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昌乐县财政局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2022年会计信息质量监督检查查前公示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为切实履行财政部门法定的会计监督职责，充分发挥会计监督服务宏观调控和财政管理、保障财税政策执行的作用，加强会计基础工作规范，全面提升会计信息质量，根据</w:t>
      </w:r>
      <w:r>
        <w:rPr>
          <w:rFonts w:hint="eastAsia" w:ascii="仿宋" w:hAnsi="仿宋" w:eastAsia="仿宋" w:cs="仿宋"/>
          <w:sz w:val="32"/>
          <w:szCs w:val="32"/>
        </w:rPr>
        <w:t>《中华人民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共和国</w:t>
      </w:r>
      <w:r>
        <w:rPr>
          <w:rFonts w:hint="eastAsia" w:ascii="仿宋" w:hAnsi="仿宋" w:eastAsia="仿宋" w:cs="仿宋"/>
          <w:sz w:val="32"/>
          <w:szCs w:val="32"/>
        </w:rPr>
        <w:t>会计法》《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财政部门监督办法</w:t>
      </w:r>
      <w:r>
        <w:rPr>
          <w:rFonts w:hint="eastAsia" w:ascii="仿宋" w:hAnsi="仿宋" w:eastAsia="仿宋" w:cs="仿宋"/>
          <w:sz w:val="32"/>
          <w:szCs w:val="32"/>
        </w:rPr>
        <w:t>》《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财政检查工作办法</w:t>
      </w:r>
      <w:r>
        <w:rPr>
          <w:rFonts w:hint="eastAsia" w:ascii="仿宋" w:hAnsi="仿宋" w:eastAsia="仿宋" w:cs="仿宋"/>
          <w:sz w:val="32"/>
          <w:szCs w:val="32"/>
        </w:rPr>
        <w:t>》等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有关法律法规，县财政局决定组织开展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2022年会计信息质量监督检查，现将有关事项公示如下：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一、检查时间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自检查工作通知下发之日开始，至2022年10月30日结束。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二、被检查单位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1、山东洁盾环保科技有限公司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2、昌乐盛源热力有限公司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三、检查内容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解被检查企业留抵退税情况，关注相关政策执行是否到位。检查企业是否存在以虚开发票、虚增进项税额、虚假申报等手段在没有真实交易的情况下形成大量留抵退税额，再申请退税的情况，是否存在偷税、骗税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四、检查方式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本次检查采取调账的方式进行，由县财政局统一组织调取。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80" w:leftChars="0" w:right="0" w:right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昌乐县财政局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80" w:leftChars="0" w:right="0" w:rightChars="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2022年9月16日</w:t>
      </w: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4061A"/>
    <w:rsid w:val="021A219F"/>
    <w:rsid w:val="048760EF"/>
    <w:rsid w:val="0A546133"/>
    <w:rsid w:val="0C473AA7"/>
    <w:rsid w:val="133E7EA2"/>
    <w:rsid w:val="17676639"/>
    <w:rsid w:val="1E6B4241"/>
    <w:rsid w:val="1EC55B5A"/>
    <w:rsid w:val="1FA92265"/>
    <w:rsid w:val="215E192C"/>
    <w:rsid w:val="24133B7E"/>
    <w:rsid w:val="299A2FF5"/>
    <w:rsid w:val="2D1050DA"/>
    <w:rsid w:val="2E806687"/>
    <w:rsid w:val="30B4061A"/>
    <w:rsid w:val="32C00353"/>
    <w:rsid w:val="33BB681A"/>
    <w:rsid w:val="36BF583E"/>
    <w:rsid w:val="371B44B9"/>
    <w:rsid w:val="37D607FA"/>
    <w:rsid w:val="39B06267"/>
    <w:rsid w:val="39ED7076"/>
    <w:rsid w:val="3D2112BD"/>
    <w:rsid w:val="3E796971"/>
    <w:rsid w:val="3E920BDE"/>
    <w:rsid w:val="44395851"/>
    <w:rsid w:val="46885C4E"/>
    <w:rsid w:val="476A698D"/>
    <w:rsid w:val="4BDB15BA"/>
    <w:rsid w:val="50841D6F"/>
    <w:rsid w:val="625A31AB"/>
    <w:rsid w:val="693516C8"/>
    <w:rsid w:val="69B132EE"/>
    <w:rsid w:val="6A350A94"/>
    <w:rsid w:val="6C692729"/>
    <w:rsid w:val="784B0D4D"/>
    <w:rsid w:val="7A584FA8"/>
    <w:rsid w:val="7B8E5D52"/>
    <w:rsid w:val="7BB130A4"/>
    <w:rsid w:val="7F7644D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2021-09-02T14:26:00Z</dcterms:created>
  <dc:creator>Ly</dc:creator>
  <cp:lastModifiedBy>lenovo</cp:lastModifiedBy>
  <cp:lastPrinted>2021-09-03T02:52:00Z</cp:lastPrinted>
  <dcterms:modified xsi:type="dcterms:W3CDTF">2022-09-16T01:48:36Z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