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b/>
          <w:bCs/>
          <w:i w:val="0"/>
          <w:iCs w:val="0"/>
          <w:caps w:val="0"/>
          <w:color w:val="000000"/>
          <w:spacing w:val="0"/>
          <w:sz w:val="36"/>
          <w:szCs w:val="36"/>
          <w:lang w:eastAsia="zh-CN"/>
        </w:rPr>
        <w:t>昌乐县</w:t>
      </w:r>
      <w:r>
        <w:rPr>
          <w:b/>
          <w:bCs/>
          <w:i w:val="0"/>
          <w:iCs w:val="0"/>
          <w:caps w:val="0"/>
          <w:color w:val="000000"/>
          <w:spacing w:val="0"/>
          <w:sz w:val="36"/>
          <w:szCs w:val="36"/>
        </w:rPr>
        <w:t>交通运输局行政</w:t>
      </w:r>
      <w:r>
        <w:rPr>
          <w:rFonts w:hint="eastAsia"/>
          <w:b/>
          <w:bCs/>
          <w:i w:val="0"/>
          <w:iCs w:val="0"/>
          <w:caps w:val="0"/>
          <w:color w:val="000000"/>
          <w:spacing w:val="0"/>
          <w:sz w:val="36"/>
          <w:szCs w:val="36"/>
          <w:lang w:eastAsia="zh-CN"/>
        </w:rPr>
        <w:t>处罚公开</w:t>
      </w:r>
      <w:r>
        <w:rPr>
          <w:b/>
          <w:bCs/>
          <w:i w:val="0"/>
          <w:iCs w:val="0"/>
          <w:caps w:val="0"/>
          <w:color w:val="000000"/>
          <w:spacing w:val="0"/>
          <w:sz w:val="36"/>
          <w:szCs w:val="36"/>
        </w:rPr>
        <w:t>服务指南</w:t>
      </w:r>
    </w:p>
    <w:p>
      <w:pPr>
        <w:keepNext w:val="0"/>
        <w:keepLines w:val="0"/>
        <w:widowControl/>
        <w:suppressLineNumbers w:val="0"/>
        <w:pBdr>
          <w:bottom w:val="single" w:color="DDDDDD" w:sz="6" w:space="15"/>
        </w:pBdr>
        <w:spacing w:before="0" w:beforeAutospacing="0" w:after="150" w:afterAutospacing="0" w:line="210" w:lineRule="atLeast"/>
        <w:ind w:left="0" w:right="0" w:firstLine="0"/>
        <w:jc w:val="center"/>
        <w:rPr>
          <w:rFonts w:ascii="socialshare" w:hAnsi="socialshare" w:eastAsia="socialshare" w:cs="socialshare"/>
          <w:i w:val="0"/>
          <w:iCs w:val="0"/>
          <w:caps w:val="0"/>
          <w:color w:val="999999"/>
          <w:spacing w:val="0"/>
          <w:sz w:val="24"/>
          <w:szCs w:val="24"/>
        </w:rPr>
      </w:pPr>
      <w:bookmarkStart w:id="0" w:name="_GoBack"/>
      <w:bookmarkEnd w:id="0"/>
      <w:r>
        <w:rPr>
          <w:rFonts w:hint="default" w:ascii="socialshare" w:hAnsi="socialshare" w:eastAsia="socialshare" w:cs="socialshare"/>
          <w:i w:val="0"/>
          <w:iCs w:val="0"/>
          <w:caps w:val="0"/>
          <w:color w:val="666666"/>
          <w:spacing w:val="0"/>
          <w:kern w:val="0"/>
          <w:sz w:val="24"/>
          <w:szCs w:val="24"/>
          <w:u w:val="none"/>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lang w:val="en-US" w:eastAsia="zh-CN" w:bidi="ar"/>
        </w:rPr>
        <w:instrText xml:space="preserve"> HYPERLINK "javascript:;" </w:instrText>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end"/>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lang w:val="en-US" w:eastAsia="zh-CN" w:bidi="ar"/>
        </w:rPr>
        <w:instrText xml:space="preserve"> HYPERLINK "https://service.weibo.com/share/share.php?url=http://www.fangzi.gov.cn/15/6454/fz567536.html&amp;title=%E5%9D%8A%E5%AD%90%E5%8C%BA%E4%BF%A1%E6%81%AF%E5%85%AC%E5%BC%80%E4%B8%93%E6%A0%8F&amp;pic=http://www.fangzi.gov.cn/15/images/lnr.png&amp;appkey=" \t "http://www.fangzi.gov.cn/15/6454/_blank" </w:instrText>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end"/>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lang w:val="en-US" w:eastAsia="zh-CN" w:bidi="ar"/>
        </w:rPr>
        <w:instrText xml:space="preserve"> HYPERLINK "http://connect.qq.com/widget/shareqq/index.html?url=http://www.fangzi.gov.cn/15/6454/fz567536.html&amp;title=%E5%9D%8A%E5%AD%90%E5%8C%BA%E4%BF%A1%E6%81%AF%E5%85%AC%E5%BC%80%E4%B8%93%E6%A0%8F&amp;source=%E5%9D%8A%E5%AD%90%E5%8C%BA%E4%BF%A1%E6%81%AF%E5%85%AC%E5%BC%80%E4%B8%93%E6%A0%8F&amp;desc=&amp;pics=http://www.fangzi.gov.cn/15/images/lnr.png" \t "http://www.fangzi.gov.cn/15/6454/_blank" </w:instrText>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end"/>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begin"/>
      </w:r>
      <w:r>
        <w:rPr>
          <w:rFonts w:hint="default" w:ascii="socialshare" w:hAnsi="socialshare" w:eastAsia="socialshare" w:cs="socialshare"/>
          <w:i w:val="0"/>
          <w:iCs w:val="0"/>
          <w:caps w:val="0"/>
          <w:color w:val="666666"/>
          <w:spacing w:val="0"/>
          <w:kern w:val="0"/>
          <w:sz w:val="24"/>
          <w:szCs w:val="24"/>
          <w:u w:val="none"/>
          <w:lang w:val="en-US" w:eastAsia="zh-CN" w:bidi="ar"/>
        </w:rPr>
        <w:instrText xml:space="preserve"> HYPERLINK "http://sns.qzone.qq.com/cgi-bin/qzshare/cgi_qzshare_onekey?url=http://www.fangzi.gov.cn/15/6454/fz567536.html&amp;title=%E5%9D%8A%E5%AD%90%E5%8C%BA%E4%BF%A1%E6%81%AF%E5%85%AC%E5%BC%80%E4%B8%93%E6%A0%8F&amp;desc=&amp;summary=&amp;site=%E5%9D%8A%E5%AD%90%E5%8C%BA%E4%BF%A1%E6%81%AF%E5%85%AC%E5%BC%80%E4%B8%93%E6%A0%8F&amp;pics=http://www.fangzi.gov.cn/15/images/lnr.png" \t "http://www.fangzi.gov.cn/15/6454/_blank" </w:instrText>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separate"/>
      </w:r>
      <w:r>
        <w:rPr>
          <w:rFonts w:hint="default" w:ascii="socialshare" w:hAnsi="socialshare" w:eastAsia="socialshare" w:cs="socialshare"/>
          <w:i w:val="0"/>
          <w:iCs w:val="0"/>
          <w:caps w:val="0"/>
          <w:color w:val="666666"/>
          <w:spacing w:val="0"/>
          <w:kern w:val="0"/>
          <w:sz w:val="24"/>
          <w:szCs w:val="24"/>
          <w:u w:val="no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ascii="黑体" w:hAnsi="宋体" w:eastAsia="黑体" w:cs="黑体"/>
          <w:i w:val="0"/>
          <w:iCs w:val="0"/>
          <w:caps w:val="0"/>
          <w:color w:val="000000"/>
          <w:spacing w:val="0"/>
          <w:kern w:val="0"/>
          <w:sz w:val="32"/>
          <w:szCs w:val="32"/>
          <w:lang w:val="en-US" w:eastAsia="zh-CN" w:bidi="ar"/>
        </w:rPr>
        <w:t> </w:t>
      </w:r>
    </w:p>
    <w:p>
      <w:pPr>
        <w:keepNext w:val="0"/>
        <w:keepLines w:val="0"/>
        <w:widowControl/>
        <w:suppressLineNumbers w:val="0"/>
        <w:jc w:val="left"/>
      </w:pPr>
      <w:r>
        <w:rPr>
          <w:rFonts w:ascii="仿宋" w:hAnsi="仿宋" w:eastAsia="仿宋" w:cs="仿宋"/>
          <w:i w:val="0"/>
          <w:iCs w:val="0"/>
          <w:caps w:val="0"/>
          <w:color w:val="000000"/>
          <w:spacing w:val="0"/>
          <w:kern w:val="0"/>
          <w:sz w:val="32"/>
          <w:szCs w:val="32"/>
          <w:shd w:val="clear" w:fill="FFFFFF"/>
          <w:lang w:val="en-US" w:eastAsia="zh-CN" w:bidi="ar"/>
        </w:rPr>
        <w:t>　　</w:t>
      </w:r>
      <w:r>
        <w:rPr>
          <w:rStyle w:val="6"/>
          <w:rFonts w:hint="eastAsia" w:ascii="仿宋" w:hAnsi="仿宋" w:eastAsia="仿宋" w:cs="仿宋"/>
          <w:i w:val="0"/>
          <w:iCs w:val="0"/>
          <w:caps w:val="0"/>
          <w:color w:val="000000"/>
          <w:spacing w:val="0"/>
          <w:kern w:val="0"/>
          <w:sz w:val="32"/>
          <w:szCs w:val="32"/>
          <w:shd w:val="clear" w:fill="FFFFFF"/>
          <w:lang w:val="en-US" w:eastAsia="zh-CN" w:bidi="ar"/>
        </w:rPr>
        <w:t>一、适用范围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ascii="仿宋" w:hAnsi="仿宋" w:eastAsia="仿宋" w:cs="仿宋"/>
          <w:i w:val="0"/>
          <w:iCs w:val="0"/>
          <w:caps w:val="0"/>
          <w:color w:val="000000"/>
          <w:spacing w:val="0"/>
          <w:sz w:val="32"/>
          <w:szCs w:val="32"/>
          <w:shd w:val="clear" w:fill="FFFFFF"/>
        </w:rPr>
        <w:t>本指南适用于办理</w:t>
      </w:r>
      <w:r>
        <w:rPr>
          <w:rFonts w:hint="eastAsia" w:ascii="仿宋" w:hAnsi="仿宋" w:eastAsia="仿宋" w:cs="仿宋"/>
          <w:i w:val="0"/>
          <w:iCs w:val="0"/>
          <w:caps w:val="0"/>
          <w:color w:val="000000"/>
          <w:spacing w:val="0"/>
          <w:sz w:val="32"/>
          <w:szCs w:val="32"/>
          <w:shd w:val="clear" w:fill="FFFFFF"/>
          <w:lang w:eastAsia="zh-CN"/>
        </w:rPr>
        <w:t>昌乐县</w:t>
      </w:r>
      <w:r>
        <w:rPr>
          <w:rFonts w:ascii="仿宋" w:hAnsi="仿宋" w:eastAsia="仿宋" w:cs="仿宋"/>
          <w:i w:val="0"/>
          <w:iCs w:val="0"/>
          <w:caps w:val="0"/>
          <w:color w:val="000000"/>
          <w:spacing w:val="0"/>
          <w:sz w:val="32"/>
          <w:szCs w:val="32"/>
          <w:shd w:val="clear" w:fill="FFFFFF"/>
        </w:rPr>
        <w:t>交通运输综合执法</w:t>
      </w:r>
      <w:r>
        <w:rPr>
          <w:rFonts w:hint="eastAsia" w:ascii="仿宋" w:hAnsi="仿宋" w:eastAsia="仿宋" w:cs="仿宋"/>
          <w:i w:val="0"/>
          <w:iCs w:val="0"/>
          <w:caps w:val="0"/>
          <w:color w:val="000000"/>
          <w:spacing w:val="0"/>
          <w:sz w:val="32"/>
          <w:szCs w:val="32"/>
          <w:shd w:val="clear" w:fill="FFFFFF"/>
          <w:lang w:eastAsia="zh-CN"/>
        </w:rPr>
        <w:t>大</w:t>
      </w:r>
      <w:r>
        <w:rPr>
          <w:rFonts w:ascii="仿宋" w:hAnsi="仿宋" w:eastAsia="仿宋" w:cs="仿宋"/>
          <w:i w:val="0"/>
          <w:iCs w:val="0"/>
          <w:caps w:val="0"/>
          <w:color w:val="000000"/>
          <w:spacing w:val="0"/>
          <w:sz w:val="32"/>
          <w:szCs w:val="32"/>
          <w:shd w:val="clear" w:fill="FFFFFF"/>
        </w:rPr>
        <w:t>队行政处罚案件。</w:t>
      </w:r>
      <w:r>
        <w:rPr>
          <w:rFonts w:hint="eastAsia" w:ascii="仿宋" w:hAnsi="仿宋" w:eastAsia="仿宋" w:cs="仿宋"/>
          <w:i w:val="0"/>
          <w:iCs w:val="0"/>
          <w:caps w:val="0"/>
          <w:color w:val="000000"/>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Style w:val="6"/>
          <w:rFonts w:hint="eastAsia" w:ascii="仿宋" w:hAnsi="仿宋" w:eastAsia="仿宋" w:cs="仿宋"/>
          <w:i w:val="0"/>
          <w:iCs w:val="0"/>
          <w:caps w:val="0"/>
          <w:color w:val="000000"/>
          <w:spacing w:val="0"/>
          <w:sz w:val="32"/>
          <w:szCs w:val="32"/>
          <w:shd w:val="clear" w:fill="FFFFFF"/>
        </w:rPr>
        <w:t>二、执法主体</w:t>
      </w:r>
      <w:r>
        <w:rPr>
          <w:rFonts w:hint="eastAsia" w:ascii="仿宋" w:hAnsi="仿宋" w:eastAsia="仿宋" w:cs="仿宋"/>
          <w:i w:val="0"/>
          <w:iCs w:val="0"/>
          <w:caps w:val="0"/>
          <w:color w:val="000000"/>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执法主体名称：</w:t>
      </w:r>
      <w:r>
        <w:rPr>
          <w:rFonts w:hint="eastAsia" w:ascii="仿宋" w:hAnsi="仿宋" w:eastAsia="仿宋" w:cs="仿宋"/>
          <w:i w:val="0"/>
          <w:iCs w:val="0"/>
          <w:caps w:val="0"/>
          <w:color w:val="000000"/>
          <w:spacing w:val="0"/>
          <w:sz w:val="32"/>
          <w:szCs w:val="32"/>
          <w:shd w:val="clear" w:fill="FFFFFF"/>
          <w:lang w:eastAsia="zh-CN"/>
        </w:rPr>
        <w:t>昌乐县交通运输综合执法大队</w:t>
      </w:r>
      <w:r>
        <w:rPr>
          <w:rFonts w:hint="eastAsia" w:ascii="仿宋" w:hAnsi="仿宋" w:eastAsia="仿宋" w:cs="仿宋"/>
          <w:i w:val="0"/>
          <w:iCs w:val="0"/>
          <w:caps w:val="0"/>
          <w:color w:val="000000"/>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shd w:val="clear" w:fill="FFFFFF"/>
        </w:rPr>
        <w:t>　　办公地址：</w:t>
      </w:r>
      <w:r>
        <w:rPr>
          <w:rFonts w:hint="eastAsia" w:ascii="仿宋" w:hAnsi="仿宋" w:eastAsia="仿宋" w:cs="仿宋"/>
          <w:i w:val="0"/>
          <w:iCs w:val="0"/>
          <w:caps w:val="0"/>
          <w:color w:val="000000"/>
          <w:spacing w:val="0"/>
          <w:sz w:val="32"/>
          <w:szCs w:val="32"/>
          <w:shd w:val="clear" w:fill="FFFFFF"/>
          <w:lang w:eastAsia="zh-CN"/>
        </w:rPr>
        <w:t>昌乐县洪阳街</w:t>
      </w:r>
      <w:r>
        <w:rPr>
          <w:rFonts w:hint="eastAsia" w:ascii="仿宋" w:hAnsi="仿宋" w:eastAsia="仿宋" w:cs="仿宋"/>
          <w:i w:val="0"/>
          <w:iCs w:val="0"/>
          <w:caps w:val="0"/>
          <w:color w:val="000000"/>
          <w:spacing w:val="0"/>
          <w:sz w:val="32"/>
          <w:szCs w:val="32"/>
          <w:shd w:val="clear" w:fill="FFFFFF"/>
          <w:lang w:val="en-US" w:eastAsia="zh-CN"/>
        </w:rPr>
        <w:t>1319号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shd w:val="clear" w:fill="FFFFFF"/>
        </w:rPr>
        <w:t>　　联系方式：</w:t>
      </w:r>
      <w:r>
        <w:rPr>
          <w:rFonts w:hint="eastAsia" w:ascii="仿宋" w:hAnsi="仿宋" w:eastAsia="仿宋" w:cs="仿宋"/>
          <w:i w:val="0"/>
          <w:iCs w:val="0"/>
          <w:caps w:val="0"/>
          <w:color w:val="000000"/>
          <w:spacing w:val="0"/>
          <w:sz w:val="32"/>
          <w:szCs w:val="32"/>
          <w:shd w:val="clear" w:fill="FFFFFF"/>
          <w:lang w:val="en-US"/>
        </w:rPr>
        <w:t>0536-</w:t>
      </w:r>
      <w:r>
        <w:rPr>
          <w:rFonts w:hint="eastAsia" w:ascii="仿宋" w:hAnsi="仿宋" w:eastAsia="仿宋" w:cs="仿宋"/>
          <w:i w:val="0"/>
          <w:iCs w:val="0"/>
          <w:caps w:val="0"/>
          <w:color w:val="000000"/>
          <w:spacing w:val="0"/>
          <w:sz w:val="32"/>
          <w:szCs w:val="32"/>
          <w:shd w:val="clear" w:fill="FFFFFF"/>
          <w:lang w:val="en-US" w:eastAsia="zh-CN"/>
        </w:rPr>
        <w:t>6236696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Style w:val="6"/>
          <w:rFonts w:hint="eastAsia" w:ascii="仿宋" w:hAnsi="仿宋" w:eastAsia="仿宋" w:cs="仿宋"/>
          <w:i w:val="0"/>
          <w:iCs w:val="0"/>
          <w:caps w:val="0"/>
          <w:color w:val="000000"/>
          <w:spacing w:val="0"/>
          <w:sz w:val="32"/>
          <w:szCs w:val="32"/>
          <w:shd w:val="clear" w:fill="FFFFFF"/>
        </w:rPr>
        <w:t>三、执法依据</w:t>
      </w:r>
      <w:r>
        <w:rPr>
          <w:rFonts w:hint="eastAsia" w:ascii="仿宋" w:hAnsi="仿宋" w:eastAsia="仿宋" w:cs="仿宋"/>
          <w:i w:val="0"/>
          <w:iCs w:val="0"/>
          <w:caps w:val="0"/>
          <w:color w:val="000000"/>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1.</w:t>
      </w:r>
      <w:r>
        <w:rPr>
          <w:rFonts w:hint="eastAsia" w:ascii="仿宋" w:hAnsi="仿宋" w:eastAsia="仿宋" w:cs="仿宋"/>
          <w:i w:val="0"/>
          <w:iCs w:val="0"/>
          <w:caps w:val="0"/>
          <w:color w:val="000000"/>
          <w:spacing w:val="0"/>
          <w:sz w:val="32"/>
          <w:szCs w:val="32"/>
          <w:shd w:val="clear" w:fill="FFFFFF"/>
        </w:rPr>
        <w:t>《中华人民共和国公路法》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2.</w:t>
      </w:r>
      <w:r>
        <w:rPr>
          <w:rFonts w:hint="eastAsia" w:ascii="仿宋" w:hAnsi="仿宋" w:eastAsia="仿宋" w:cs="仿宋"/>
          <w:i w:val="0"/>
          <w:iCs w:val="0"/>
          <w:caps w:val="0"/>
          <w:color w:val="000000"/>
          <w:spacing w:val="0"/>
          <w:sz w:val="32"/>
          <w:szCs w:val="32"/>
          <w:shd w:val="clear" w:fill="FFFFFF"/>
        </w:rPr>
        <w:t>《中华人民共和国港口法》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3.</w:t>
      </w:r>
      <w:r>
        <w:rPr>
          <w:rFonts w:hint="eastAsia" w:ascii="仿宋" w:hAnsi="仿宋" w:eastAsia="仿宋" w:cs="仿宋"/>
          <w:i w:val="0"/>
          <w:iCs w:val="0"/>
          <w:caps w:val="0"/>
          <w:color w:val="000000"/>
          <w:spacing w:val="0"/>
          <w:sz w:val="32"/>
          <w:szCs w:val="32"/>
          <w:shd w:val="clear" w:fill="FFFFFF"/>
        </w:rPr>
        <w:t>《中华人民共和国航道法》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4.</w:t>
      </w:r>
      <w:r>
        <w:rPr>
          <w:rFonts w:hint="eastAsia" w:ascii="仿宋" w:hAnsi="仿宋" w:eastAsia="仿宋" w:cs="仿宋"/>
          <w:i w:val="0"/>
          <w:iCs w:val="0"/>
          <w:caps w:val="0"/>
          <w:color w:val="000000"/>
          <w:spacing w:val="0"/>
          <w:sz w:val="32"/>
          <w:szCs w:val="32"/>
          <w:shd w:val="clear" w:fill="FFFFFF"/>
        </w:rPr>
        <w:t>《建设工程质量管理条例》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5.</w:t>
      </w:r>
      <w:r>
        <w:rPr>
          <w:rFonts w:hint="eastAsia" w:ascii="仿宋" w:hAnsi="仿宋" w:eastAsia="仿宋" w:cs="仿宋"/>
          <w:i w:val="0"/>
          <w:iCs w:val="0"/>
          <w:caps w:val="0"/>
          <w:color w:val="000000"/>
          <w:spacing w:val="0"/>
          <w:sz w:val="32"/>
          <w:szCs w:val="32"/>
          <w:shd w:val="clear" w:fill="FFFFFF"/>
        </w:rPr>
        <w:t>《中华人民共和国道路运输条例》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6.</w:t>
      </w:r>
      <w:r>
        <w:rPr>
          <w:rFonts w:hint="eastAsia" w:ascii="仿宋" w:hAnsi="仿宋" w:eastAsia="仿宋" w:cs="仿宋"/>
          <w:i w:val="0"/>
          <w:iCs w:val="0"/>
          <w:caps w:val="0"/>
          <w:color w:val="000000"/>
          <w:spacing w:val="0"/>
          <w:sz w:val="32"/>
          <w:szCs w:val="32"/>
          <w:shd w:val="clear" w:fill="FFFFFF"/>
        </w:rPr>
        <w:t>《危险化学品安全管理条例》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7.</w:t>
      </w:r>
      <w:r>
        <w:rPr>
          <w:rFonts w:hint="eastAsia" w:ascii="仿宋" w:hAnsi="仿宋" w:eastAsia="仿宋" w:cs="仿宋"/>
          <w:i w:val="0"/>
          <w:iCs w:val="0"/>
          <w:caps w:val="0"/>
          <w:color w:val="000000"/>
          <w:spacing w:val="0"/>
          <w:sz w:val="32"/>
          <w:szCs w:val="32"/>
          <w:shd w:val="clear" w:fill="FFFFFF"/>
        </w:rPr>
        <w:t>《公路安全保护条例》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8.</w:t>
      </w:r>
      <w:r>
        <w:rPr>
          <w:rFonts w:hint="eastAsia" w:ascii="仿宋" w:hAnsi="仿宋" w:eastAsia="仿宋" w:cs="仿宋"/>
          <w:i w:val="0"/>
          <w:iCs w:val="0"/>
          <w:caps w:val="0"/>
          <w:color w:val="000000"/>
          <w:spacing w:val="0"/>
          <w:sz w:val="32"/>
          <w:szCs w:val="32"/>
          <w:shd w:val="clear" w:fill="FFFFFF"/>
        </w:rPr>
        <w:t>《国内水路运输管理条例》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9.</w:t>
      </w:r>
      <w:r>
        <w:rPr>
          <w:rFonts w:hint="eastAsia" w:ascii="仿宋" w:hAnsi="仿宋" w:eastAsia="仿宋" w:cs="仿宋"/>
          <w:i w:val="0"/>
          <w:iCs w:val="0"/>
          <w:caps w:val="0"/>
          <w:color w:val="000000"/>
          <w:spacing w:val="0"/>
          <w:sz w:val="32"/>
          <w:szCs w:val="32"/>
          <w:shd w:val="clear" w:fill="FFFFFF"/>
        </w:rPr>
        <w:t>《山东省道路运输条例》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10.</w:t>
      </w:r>
      <w:r>
        <w:rPr>
          <w:rFonts w:hint="eastAsia" w:ascii="仿宋" w:hAnsi="仿宋" w:eastAsia="仿宋" w:cs="仿宋"/>
          <w:i w:val="0"/>
          <w:iCs w:val="0"/>
          <w:caps w:val="0"/>
          <w:color w:val="000000"/>
          <w:spacing w:val="0"/>
          <w:sz w:val="32"/>
          <w:szCs w:val="32"/>
          <w:shd w:val="clear" w:fill="FFFFFF"/>
        </w:rPr>
        <w:t>《山东省港口条例》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11.</w:t>
      </w:r>
      <w:r>
        <w:rPr>
          <w:rFonts w:hint="eastAsia" w:ascii="仿宋" w:hAnsi="仿宋" w:eastAsia="仿宋" w:cs="仿宋"/>
          <w:i w:val="0"/>
          <w:iCs w:val="0"/>
          <w:caps w:val="0"/>
          <w:color w:val="000000"/>
          <w:spacing w:val="0"/>
          <w:sz w:val="32"/>
          <w:szCs w:val="32"/>
          <w:shd w:val="clear" w:fill="FFFFFF"/>
        </w:rPr>
        <w:t>《山东省水路交通条例》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12.</w:t>
      </w:r>
      <w:r>
        <w:rPr>
          <w:rFonts w:hint="eastAsia" w:ascii="仿宋" w:hAnsi="仿宋" w:eastAsia="仿宋" w:cs="仿宋"/>
          <w:i w:val="0"/>
          <w:iCs w:val="0"/>
          <w:caps w:val="0"/>
          <w:color w:val="000000"/>
          <w:spacing w:val="0"/>
          <w:sz w:val="32"/>
          <w:szCs w:val="32"/>
          <w:shd w:val="clear" w:fill="FFFFFF"/>
        </w:rPr>
        <w:t>《网络预约出租汽车经营服务管理暂行办法》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13.</w:t>
      </w:r>
      <w:r>
        <w:rPr>
          <w:rFonts w:hint="eastAsia" w:ascii="仿宋" w:hAnsi="仿宋" w:eastAsia="仿宋" w:cs="仿宋"/>
          <w:i w:val="0"/>
          <w:iCs w:val="0"/>
          <w:caps w:val="0"/>
          <w:color w:val="000000"/>
          <w:spacing w:val="0"/>
          <w:sz w:val="32"/>
          <w:szCs w:val="32"/>
          <w:shd w:val="clear" w:fill="FFFFFF"/>
        </w:rPr>
        <w:t>《道路货物运输及站场管理规定》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14.</w:t>
      </w:r>
      <w:r>
        <w:rPr>
          <w:rFonts w:hint="eastAsia" w:ascii="仿宋" w:hAnsi="仿宋" w:eastAsia="仿宋" w:cs="仿宋"/>
          <w:i w:val="0"/>
          <w:iCs w:val="0"/>
          <w:caps w:val="0"/>
          <w:color w:val="000000"/>
          <w:spacing w:val="0"/>
          <w:sz w:val="32"/>
          <w:szCs w:val="32"/>
          <w:shd w:val="clear" w:fill="FFFFFF"/>
        </w:rPr>
        <w:t>《道路危险货物运输管理规定》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15.</w:t>
      </w:r>
      <w:r>
        <w:rPr>
          <w:rFonts w:hint="eastAsia" w:ascii="仿宋" w:hAnsi="仿宋" w:eastAsia="仿宋" w:cs="仿宋"/>
          <w:i w:val="0"/>
          <w:iCs w:val="0"/>
          <w:caps w:val="0"/>
          <w:color w:val="000000"/>
          <w:spacing w:val="0"/>
          <w:sz w:val="32"/>
          <w:szCs w:val="32"/>
          <w:shd w:val="clear" w:fill="FFFFFF"/>
        </w:rPr>
        <w:t>《机动车驾驶员培训管理规定》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16.</w:t>
      </w:r>
      <w:r>
        <w:rPr>
          <w:rFonts w:hint="eastAsia" w:ascii="仿宋" w:hAnsi="仿宋" w:eastAsia="仿宋" w:cs="仿宋"/>
          <w:i w:val="0"/>
          <w:iCs w:val="0"/>
          <w:caps w:val="0"/>
          <w:color w:val="000000"/>
          <w:spacing w:val="0"/>
          <w:sz w:val="32"/>
          <w:szCs w:val="32"/>
          <w:shd w:val="clear" w:fill="FFFFFF"/>
        </w:rPr>
        <w:t>《道路运输从业人员管理规定》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17.</w:t>
      </w:r>
      <w:r>
        <w:rPr>
          <w:rFonts w:hint="eastAsia" w:ascii="仿宋" w:hAnsi="仿宋" w:eastAsia="仿宋" w:cs="仿宋"/>
          <w:i w:val="0"/>
          <w:iCs w:val="0"/>
          <w:caps w:val="0"/>
          <w:color w:val="000000"/>
          <w:spacing w:val="0"/>
          <w:sz w:val="32"/>
          <w:szCs w:val="32"/>
          <w:shd w:val="clear" w:fill="FFFFFF"/>
        </w:rPr>
        <w:t>《超限运输车辆行驶公路管理规定》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18.</w:t>
      </w:r>
      <w:r>
        <w:rPr>
          <w:rFonts w:hint="eastAsia" w:ascii="仿宋" w:hAnsi="仿宋" w:eastAsia="仿宋" w:cs="仿宋"/>
          <w:i w:val="0"/>
          <w:iCs w:val="0"/>
          <w:caps w:val="0"/>
          <w:color w:val="000000"/>
          <w:spacing w:val="0"/>
          <w:sz w:val="32"/>
          <w:szCs w:val="32"/>
          <w:shd w:val="clear" w:fill="FFFFFF"/>
        </w:rPr>
        <w:t>《出租汽车驾驶员从业资格管理规定》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19.</w:t>
      </w:r>
      <w:r>
        <w:rPr>
          <w:rFonts w:hint="eastAsia" w:ascii="仿宋" w:hAnsi="仿宋" w:eastAsia="仿宋" w:cs="仿宋"/>
          <w:i w:val="0"/>
          <w:iCs w:val="0"/>
          <w:caps w:val="0"/>
          <w:color w:val="000000"/>
          <w:spacing w:val="0"/>
          <w:sz w:val="32"/>
          <w:szCs w:val="32"/>
          <w:shd w:val="clear" w:fill="FFFFFF"/>
        </w:rPr>
        <w:t>《巡游出租汽车经营服务管理规定》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20.</w:t>
      </w:r>
      <w:r>
        <w:rPr>
          <w:rFonts w:hint="eastAsia" w:ascii="仿宋" w:hAnsi="仿宋" w:eastAsia="仿宋" w:cs="仿宋"/>
          <w:i w:val="0"/>
          <w:iCs w:val="0"/>
          <w:caps w:val="0"/>
          <w:color w:val="000000"/>
          <w:spacing w:val="0"/>
          <w:sz w:val="32"/>
          <w:szCs w:val="32"/>
          <w:shd w:val="clear" w:fill="FFFFFF"/>
        </w:rPr>
        <w:t>《放射性物品道路运输管理规定》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21.</w:t>
      </w:r>
      <w:r>
        <w:rPr>
          <w:rFonts w:hint="eastAsia" w:ascii="仿宋" w:hAnsi="仿宋" w:eastAsia="仿宋" w:cs="仿宋"/>
          <w:i w:val="0"/>
          <w:iCs w:val="0"/>
          <w:caps w:val="0"/>
          <w:color w:val="000000"/>
          <w:spacing w:val="0"/>
          <w:sz w:val="32"/>
          <w:szCs w:val="32"/>
          <w:shd w:val="clear" w:fill="FFFFFF"/>
        </w:rPr>
        <w:t>《道路旅客运输及客运站管理规定》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22.</w:t>
      </w:r>
      <w:r>
        <w:rPr>
          <w:rFonts w:hint="eastAsia" w:ascii="仿宋" w:hAnsi="仿宋" w:eastAsia="仿宋" w:cs="仿宋"/>
          <w:i w:val="0"/>
          <w:iCs w:val="0"/>
          <w:caps w:val="0"/>
          <w:color w:val="000000"/>
          <w:spacing w:val="0"/>
          <w:sz w:val="32"/>
          <w:szCs w:val="32"/>
          <w:shd w:val="clear" w:fill="FFFFFF"/>
        </w:rPr>
        <w:t>《国内水路运输管理规定》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23.</w:t>
      </w:r>
      <w:r>
        <w:rPr>
          <w:rFonts w:hint="eastAsia" w:ascii="仿宋" w:hAnsi="仿宋" w:eastAsia="仿宋" w:cs="仿宋"/>
          <w:i w:val="0"/>
          <w:iCs w:val="0"/>
          <w:caps w:val="0"/>
          <w:color w:val="000000"/>
          <w:spacing w:val="0"/>
          <w:sz w:val="32"/>
          <w:szCs w:val="32"/>
          <w:shd w:val="clear" w:fill="FFFFFF"/>
        </w:rPr>
        <w:t>《国内水路运输辅助业管理规定》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24.</w:t>
      </w:r>
      <w:r>
        <w:rPr>
          <w:rFonts w:hint="eastAsia" w:ascii="仿宋" w:hAnsi="仿宋" w:eastAsia="仿宋" w:cs="仿宋"/>
          <w:i w:val="0"/>
          <w:iCs w:val="0"/>
          <w:caps w:val="0"/>
          <w:color w:val="000000"/>
          <w:spacing w:val="0"/>
          <w:sz w:val="32"/>
          <w:szCs w:val="32"/>
          <w:shd w:val="clear" w:fill="FFFFFF"/>
        </w:rPr>
        <w:t>《港口经营管理规定》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25.</w:t>
      </w:r>
      <w:r>
        <w:rPr>
          <w:rFonts w:hint="eastAsia" w:ascii="仿宋" w:hAnsi="仿宋" w:eastAsia="仿宋" w:cs="仿宋"/>
          <w:i w:val="0"/>
          <w:iCs w:val="0"/>
          <w:caps w:val="0"/>
          <w:color w:val="000000"/>
          <w:spacing w:val="0"/>
          <w:sz w:val="32"/>
          <w:szCs w:val="32"/>
          <w:shd w:val="clear" w:fill="FFFFFF"/>
        </w:rPr>
        <w:t>《港口危险货物安全管理规定》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26.</w:t>
      </w:r>
      <w:r>
        <w:rPr>
          <w:rFonts w:hint="eastAsia" w:ascii="仿宋" w:hAnsi="仿宋" w:eastAsia="仿宋" w:cs="仿宋"/>
          <w:i w:val="0"/>
          <w:iCs w:val="0"/>
          <w:caps w:val="0"/>
          <w:color w:val="000000"/>
          <w:spacing w:val="0"/>
          <w:sz w:val="32"/>
          <w:szCs w:val="32"/>
          <w:shd w:val="clear" w:fill="FFFFFF"/>
        </w:rPr>
        <w:t>《公路水运工程质量监督管理规定》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27.</w:t>
      </w:r>
      <w:r>
        <w:rPr>
          <w:rFonts w:hint="eastAsia" w:ascii="仿宋" w:hAnsi="仿宋" w:eastAsia="仿宋" w:cs="仿宋"/>
          <w:i w:val="0"/>
          <w:iCs w:val="0"/>
          <w:caps w:val="0"/>
          <w:color w:val="000000"/>
          <w:spacing w:val="0"/>
          <w:sz w:val="32"/>
          <w:szCs w:val="32"/>
          <w:shd w:val="clear" w:fill="FFFFFF"/>
        </w:rPr>
        <w:t>《港口工程建设管理规定》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28.</w:t>
      </w:r>
      <w:r>
        <w:rPr>
          <w:rFonts w:hint="eastAsia" w:ascii="仿宋" w:hAnsi="仿宋" w:eastAsia="仿宋" w:cs="仿宋"/>
          <w:i w:val="0"/>
          <w:iCs w:val="0"/>
          <w:caps w:val="0"/>
          <w:color w:val="000000"/>
          <w:spacing w:val="0"/>
          <w:sz w:val="32"/>
          <w:szCs w:val="32"/>
          <w:shd w:val="clear" w:fill="FFFFFF"/>
        </w:rPr>
        <w:t>《危险货物道路运输安全管理办法》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29.</w:t>
      </w:r>
      <w:r>
        <w:rPr>
          <w:rFonts w:hint="eastAsia" w:ascii="仿宋" w:hAnsi="仿宋" w:eastAsia="仿宋" w:cs="仿宋"/>
          <w:i w:val="0"/>
          <w:iCs w:val="0"/>
          <w:caps w:val="0"/>
          <w:color w:val="000000"/>
          <w:spacing w:val="0"/>
          <w:sz w:val="32"/>
          <w:szCs w:val="32"/>
          <w:shd w:val="clear" w:fill="FFFFFF"/>
        </w:rPr>
        <w:t>《山东省治理超限和超载运输办法》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30.</w:t>
      </w:r>
      <w:r>
        <w:rPr>
          <w:rFonts w:hint="eastAsia" w:ascii="仿宋" w:hAnsi="仿宋" w:eastAsia="仿宋" w:cs="仿宋"/>
          <w:i w:val="0"/>
          <w:iCs w:val="0"/>
          <w:caps w:val="0"/>
          <w:color w:val="000000"/>
          <w:spacing w:val="0"/>
          <w:sz w:val="32"/>
          <w:szCs w:val="32"/>
          <w:shd w:val="clear" w:fill="FFFFFF"/>
        </w:rPr>
        <w:t>《山东省航道管理规定》</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left"/>
        <w:rPr>
          <w:rFonts w:hint="eastAsia" w:ascii="黑体" w:hAnsi="宋体" w:eastAsia="黑体" w:cs="黑体"/>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kern w:val="0"/>
          <w:sz w:val="32"/>
          <w:szCs w:val="32"/>
          <w:lang w:val="en-US" w:eastAsia="zh-CN" w:bidi="ar"/>
        </w:rPr>
        <w:t xml:space="preserve">四、行政处罚简易程序适用条件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交通运输行政执法程序中行政处罚的简易程序是指违法事实确凿并有法定依</w:t>
      </w:r>
      <w:r>
        <w:rPr>
          <w:rFonts w:hint="default" w:ascii="仿宋" w:hAnsi="仿宋" w:eastAsia="仿宋" w:cs="仿宋"/>
          <w:i w:val="0"/>
          <w:iCs w:val="0"/>
          <w:caps w:val="0"/>
          <w:color w:val="000000"/>
          <w:spacing w:val="0"/>
          <w:kern w:val="0"/>
          <w:sz w:val="32"/>
          <w:szCs w:val="32"/>
          <w:shd w:val="clear" w:fill="FFFFFF"/>
          <w:lang w:val="en-US" w:eastAsia="zh-CN" w:bidi="ar"/>
        </w:rPr>
        <w:t>据</w:t>
      </w: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仿宋" w:hAnsi="仿宋" w:eastAsia="仿宋" w:cs="仿宋"/>
          <w:i w:val="0"/>
          <w:iCs w:val="0"/>
          <w:caps w:val="0"/>
          <w:color w:val="000000"/>
          <w:spacing w:val="0"/>
          <w:kern w:val="0"/>
          <w:sz w:val="32"/>
          <w:szCs w:val="32"/>
          <w:shd w:val="clear" w:fill="FFFFFF"/>
          <w:lang w:val="en-US" w:eastAsia="zh-CN" w:bidi="ar"/>
        </w:rPr>
        <w:t>对个人处二百元以下、对法人或者其他组织处三千元以下罚款或者警告的行政处罚的</w:t>
      </w: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仿宋" w:hAnsi="仿宋" w:eastAsia="仿宋" w:cs="仿宋"/>
          <w:i w:val="0"/>
          <w:iCs w:val="0"/>
          <w:caps w:val="0"/>
          <w:color w:val="000000"/>
          <w:spacing w:val="0"/>
          <w:kern w:val="0"/>
          <w:sz w:val="32"/>
          <w:szCs w:val="32"/>
          <w:shd w:val="clear" w:fill="FFFFFF"/>
          <w:lang w:val="en-US" w:eastAsia="zh-CN" w:bidi="ar"/>
        </w:rPr>
        <w:t>可以适用简易程序</w:t>
      </w:r>
      <w:r>
        <w:rPr>
          <w:rFonts w:hint="eastAsia" w:ascii="仿宋" w:hAnsi="仿宋" w:eastAsia="仿宋" w:cs="仿宋"/>
          <w:i w:val="0"/>
          <w:iCs w:val="0"/>
          <w:caps w:val="0"/>
          <w:color w:val="000000"/>
          <w:spacing w:val="0"/>
          <w:kern w:val="0"/>
          <w:sz w:val="32"/>
          <w:szCs w:val="32"/>
          <w:shd w:val="clear" w:fill="FFFFFF"/>
          <w:lang w:val="en-US" w:eastAsia="zh-CN" w:bidi="ar"/>
        </w:rPr>
        <w:t>，</w:t>
      </w:r>
      <w:r>
        <w:rPr>
          <w:rFonts w:hint="default" w:ascii="仿宋" w:hAnsi="仿宋" w:eastAsia="仿宋" w:cs="仿宋"/>
          <w:i w:val="0"/>
          <w:iCs w:val="0"/>
          <w:caps w:val="0"/>
          <w:color w:val="000000"/>
          <w:spacing w:val="0"/>
          <w:kern w:val="0"/>
          <w:sz w:val="32"/>
          <w:szCs w:val="32"/>
          <w:shd w:val="clear" w:fill="FFFFFF"/>
          <w:lang w:val="en-US" w:eastAsia="zh-CN" w:bidi="ar"/>
        </w:rPr>
        <w:t>当场作出行政处罚决定</w:t>
      </w:r>
      <w:r>
        <w:rPr>
          <w:rFonts w:hint="eastAsia" w:ascii="仿宋" w:hAnsi="仿宋" w:eastAsia="仿宋" w:cs="仿宋"/>
          <w:i w:val="0"/>
          <w:iCs w:val="0"/>
          <w:caps w:val="0"/>
          <w:color w:val="000000"/>
          <w:spacing w:val="0"/>
          <w:kern w:val="0"/>
          <w:sz w:val="32"/>
          <w:szCs w:val="32"/>
          <w:shd w:val="clear" w:fill="FFFFFF"/>
          <w:lang w:val="en-US" w:eastAsia="zh-CN" w:bidi="ar"/>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left"/>
        <w:rPr>
          <w:rFonts w:hint="eastAsia" w:ascii="黑体" w:hAnsi="宋体" w:eastAsia="黑体" w:cs="黑体"/>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kern w:val="0"/>
          <w:sz w:val="32"/>
          <w:szCs w:val="32"/>
          <w:lang w:val="en-US" w:eastAsia="zh-CN" w:bidi="ar"/>
        </w:rPr>
        <w:t>五、行政处罚简易程序流程图</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left"/>
        <w:rPr>
          <w:rFonts w:hint="eastAsia" w:ascii="黑体" w:hAnsi="宋体" w:eastAsia="黑体" w:cs="黑体"/>
          <w:i w:val="0"/>
          <w:iCs w:val="0"/>
          <w:caps w:val="0"/>
          <w:color w:val="000000"/>
          <w:spacing w:val="0"/>
          <w:kern w:val="0"/>
          <w:sz w:val="32"/>
          <w:szCs w:val="32"/>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left"/>
        <w:rPr>
          <w:rFonts w:hint="eastAsia" w:ascii="黑体" w:hAnsi="宋体" w:eastAsia="黑体" w:cs="黑体"/>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kern w:val="0"/>
          <w:sz w:val="32"/>
          <w:szCs w:val="32"/>
          <w:lang w:val="en-US" w:eastAsia="zh-CN" w:bidi="ar"/>
        </w:rPr>
        <w:t xml:space="preserve">               </w:t>
      </w:r>
      <w:r>
        <w:rPr>
          <w:rFonts w:hint="eastAsia" w:ascii="黑体" w:hAnsi="宋体" w:eastAsia="黑体" w:cs="黑体"/>
          <w:i w:val="0"/>
          <w:iCs w:val="0"/>
          <w:caps w:val="0"/>
          <w:color w:val="000000"/>
          <w:spacing w:val="0"/>
          <w:kern w:val="0"/>
          <w:sz w:val="32"/>
          <w:szCs w:val="32"/>
          <w:lang w:val="en-US" w:eastAsia="zh-CN" w:bidi="ar"/>
        </w:rPr>
        <w:drawing>
          <wp:inline distT="0" distB="0" distL="114300" distR="114300">
            <wp:extent cx="1341120" cy="2712720"/>
            <wp:effectExtent l="0" t="0" r="11430" b="11430"/>
            <wp:docPr id="2" name="图片 2" descr="4d7c040b64ba724690b4814e97ad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d7c040b64ba724690b4814e97ad066"/>
                    <pic:cNvPicPr>
                      <a:picLocks noChangeAspect="1"/>
                    </pic:cNvPicPr>
                  </pic:nvPicPr>
                  <pic:blipFill>
                    <a:blip r:embed="rId4"/>
                    <a:stretch>
                      <a:fillRect/>
                    </a:stretch>
                  </pic:blipFill>
                  <pic:spPr>
                    <a:xfrm>
                      <a:off x="0" y="0"/>
                      <a:ext cx="1341120" cy="2712720"/>
                    </a:xfrm>
                    <a:prstGeom prst="rect">
                      <a:avLst/>
                    </a:prstGeom>
                  </pic:spPr>
                </pic:pic>
              </a:graphicData>
            </a:graphic>
          </wp:inline>
        </w:drawing>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left"/>
        <w:rPr>
          <w:rFonts w:hint="eastAsia" w:ascii="黑体" w:hAnsi="宋体" w:eastAsia="黑体" w:cs="黑体"/>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kern w:val="0"/>
          <w:sz w:val="32"/>
          <w:szCs w:val="32"/>
          <w:lang w:val="en-US" w:eastAsia="zh-CN" w:bidi="ar"/>
        </w:rPr>
        <w:t>六、行政处罚普通程序使用条件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rFonts w:hint="eastAsia" w:ascii="仿宋_GB2312" w:hAnsi="微软雅黑" w:eastAsia="仿宋_GB2312" w:cs="仿宋_GB2312"/>
          <w:i w:val="0"/>
          <w:iCs w:val="0"/>
          <w:caps w:val="0"/>
          <w:color w:val="000000"/>
          <w:spacing w:val="0"/>
          <w:kern w:val="0"/>
          <w:sz w:val="32"/>
          <w:szCs w:val="32"/>
          <w:lang w:val="en-US" w:eastAsia="zh-CN" w:bidi="ar"/>
        </w:rPr>
      </w:pPr>
      <w:r>
        <w:rPr>
          <w:rFonts w:hint="eastAsia" w:ascii="仿宋_GB2312" w:hAnsi="微软雅黑" w:eastAsia="仿宋_GB2312" w:cs="仿宋_GB2312"/>
          <w:i w:val="0"/>
          <w:iCs w:val="0"/>
          <w:caps w:val="0"/>
          <w:color w:val="000000"/>
          <w:spacing w:val="0"/>
          <w:kern w:val="0"/>
          <w:sz w:val="32"/>
          <w:szCs w:val="32"/>
          <w:lang w:val="en-US" w:eastAsia="zh-CN" w:bidi="ar"/>
        </w:rPr>
        <w:t>交通运输行政处罚除适用简易程序的，应当适用普通程序。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left"/>
        <w:rPr>
          <w:rFonts w:hint="eastAsia" w:ascii="黑体" w:hAnsi="宋体" w:eastAsia="黑体" w:cs="黑体"/>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kern w:val="0"/>
          <w:sz w:val="32"/>
          <w:szCs w:val="32"/>
          <w:lang w:val="en-US" w:eastAsia="zh-CN" w:bidi="ar"/>
        </w:rPr>
        <w:t>七、行政处罚普通程序流程图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rFonts w:hint="eastAsia" w:ascii="仿宋_GB2312" w:hAnsi="微软雅黑" w:eastAsia="仿宋_GB2312" w:cs="仿宋_GB2312"/>
          <w:i w:val="0"/>
          <w:iCs w:val="0"/>
          <w:caps w:val="0"/>
          <w:color w:val="000000"/>
          <w:spacing w:val="0"/>
          <w:kern w:val="0"/>
          <w:sz w:val="32"/>
          <w:szCs w:val="32"/>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left"/>
        <w:rPr>
          <w:rFonts w:hint="eastAsia" w:ascii="黑体" w:hAnsi="宋体" w:eastAsia="黑体" w:cs="黑体"/>
          <w:i w:val="0"/>
          <w:iCs w:val="0"/>
          <w:caps w:val="0"/>
          <w:color w:val="000000"/>
          <w:spacing w:val="0"/>
          <w:kern w:val="0"/>
          <w:sz w:val="32"/>
          <w:szCs w:val="32"/>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left"/>
        <w:rPr>
          <w:rFonts w:hint="eastAsia" w:ascii="黑体" w:hAnsi="宋体" w:eastAsia="黑体" w:cs="黑体"/>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kern w:val="0"/>
          <w:sz w:val="32"/>
          <w:szCs w:val="32"/>
          <w:lang w:val="en-US" w:eastAsia="zh-CN" w:bidi="ar"/>
        </w:rPr>
        <w:t xml:space="preserve">     </w:t>
      </w:r>
      <w:r>
        <w:rPr>
          <w:rFonts w:hint="eastAsia" w:ascii="黑体" w:hAnsi="宋体" w:eastAsia="黑体" w:cs="黑体"/>
          <w:i w:val="0"/>
          <w:iCs w:val="0"/>
          <w:caps w:val="0"/>
          <w:color w:val="000000"/>
          <w:spacing w:val="0"/>
          <w:kern w:val="0"/>
          <w:sz w:val="32"/>
          <w:szCs w:val="32"/>
          <w:lang w:val="en-US" w:eastAsia="zh-CN" w:bidi="ar"/>
        </w:rPr>
        <w:drawing>
          <wp:inline distT="0" distB="0" distL="114300" distR="114300">
            <wp:extent cx="3512820" cy="4907280"/>
            <wp:effectExtent l="0" t="0" r="11430" b="7620"/>
            <wp:docPr id="3" name="图片 3" descr="33c496e9460e772c88d19d59026c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c496e9460e772c88d19d59026ccb0"/>
                    <pic:cNvPicPr>
                      <a:picLocks noChangeAspect="1"/>
                    </pic:cNvPicPr>
                  </pic:nvPicPr>
                  <pic:blipFill>
                    <a:blip r:embed="rId5"/>
                    <a:stretch>
                      <a:fillRect/>
                    </a:stretch>
                  </pic:blipFill>
                  <pic:spPr>
                    <a:xfrm>
                      <a:off x="0" y="0"/>
                      <a:ext cx="3512820" cy="490728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i w:val="0"/>
          <w:iCs w:val="0"/>
          <w:caps w:val="0"/>
          <w:color w:val="000000"/>
          <w:spacing w:val="0"/>
          <w:kern w:val="0"/>
          <w:sz w:val="32"/>
          <w:szCs w:val="32"/>
          <w:lang w:val="en-US" w:eastAsia="zh-CN" w:bidi="ar"/>
        </w:rPr>
        <w:t>八、办理时限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pPr>
      <w:r>
        <w:rPr>
          <w:rFonts w:hint="eastAsia" w:ascii="仿宋_GB2312" w:hAnsi="微软雅黑" w:eastAsia="仿宋_GB2312" w:cs="仿宋_GB2312"/>
          <w:i w:val="0"/>
          <w:iCs w:val="0"/>
          <w:caps w:val="0"/>
          <w:color w:val="000000"/>
          <w:spacing w:val="0"/>
          <w:kern w:val="0"/>
          <w:sz w:val="32"/>
          <w:szCs w:val="32"/>
          <w:lang w:val="en-US" w:eastAsia="zh-CN" w:bidi="ar"/>
        </w:rPr>
        <w:t>适用普通程序处理的行政处罚案件应当自立案之日起2个月内办理完毕。因特殊需要，经交通行政执法机关负责人批准可以延长办案期间，但最长不得超过3个月。如3个月内仍不能办理完毕，经上一级交通行政执法机关批准可再延长办案期间，但最长不得超过6个月。案件处理过程中听证、公告和鉴定等时间不计入案件办理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i w:val="0"/>
          <w:iCs w:val="0"/>
          <w:caps w:val="0"/>
          <w:color w:val="000000"/>
          <w:spacing w:val="0"/>
          <w:kern w:val="0"/>
          <w:sz w:val="32"/>
          <w:szCs w:val="32"/>
          <w:lang w:val="en-US" w:eastAsia="zh-CN" w:bidi="ar"/>
        </w:rPr>
        <w:t>九、救济渠道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（一）</w:t>
      </w:r>
      <w:r>
        <w:rPr>
          <w:rFonts w:hint="eastAsia" w:ascii="仿宋" w:hAnsi="仿宋" w:eastAsia="仿宋" w:cs="仿宋"/>
          <w:i w:val="0"/>
          <w:iCs w:val="0"/>
          <w:caps w:val="0"/>
          <w:color w:val="000000"/>
          <w:spacing w:val="0"/>
          <w:sz w:val="32"/>
          <w:szCs w:val="32"/>
          <w:shd w:val="clear" w:fill="FFFFFF"/>
        </w:rPr>
        <w:t>当事人享有的权利：陈述、申辩权利，听证权利，行政复议权利，行政诉讼权利，国家赔偿权利等。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（二）</w:t>
      </w:r>
      <w:r>
        <w:rPr>
          <w:rFonts w:hint="eastAsia" w:ascii="仿宋" w:hAnsi="仿宋" w:eastAsia="仿宋" w:cs="仿宋"/>
          <w:i w:val="0"/>
          <w:iCs w:val="0"/>
          <w:caps w:val="0"/>
          <w:color w:val="000000"/>
          <w:spacing w:val="0"/>
          <w:sz w:val="32"/>
          <w:szCs w:val="32"/>
          <w:shd w:val="clear" w:fill="FFFFFF"/>
        </w:rPr>
        <w:t>救济途径：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1</w:t>
      </w:r>
      <w:r>
        <w:rPr>
          <w:rFonts w:hint="eastAsia" w:ascii="仿宋" w:hAnsi="仿宋" w:eastAsia="仿宋" w:cs="仿宋"/>
          <w:i w:val="0"/>
          <w:iCs w:val="0"/>
          <w:caps w:val="0"/>
          <w:color w:val="000000"/>
          <w:spacing w:val="0"/>
          <w:sz w:val="32"/>
          <w:szCs w:val="32"/>
          <w:shd w:val="clear" w:fill="FFFFFF"/>
        </w:rPr>
        <w:t>、自收到《违法行为通知书》之日起三日内提出听证要求、进行陈述申辩；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lang w:val="en-US"/>
        </w:rPr>
        <w:t>2</w:t>
      </w:r>
      <w:r>
        <w:rPr>
          <w:rFonts w:hint="eastAsia" w:ascii="仿宋" w:hAnsi="仿宋" w:eastAsia="仿宋" w:cs="仿宋"/>
          <w:i w:val="0"/>
          <w:iCs w:val="0"/>
          <w:caps w:val="0"/>
          <w:color w:val="000000"/>
          <w:spacing w:val="0"/>
          <w:sz w:val="32"/>
          <w:szCs w:val="32"/>
          <w:shd w:val="clear" w:fill="FFFFFF"/>
        </w:rPr>
        <w:t>、依法在六十日内向</w:t>
      </w:r>
      <w:r>
        <w:rPr>
          <w:rFonts w:hint="eastAsia" w:ascii="仿宋" w:hAnsi="仿宋" w:eastAsia="仿宋" w:cs="仿宋"/>
          <w:i w:val="0"/>
          <w:iCs w:val="0"/>
          <w:caps w:val="0"/>
          <w:color w:val="000000"/>
          <w:spacing w:val="0"/>
          <w:sz w:val="32"/>
          <w:szCs w:val="32"/>
          <w:shd w:val="clear" w:fill="FFFFFF"/>
          <w:lang w:eastAsia="zh-CN"/>
        </w:rPr>
        <w:t>昌乐县人民政府</w:t>
      </w:r>
      <w:r>
        <w:rPr>
          <w:rFonts w:hint="eastAsia" w:ascii="仿宋" w:hAnsi="仿宋" w:eastAsia="仿宋" w:cs="仿宋"/>
          <w:i w:val="0"/>
          <w:iCs w:val="0"/>
          <w:caps w:val="0"/>
          <w:color w:val="000000"/>
          <w:spacing w:val="0"/>
          <w:sz w:val="32"/>
          <w:szCs w:val="32"/>
          <w:shd w:val="clear" w:fill="FFFFFF"/>
        </w:rPr>
        <w:t>申请行政复议或者在六个月内依法向</w:t>
      </w:r>
      <w:r>
        <w:rPr>
          <w:rFonts w:hint="eastAsia" w:ascii="仿宋" w:hAnsi="仿宋" w:eastAsia="仿宋" w:cs="仿宋"/>
          <w:i w:val="0"/>
          <w:iCs w:val="0"/>
          <w:caps w:val="0"/>
          <w:color w:val="000000"/>
          <w:spacing w:val="0"/>
          <w:sz w:val="32"/>
          <w:szCs w:val="32"/>
          <w:shd w:val="clear" w:fill="FFFFFF"/>
          <w:lang w:eastAsia="zh-CN"/>
        </w:rPr>
        <w:t>昌乐县</w:t>
      </w:r>
      <w:r>
        <w:rPr>
          <w:rFonts w:hint="eastAsia" w:ascii="仿宋" w:hAnsi="仿宋" w:eastAsia="仿宋" w:cs="仿宋"/>
          <w:i w:val="0"/>
          <w:iCs w:val="0"/>
          <w:caps w:val="0"/>
          <w:color w:val="000000"/>
          <w:spacing w:val="0"/>
          <w:sz w:val="32"/>
          <w:szCs w:val="32"/>
          <w:shd w:val="clear" w:fill="FFFFFF"/>
        </w:rPr>
        <w:t>人民法院提起行政诉讼。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pPr>
      <w:r>
        <w:rPr>
          <w:rFonts w:hint="eastAsia" w:ascii="黑体" w:hAnsi="宋体" w:eastAsia="黑体" w:cs="黑体"/>
          <w:i w:val="0"/>
          <w:iCs w:val="0"/>
          <w:caps w:val="0"/>
          <w:color w:val="000000"/>
          <w:spacing w:val="0"/>
          <w:kern w:val="0"/>
          <w:sz w:val="32"/>
          <w:szCs w:val="32"/>
          <w:lang w:val="en-US" w:eastAsia="zh-CN" w:bidi="ar"/>
        </w:rPr>
        <w:t>八、监督和投诉渠道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319" w:leftChars="152" w:right="0" w:firstLine="652" w:firstLineChars="204"/>
        <w:jc w:val="left"/>
        <w:rPr>
          <w:rFonts w:hint="eastAsia" w:ascii="仿宋" w:hAnsi="仿宋" w:eastAsia="仿宋" w:cs="仿宋"/>
          <w:i w:val="0"/>
          <w:iCs w:val="0"/>
          <w:caps w:val="0"/>
          <w:color w:val="000000"/>
          <w:spacing w:val="0"/>
          <w:sz w:val="32"/>
          <w:szCs w:val="32"/>
          <w:shd w:val="clear" w:fill="FFFFFF"/>
        </w:rPr>
      </w:pPr>
      <w:r>
        <w:rPr>
          <w:rFonts w:ascii="仿宋" w:hAnsi="仿宋" w:eastAsia="仿宋" w:cs="仿宋"/>
          <w:i w:val="0"/>
          <w:iCs w:val="0"/>
          <w:caps w:val="0"/>
          <w:color w:val="000000"/>
          <w:spacing w:val="0"/>
          <w:sz w:val="32"/>
          <w:szCs w:val="32"/>
          <w:shd w:val="clear" w:fill="FFFFFF"/>
        </w:rPr>
        <w:t>可通过拨打</w:t>
      </w:r>
      <w:r>
        <w:rPr>
          <w:rFonts w:hint="eastAsia" w:ascii="仿宋" w:hAnsi="仿宋" w:eastAsia="仿宋" w:cs="仿宋"/>
          <w:i w:val="0"/>
          <w:iCs w:val="0"/>
          <w:caps w:val="0"/>
          <w:color w:val="000000"/>
          <w:spacing w:val="0"/>
          <w:sz w:val="32"/>
          <w:szCs w:val="32"/>
          <w:shd w:val="clear" w:fill="FFFFFF"/>
          <w:lang w:val="en-US"/>
        </w:rPr>
        <w:t>12345</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rPr>
        <w:t>12328</w:t>
      </w:r>
      <w:r>
        <w:rPr>
          <w:rFonts w:hint="eastAsia" w:ascii="仿宋" w:hAnsi="仿宋" w:eastAsia="仿宋" w:cs="仿宋"/>
          <w:i w:val="0"/>
          <w:iCs w:val="0"/>
          <w:caps w:val="0"/>
          <w:color w:val="000000"/>
          <w:spacing w:val="0"/>
          <w:sz w:val="32"/>
          <w:szCs w:val="32"/>
          <w:shd w:val="clear" w:fill="FFFFFF"/>
        </w:rPr>
        <w:t>或来访等途径进行投诉举报。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cialshar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NDhhMjJlYzJmZTY4YzhmMTg4NTE3YWU0MDllNzkifQ=="/>
  </w:docVars>
  <w:rsids>
    <w:rsidRoot w:val="00000000"/>
    <w:rsid w:val="0D893A12"/>
    <w:rsid w:val="1DA613FA"/>
    <w:rsid w:val="211F7986"/>
    <w:rsid w:val="2DD728AF"/>
    <w:rsid w:val="3CC42BAA"/>
    <w:rsid w:val="40394E14"/>
    <w:rsid w:val="59741916"/>
    <w:rsid w:val="5F94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2023-09-24T08:53:00Z</dcterms:created>
  <dc:creator>Administrator</dc:creator>
  <cp:lastModifiedBy>青鸟</cp:lastModifiedBy>
  <dcterms:modified xsi:type="dcterms:W3CDTF">2023-09-25T02:31:07Z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4A31F83A4D2949FC965EA904E705B8D0_12</vt:lpwstr>
  </property>
</Properties>
</file>