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0" w:lineRule="atLeast"/>
        <w:rPr>
          <w:rFonts w:ascii="黑体" w:hAnsi="黑体" w:eastAsia="黑体" w:cs="宋体"/>
          <w:b/>
          <w:kern w:val="0"/>
          <w:sz w:val="24"/>
          <w:szCs w:val="24"/>
        </w:rPr>
      </w:pPr>
      <w:r>
        <w:rPr>
          <w:rFonts w:hint="eastAsia" w:ascii="黑体" w:hAnsi="黑体" w:eastAsia="黑体" w:cs="宋体"/>
          <w:b/>
          <w:kern w:val="0"/>
          <w:sz w:val="24"/>
        </w:rPr>
        <w:t>附件：</w:t>
      </w:r>
    </w:p>
    <w:p>
      <w:pPr>
        <w:widowControl/>
        <w:spacing w:line="0" w:lineRule="atLeast"/>
        <w:jc w:val="center"/>
        <w:rPr>
          <w:rFonts w:ascii="文星标宋" w:hAnsi="文星标宋" w:eastAsia="文星标宋" w:cs="宋体"/>
          <w:b/>
          <w:kern w:val="0"/>
          <w:sz w:val="44"/>
          <w:szCs w:val="44"/>
        </w:rPr>
      </w:pPr>
      <w:r>
        <w:rPr>
          <w:rFonts w:hint="eastAsia" w:ascii="华文中宋" w:hAnsi="华文中宋" w:eastAsia="华文中宋" w:cs="华文中宋"/>
          <w:b/>
          <w:kern w:val="0"/>
          <w:sz w:val="44"/>
          <w:szCs w:val="44"/>
        </w:rPr>
        <w:t>潍坊市城市管理</w:t>
      </w:r>
      <w:r>
        <w:rPr>
          <w:rFonts w:hint="eastAsia" w:ascii="华文中宋" w:hAnsi="华文中宋" w:eastAsia="华文中宋" w:cs="华文中宋"/>
          <w:b/>
          <w:kern w:val="0"/>
          <w:sz w:val="44"/>
          <w:szCs w:val="44"/>
          <w:lang w:val="en-US" w:eastAsia="zh-CN"/>
        </w:rPr>
        <w:t>局</w:t>
      </w:r>
      <w:r>
        <w:rPr>
          <w:rFonts w:hint="eastAsia" w:ascii="华文中宋" w:hAnsi="华文中宋" w:eastAsia="华文中宋" w:cs="华文中宋"/>
          <w:b/>
          <w:kern w:val="0"/>
          <w:sz w:val="44"/>
          <w:szCs w:val="44"/>
        </w:rPr>
        <w:t>行政处罚自由裁量基准</w:t>
      </w:r>
    </w:p>
    <w:p>
      <w:pPr>
        <w:widowControl/>
        <w:spacing w:line="0" w:lineRule="atLeast"/>
        <w:jc w:val="center"/>
        <w:rPr>
          <w:rFonts w:ascii="文星标宋" w:hAnsi="文星标宋" w:eastAsia="文星标宋" w:cs="宋体"/>
          <w:b/>
          <w:kern w:val="0"/>
          <w:sz w:val="15"/>
          <w:szCs w:val="15"/>
        </w:rPr>
      </w:pPr>
    </w:p>
    <w:tbl>
      <w:tblPr>
        <w:tblStyle w:val="5"/>
        <w:tblW w:w="147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376"/>
        <w:gridCol w:w="1701"/>
        <w:gridCol w:w="2835"/>
        <w:gridCol w:w="2783"/>
        <w:gridCol w:w="5"/>
        <w:gridCol w:w="3307"/>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709" w:type="dxa"/>
            <w:vMerge w:val="restart"/>
            <w:noWrap/>
            <w:vAlign w:val="center"/>
          </w:tcPr>
          <w:p>
            <w:pPr>
              <w:spacing w:line="0" w:lineRule="atLeast"/>
              <w:jc w:val="center"/>
              <w:rPr>
                <w:rFonts w:ascii="Times New Roman" w:hAnsi="Times New Roman" w:eastAsia="文星标宋"/>
                <w:b/>
                <w:bCs/>
                <w:color w:val="000000" w:themeColor="text1"/>
                <w:sz w:val="18"/>
                <w:szCs w:val="18"/>
              </w:rPr>
            </w:pPr>
            <w:r>
              <w:rPr>
                <w:rFonts w:ascii="Times New Roman" w:hAnsi="文星标宋" w:eastAsia="文星标宋"/>
                <w:b/>
                <w:bCs/>
                <w:color w:val="000000" w:themeColor="text1"/>
                <w:sz w:val="18"/>
                <w:szCs w:val="18"/>
              </w:rPr>
              <w:t>序号</w:t>
            </w:r>
          </w:p>
        </w:tc>
        <w:tc>
          <w:tcPr>
            <w:tcW w:w="2376" w:type="dxa"/>
            <w:vMerge w:val="restart"/>
            <w:noWrap/>
            <w:vAlign w:val="center"/>
          </w:tcPr>
          <w:p>
            <w:pPr>
              <w:spacing w:line="0" w:lineRule="atLeast"/>
              <w:jc w:val="center"/>
              <w:rPr>
                <w:rFonts w:ascii="Times New Roman" w:hAnsi="Times New Roman" w:eastAsia="文星标宋"/>
                <w:b/>
                <w:bCs/>
                <w:color w:val="000000" w:themeColor="text1"/>
                <w:sz w:val="18"/>
                <w:szCs w:val="18"/>
              </w:rPr>
            </w:pPr>
            <w:r>
              <w:rPr>
                <w:rFonts w:ascii="Times New Roman" w:hAnsi="文星标宋" w:eastAsia="文星标宋"/>
                <w:b/>
                <w:bCs/>
                <w:color w:val="000000" w:themeColor="text1"/>
                <w:sz w:val="18"/>
                <w:szCs w:val="18"/>
              </w:rPr>
              <w:t>违法行为</w:t>
            </w:r>
          </w:p>
        </w:tc>
        <w:tc>
          <w:tcPr>
            <w:tcW w:w="1701" w:type="dxa"/>
            <w:vMerge w:val="restart"/>
            <w:noWrap/>
            <w:vAlign w:val="center"/>
          </w:tcPr>
          <w:p>
            <w:pPr>
              <w:spacing w:line="0" w:lineRule="atLeast"/>
              <w:jc w:val="center"/>
              <w:rPr>
                <w:rFonts w:ascii="Times New Roman" w:hAnsi="Times New Roman" w:eastAsia="文星标宋"/>
                <w:b/>
                <w:bCs/>
                <w:color w:val="000000" w:themeColor="text1"/>
                <w:sz w:val="18"/>
                <w:szCs w:val="18"/>
              </w:rPr>
            </w:pPr>
            <w:r>
              <w:rPr>
                <w:rFonts w:ascii="Times New Roman" w:hAnsi="文星标宋" w:eastAsia="文星标宋"/>
                <w:b/>
                <w:bCs/>
                <w:color w:val="000000" w:themeColor="text1"/>
                <w:sz w:val="18"/>
                <w:szCs w:val="18"/>
              </w:rPr>
              <w:t>法定依据</w:t>
            </w:r>
          </w:p>
        </w:tc>
        <w:tc>
          <w:tcPr>
            <w:tcW w:w="2835" w:type="dxa"/>
            <w:vMerge w:val="restart"/>
            <w:noWrap/>
            <w:vAlign w:val="center"/>
          </w:tcPr>
          <w:p>
            <w:pPr>
              <w:spacing w:line="0" w:lineRule="atLeast"/>
              <w:jc w:val="center"/>
              <w:rPr>
                <w:rFonts w:ascii="Times New Roman" w:hAnsi="Times New Roman" w:eastAsia="文星标宋"/>
                <w:b/>
                <w:bCs/>
                <w:color w:val="000000" w:themeColor="text1"/>
                <w:sz w:val="18"/>
                <w:szCs w:val="18"/>
              </w:rPr>
            </w:pPr>
            <w:r>
              <w:rPr>
                <w:rFonts w:ascii="Times New Roman" w:hAnsi="文星标宋" w:eastAsia="文星标宋"/>
                <w:b/>
                <w:bCs/>
                <w:color w:val="000000" w:themeColor="text1"/>
                <w:sz w:val="18"/>
                <w:szCs w:val="18"/>
              </w:rPr>
              <w:t>处罚内容</w:t>
            </w:r>
          </w:p>
        </w:tc>
        <w:tc>
          <w:tcPr>
            <w:tcW w:w="7088" w:type="dxa"/>
            <w:gridSpan w:val="4"/>
            <w:noWrap/>
            <w:vAlign w:val="center"/>
          </w:tcPr>
          <w:p>
            <w:pPr>
              <w:spacing w:line="0" w:lineRule="atLeast"/>
              <w:jc w:val="center"/>
              <w:rPr>
                <w:rFonts w:ascii="Times New Roman" w:hAnsi="Times New Roman" w:eastAsia="文星标宋"/>
                <w:b/>
                <w:bCs/>
                <w:color w:val="000000" w:themeColor="text1"/>
                <w:sz w:val="18"/>
                <w:szCs w:val="18"/>
              </w:rPr>
            </w:pPr>
            <w:r>
              <w:rPr>
                <w:rFonts w:ascii="Times New Roman" w:hAnsi="文星标宋" w:eastAsia="文星标宋"/>
                <w:b/>
                <w:bCs/>
                <w:color w:val="000000" w:themeColor="text1"/>
                <w:sz w:val="18"/>
                <w:szCs w:val="18"/>
              </w:rPr>
              <w:t>处罚裁量标准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709" w:type="dxa"/>
            <w:vMerge w:val="continue"/>
            <w:noWrap/>
            <w:vAlign w:val="center"/>
          </w:tcPr>
          <w:p>
            <w:pPr>
              <w:widowControl/>
              <w:spacing w:line="0" w:lineRule="atLeast"/>
              <w:jc w:val="center"/>
              <w:rPr>
                <w:rFonts w:ascii="Times New Roman" w:hAnsi="Times New Roman" w:eastAsia="文星标宋"/>
                <w:b/>
                <w:bCs/>
                <w:color w:val="000000" w:themeColor="text1"/>
                <w:sz w:val="18"/>
                <w:szCs w:val="18"/>
              </w:rPr>
            </w:pPr>
          </w:p>
        </w:tc>
        <w:tc>
          <w:tcPr>
            <w:tcW w:w="2376" w:type="dxa"/>
            <w:vMerge w:val="continue"/>
            <w:noWrap/>
            <w:vAlign w:val="center"/>
          </w:tcPr>
          <w:p>
            <w:pPr>
              <w:widowControl/>
              <w:spacing w:line="0" w:lineRule="atLeast"/>
              <w:rPr>
                <w:rFonts w:ascii="Times New Roman" w:hAnsi="Times New Roman" w:eastAsia="文星标宋"/>
                <w:b/>
                <w:bCs/>
                <w:color w:val="000000" w:themeColor="text1"/>
                <w:sz w:val="18"/>
                <w:szCs w:val="18"/>
              </w:rPr>
            </w:pPr>
          </w:p>
        </w:tc>
        <w:tc>
          <w:tcPr>
            <w:tcW w:w="1701" w:type="dxa"/>
            <w:vMerge w:val="continue"/>
            <w:noWrap/>
            <w:vAlign w:val="center"/>
          </w:tcPr>
          <w:p>
            <w:pPr>
              <w:widowControl/>
              <w:spacing w:line="0" w:lineRule="atLeast"/>
              <w:jc w:val="center"/>
              <w:rPr>
                <w:rFonts w:ascii="Times New Roman" w:hAnsi="Times New Roman" w:eastAsia="文星标宋"/>
                <w:b/>
                <w:bCs/>
                <w:color w:val="000000" w:themeColor="text1"/>
                <w:sz w:val="18"/>
                <w:szCs w:val="18"/>
              </w:rPr>
            </w:pPr>
          </w:p>
        </w:tc>
        <w:tc>
          <w:tcPr>
            <w:tcW w:w="2835" w:type="dxa"/>
            <w:vMerge w:val="continue"/>
            <w:noWrap/>
            <w:vAlign w:val="center"/>
          </w:tcPr>
          <w:p>
            <w:pPr>
              <w:widowControl/>
              <w:spacing w:line="0" w:lineRule="atLeast"/>
              <w:rPr>
                <w:rFonts w:ascii="Times New Roman" w:hAnsi="Times New Roman" w:eastAsia="文星标宋"/>
                <w:b/>
                <w:bCs/>
                <w:color w:val="000000" w:themeColor="text1"/>
                <w:sz w:val="18"/>
                <w:szCs w:val="18"/>
              </w:rPr>
            </w:pPr>
          </w:p>
        </w:tc>
        <w:tc>
          <w:tcPr>
            <w:tcW w:w="2783" w:type="dxa"/>
            <w:noWrap/>
            <w:vAlign w:val="center"/>
          </w:tcPr>
          <w:p>
            <w:pPr>
              <w:spacing w:line="0" w:lineRule="atLeast"/>
              <w:jc w:val="center"/>
              <w:rPr>
                <w:rFonts w:ascii="Times New Roman" w:hAnsi="Times New Roman" w:eastAsia="文星标宋"/>
                <w:b/>
                <w:bCs/>
                <w:color w:val="000000" w:themeColor="text1"/>
                <w:sz w:val="18"/>
                <w:szCs w:val="18"/>
              </w:rPr>
            </w:pPr>
            <w:r>
              <w:rPr>
                <w:rFonts w:ascii="Times New Roman" w:hAnsi="文星标宋" w:eastAsia="文星标宋"/>
                <w:b/>
                <w:bCs/>
                <w:color w:val="000000" w:themeColor="text1"/>
                <w:sz w:val="18"/>
                <w:szCs w:val="18"/>
              </w:rPr>
              <w:t>适用条件（违法情形）</w:t>
            </w:r>
          </w:p>
        </w:tc>
        <w:tc>
          <w:tcPr>
            <w:tcW w:w="3312" w:type="dxa"/>
            <w:gridSpan w:val="2"/>
            <w:noWrap/>
            <w:vAlign w:val="center"/>
          </w:tcPr>
          <w:p>
            <w:pPr>
              <w:spacing w:line="0" w:lineRule="atLeast"/>
              <w:jc w:val="center"/>
              <w:rPr>
                <w:rFonts w:ascii="Times New Roman" w:hAnsi="Times New Roman" w:eastAsia="文星标宋"/>
                <w:b/>
                <w:bCs/>
                <w:color w:val="000000" w:themeColor="text1"/>
                <w:sz w:val="18"/>
                <w:szCs w:val="18"/>
              </w:rPr>
            </w:pPr>
            <w:r>
              <w:rPr>
                <w:rFonts w:ascii="Times New Roman" w:hAnsi="文星标宋" w:eastAsia="文星标宋"/>
                <w:b/>
                <w:bCs/>
                <w:color w:val="000000" w:themeColor="text1"/>
                <w:sz w:val="18"/>
                <w:szCs w:val="18"/>
              </w:rPr>
              <w:t>裁量标准</w:t>
            </w:r>
          </w:p>
        </w:tc>
        <w:tc>
          <w:tcPr>
            <w:tcW w:w="993" w:type="dxa"/>
            <w:noWrap/>
            <w:vAlign w:val="center"/>
          </w:tcPr>
          <w:p>
            <w:pPr>
              <w:spacing w:line="0" w:lineRule="atLeast"/>
              <w:jc w:val="center"/>
              <w:rPr>
                <w:rFonts w:ascii="Times New Roman" w:hAnsi="Times New Roman" w:eastAsia="文星标宋"/>
                <w:b/>
                <w:bCs/>
                <w:color w:val="000000" w:themeColor="text1"/>
                <w:sz w:val="18"/>
                <w:szCs w:val="18"/>
              </w:rPr>
            </w:pPr>
            <w:r>
              <w:rPr>
                <w:rFonts w:ascii="Times New Roman" w:hAnsi="文星标宋" w:eastAsia="文星标宋"/>
                <w:b/>
                <w:bCs/>
                <w:color w:val="000000" w:themeColor="text1"/>
                <w:sz w:val="18"/>
                <w:szCs w:val="18"/>
              </w:rPr>
              <w:t>裁量阶次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1</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在建筑物顶部、阳台外或者窗外擅自搭建鸽舍</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《山东省城镇容貌和环境卫生管理办法》第五十一条第（一）项</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责令停止违法行为，限期清理、拆除或者采取其他补救措施；逾期未清理、拆除或者采取其他补救措施的，处50元以上500元以下罚款</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按期进行整改的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不予处罚</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轻微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按期整改，但整改不到位的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处以</w:t>
            </w:r>
            <w:r>
              <w:rPr>
                <w:rFonts w:ascii="Times New Roman" w:hAnsi="Times New Roman"/>
                <w:b/>
                <w:color w:val="000000" w:themeColor="text1"/>
                <w:sz w:val="15"/>
                <w:szCs w:val="15"/>
              </w:rPr>
              <w:t>50</w:t>
            </w:r>
            <w:r>
              <w:rPr>
                <w:rFonts w:ascii="Times New Roman" w:hAnsi="仿宋_GB2312"/>
                <w:b/>
                <w:color w:val="000000" w:themeColor="text1"/>
                <w:sz w:val="15"/>
                <w:szCs w:val="15"/>
              </w:rPr>
              <w:t>元以上</w:t>
            </w:r>
            <w:r>
              <w:rPr>
                <w:rFonts w:ascii="Times New Roman" w:hAnsi="Times New Roman"/>
                <w:b/>
                <w:color w:val="000000" w:themeColor="text1"/>
                <w:sz w:val="15"/>
                <w:szCs w:val="15"/>
              </w:rPr>
              <w:t>200</w:t>
            </w:r>
            <w:r>
              <w:rPr>
                <w:rFonts w:ascii="Times New Roman" w:hAnsi="仿宋_GB2312"/>
                <w:b/>
                <w:color w:val="000000" w:themeColor="text1"/>
                <w:sz w:val="15"/>
                <w:szCs w:val="15"/>
              </w:rPr>
              <w:t>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逾期未进行整改的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处以</w:t>
            </w:r>
            <w:r>
              <w:rPr>
                <w:rFonts w:ascii="Times New Roman" w:hAnsi="Times New Roman"/>
                <w:b/>
                <w:color w:val="000000" w:themeColor="text1"/>
                <w:sz w:val="15"/>
                <w:szCs w:val="15"/>
              </w:rPr>
              <w:t>200</w:t>
            </w:r>
            <w:r>
              <w:rPr>
                <w:rFonts w:ascii="Times New Roman" w:hAnsi="仿宋_GB2312"/>
                <w:b/>
                <w:color w:val="000000" w:themeColor="text1"/>
                <w:sz w:val="15"/>
                <w:szCs w:val="15"/>
              </w:rPr>
              <w:t>元以上</w:t>
            </w:r>
            <w:r>
              <w:rPr>
                <w:rFonts w:ascii="Times New Roman" w:hAnsi="Times New Roman"/>
                <w:b/>
                <w:color w:val="000000" w:themeColor="text1"/>
                <w:sz w:val="15"/>
                <w:szCs w:val="15"/>
              </w:rPr>
              <w:t>500</w:t>
            </w:r>
            <w:r>
              <w:rPr>
                <w:rFonts w:ascii="Times New Roman" w:hAnsi="仿宋_GB2312"/>
                <w:b/>
                <w:color w:val="000000" w:themeColor="text1"/>
                <w:sz w:val="15"/>
                <w:szCs w:val="15"/>
              </w:rPr>
              <w:t>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拒不整改的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处以</w:t>
            </w:r>
            <w:r>
              <w:rPr>
                <w:rFonts w:ascii="Times New Roman" w:hAnsi="Times New Roman"/>
                <w:b/>
                <w:color w:val="000000" w:themeColor="text1"/>
                <w:sz w:val="15"/>
                <w:szCs w:val="15"/>
              </w:rPr>
              <w:t>500</w:t>
            </w:r>
            <w:r>
              <w:rPr>
                <w:rFonts w:ascii="Times New Roman" w:hAnsi="仿宋_GB2312"/>
                <w:b/>
                <w:color w:val="000000" w:themeColor="text1"/>
                <w:sz w:val="15"/>
                <w:szCs w:val="15"/>
              </w:rPr>
              <w:t>元罚款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2</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在城镇道路两侧建筑物的顶部、阳台外、窗外堆放、吊挂或者晾晒有碍城镇容貌的物品</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《山东省城镇容貌和环境卫生管理办法》第五十一条第（二）项</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责令停止违法行为，限期清理、拆除或者采取其他补救措施；逾期未清理、拆除或者采取其他补救措施的，处50元以上200元以下罚款</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按期进行整改的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不予处罚</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轻微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按期整改，但整改不到位的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处以</w:t>
            </w:r>
            <w:r>
              <w:rPr>
                <w:rFonts w:ascii="Times New Roman" w:hAnsi="Times New Roman"/>
                <w:b/>
                <w:color w:val="000000" w:themeColor="text1"/>
                <w:sz w:val="15"/>
                <w:szCs w:val="15"/>
              </w:rPr>
              <w:t>50</w:t>
            </w:r>
            <w:r>
              <w:rPr>
                <w:rFonts w:ascii="Times New Roman" w:hAnsi="仿宋_GB2312"/>
                <w:b/>
                <w:color w:val="000000" w:themeColor="text1"/>
                <w:sz w:val="15"/>
                <w:szCs w:val="15"/>
              </w:rPr>
              <w:t>元以上</w:t>
            </w:r>
            <w:r>
              <w:rPr>
                <w:rFonts w:ascii="Times New Roman" w:hAnsi="Times New Roman"/>
                <w:b/>
                <w:color w:val="000000" w:themeColor="text1"/>
                <w:sz w:val="15"/>
                <w:szCs w:val="15"/>
              </w:rPr>
              <w:t>100</w:t>
            </w:r>
            <w:r>
              <w:rPr>
                <w:rFonts w:ascii="Times New Roman" w:hAnsi="仿宋_GB2312"/>
                <w:b/>
                <w:color w:val="000000" w:themeColor="text1"/>
                <w:sz w:val="15"/>
                <w:szCs w:val="15"/>
              </w:rPr>
              <w:t>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逾期未进行整改的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处以</w:t>
            </w:r>
            <w:r>
              <w:rPr>
                <w:rFonts w:ascii="Times New Roman" w:hAnsi="Times New Roman"/>
                <w:b/>
                <w:color w:val="000000" w:themeColor="text1"/>
                <w:sz w:val="15"/>
                <w:szCs w:val="15"/>
              </w:rPr>
              <w:t>100</w:t>
            </w:r>
            <w:r>
              <w:rPr>
                <w:rFonts w:ascii="Times New Roman" w:hAnsi="仿宋_GB2312"/>
                <w:b/>
                <w:color w:val="000000" w:themeColor="text1"/>
                <w:sz w:val="15"/>
                <w:szCs w:val="15"/>
              </w:rPr>
              <w:t>元以上</w:t>
            </w:r>
            <w:r>
              <w:rPr>
                <w:rFonts w:ascii="Times New Roman" w:hAnsi="Times New Roman"/>
                <w:b/>
                <w:color w:val="000000" w:themeColor="text1"/>
                <w:sz w:val="15"/>
                <w:szCs w:val="15"/>
              </w:rPr>
              <w:t>200</w:t>
            </w:r>
            <w:r>
              <w:rPr>
                <w:rFonts w:ascii="Times New Roman" w:hAnsi="仿宋_GB2312"/>
                <w:b/>
                <w:color w:val="000000" w:themeColor="text1"/>
                <w:sz w:val="15"/>
                <w:szCs w:val="15"/>
              </w:rPr>
              <w:t>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拒不整改的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处以</w:t>
            </w:r>
            <w:r>
              <w:rPr>
                <w:rFonts w:ascii="Times New Roman" w:hAnsi="Times New Roman"/>
                <w:b/>
                <w:color w:val="000000" w:themeColor="text1"/>
                <w:sz w:val="15"/>
                <w:szCs w:val="15"/>
              </w:rPr>
              <w:t>200</w:t>
            </w:r>
            <w:r>
              <w:rPr>
                <w:rFonts w:ascii="Times New Roman" w:hAnsi="仿宋_GB2312"/>
                <w:b/>
                <w:color w:val="000000" w:themeColor="text1"/>
                <w:sz w:val="15"/>
                <w:szCs w:val="15"/>
              </w:rPr>
              <w:t>元罚款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3</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未及时清理路面杂物或者补装、更换井盖、沟盖、雨箅等相关设施</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《山东省城镇容貌和环境卫生管理办法》第五十一条第（三）项</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责令停止违法行为，限期清理、拆除或者采取其他补救措施；逾期未清理、拆除或者采取其他补救措施的，处1000元以上2万元以下罚款</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按期进行整改的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不予处罚</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轻微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按期整改，但整改不到位</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处以</w:t>
            </w:r>
            <w:r>
              <w:rPr>
                <w:rFonts w:ascii="Times New Roman" w:hAnsi="Times New Roman"/>
                <w:b/>
                <w:color w:val="000000" w:themeColor="text1"/>
                <w:sz w:val="15"/>
                <w:szCs w:val="15"/>
              </w:rPr>
              <w:t>1000</w:t>
            </w:r>
            <w:r>
              <w:rPr>
                <w:rFonts w:ascii="Times New Roman" w:hAnsi="仿宋_GB2312"/>
                <w:b/>
                <w:color w:val="000000" w:themeColor="text1"/>
                <w:sz w:val="15"/>
                <w:szCs w:val="15"/>
              </w:rPr>
              <w:t>元以上</w:t>
            </w:r>
            <w:r>
              <w:rPr>
                <w:rFonts w:ascii="Times New Roman" w:hAnsi="Times New Roman"/>
                <w:b/>
                <w:color w:val="000000" w:themeColor="text1"/>
                <w:sz w:val="15"/>
                <w:szCs w:val="15"/>
              </w:rPr>
              <w:t>5000</w:t>
            </w:r>
            <w:r>
              <w:rPr>
                <w:rFonts w:ascii="Times New Roman" w:hAnsi="仿宋_GB2312"/>
                <w:b/>
                <w:color w:val="000000" w:themeColor="text1"/>
                <w:sz w:val="15"/>
                <w:szCs w:val="15"/>
              </w:rPr>
              <w:t>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逾期未进行整改的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处以</w:t>
            </w:r>
            <w:r>
              <w:rPr>
                <w:rFonts w:ascii="Times New Roman" w:hAnsi="Times New Roman"/>
                <w:b/>
                <w:color w:val="000000" w:themeColor="text1"/>
                <w:sz w:val="15"/>
                <w:szCs w:val="15"/>
              </w:rPr>
              <w:t>5000</w:t>
            </w:r>
            <w:r>
              <w:rPr>
                <w:rFonts w:ascii="Times New Roman" w:hAnsi="仿宋_GB2312"/>
                <w:b/>
                <w:color w:val="000000" w:themeColor="text1"/>
                <w:sz w:val="15"/>
                <w:szCs w:val="15"/>
              </w:rPr>
              <w:t>元以上</w:t>
            </w:r>
            <w:r>
              <w:rPr>
                <w:rFonts w:ascii="Times New Roman" w:hAnsi="Times New Roman"/>
                <w:b/>
                <w:color w:val="000000" w:themeColor="text1"/>
                <w:sz w:val="15"/>
                <w:szCs w:val="15"/>
              </w:rPr>
              <w:t>10000</w:t>
            </w:r>
            <w:r>
              <w:rPr>
                <w:rFonts w:ascii="Times New Roman" w:hAnsi="仿宋_GB2312"/>
                <w:b/>
                <w:color w:val="000000" w:themeColor="text1"/>
                <w:sz w:val="15"/>
                <w:szCs w:val="15"/>
              </w:rPr>
              <w:t>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拒不整改的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处</w:t>
            </w:r>
            <w:r>
              <w:rPr>
                <w:rFonts w:ascii="Times New Roman" w:hAnsi="Times New Roman"/>
                <w:b/>
                <w:color w:val="000000" w:themeColor="text1"/>
                <w:sz w:val="15"/>
                <w:szCs w:val="15"/>
              </w:rPr>
              <w:t>10000</w:t>
            </w:r>
            <w:r>
              <w:rPr>
                <w:rFonts w:ascii="Times New Roman" w:hAnsi="仿宋_GB2312"/>
                <w:b/>
                <w:color w:val="000000" w:themeColor="text1"/>
                <w:sz w:val="15"/>
                <w:szCs w:val="15"/>
              </w:rPr>
              <w:t>元以上</w:t>
            </w:r>
            <w:r>
              <w:rPr>
                <w:rFonts w:ascii="Times New Roman" w:hAnsi="Times New Roman"/>
                <w:b/>
                <w:color w:val="000000" w:themeColor="text1"/>
                <w:sz w:val="15"/>
                <w:szCs w:val="15"/>
              </w:rPr>
              <w:t>20000</w:t>
            </w:r>
            <w:r>
              <w:rPr>
                <w:rFonts w:ascii="Times New Roman" w:hAnsi="仿宋_GB2312"/>
                <w:b/>
                <w:color w:val="000000" w:themeColor="text1"/>
                <w:sz w:val="15"/>
                <w:szCs w:val="15"/>
              </w:rPr>
              <w:t>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4</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未经批准擅自在城镇道路两侧或者公共场所堆放物料</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《山东省城镇容貌和环境卫生管理办法》第五十一条第（四）项</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责令停止违法行为，限期清理、拆除或者采取其他补救措施；逾期未清理、拆除或者采取其他补救措施的，处500元以上5000元以下罚款</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按期进行整改的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不予处罚</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轻微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按期整改，但整改不到位的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处以</w:t>
            </w:r>
            <w:r>
              <w:rPr>
                <w:rFonts w:ascii="Times New Roman" w:hAnsi="Times New Roman"/>
                <w:b/>
                <w:color w:val="000000" w:themeColor="text1"/>
                <w:sz w:val="15"/>
                <w:szCs w:val="15"/>
              </w:rPr>
              <w:t>500</w:t>
            </w:r>
            <w:r>
              <w:rPr>
                <w:rFonts w:ascii="Times New Roman" w:hAnsi="仿宋_GB2312"/>
                <w:b/>
                <w:color w:val="000000" w:themeColor="text1"/>
                <w:sz w:val="15"/>
                <w:szCs w:val="15"/>
              </w:rPr>
              <w:t>元以上</w:t>
            </w:r>
            <w:r>
              <w:rPr>
                <w:rFonts w:ascii="Times New Roman" w:hAnsi="Times New Roman"/>
                <w:b/>
                <w:color w:val="000000" w:themeColor="text1"/>
                <w:sz w:val="15"/>
                <w:szCs w:val="15"/>
              </w:rPr>
              <w:t>2000</w:t>
            </w:r>
            <w:r>
              <w:rPr>
                <w:rFonts w:ascii="Times New Roman" w:hAnsi="仿宋_GB2312"/>
                <w:b/>
                <w:color w:val="000000" w:themeColor="text1"/>
                <w:sz w:val="15"/>
                <w:szCs w:val="15"/>
              </w:rPr>
              <w:t>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逾期未进行整改的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处以</w:t>
            </w:r>
            <w:r>
              <w:rPr>
                <w:rFonts w:ascii="Times New Roman" w:hAnsi="Times New Roman"/>
                <w:b/>
                <w:color w:val="000000" w:themeColor="text1"/>
                <w:sz w:val="15"/>
                <w:szCs w:val="15"/>
              </w:rPr>
              <w:t>2000</w:t>
            </w:r>
            <w:r>
              <w:rPr>
                <w:rFonts w:ascii="Times New Roman" w:hAnsi="仿宋_GB2312"/>
                <w:b/>
                <w:color w:val="000000" w:themeColor="text1"/>
                <w:sz w:val="15"/>
                <w:szCs w:val="15"/>
              </w:rPr>
              <w:t>元以上</w:t>
            </w:r>
            <w:r>
              <w:rPr>
                <w:rFonts w:ascii="Times New Roman" w:hAnsi="Times New Roman"/>
                <w:b/>
                <w:color w:val="000000" w:themeColor="text1"/>
                <w:sz w:val="15"/>
                <w:szCs w:val="15"/>
              </w:rPr>
              <w:t>3000</w:t>
            </w:r>
            <w:r>
              <w:rPr>
                <w:rFonts w:ascii="Times New Roman" w:hAnsi="仿宋_GB2312"/>
                <w:b/>
                <w:color w:val="000000" w:themeColor="text1"/>
                <w:sz w:val="15"/>
                <w:szCs w:val="15"/>
              </w:rPr>
              <w:t>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拒不整改的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处以</w:t>
            </w:r>
            <w:r>
              <w:rPr>
                <w:rFonts w:ascii="Times New Roman" w:hAnsi="Times New Roman"/>
                <w:b/>
                <w:color w:val="000000" w:themeColor="text1"/>
                <w:sz w:val="15"/>
                <w:szCs w:val="15"/>
              </w:rPr>
              <w:t>3000</w:t>
            </w:r>
            <w:r>
              <w:rPr>
                <w:rFonts w:ascii="Times New Roman" w:hAnsi="仿宋_GB2312"/>
                <w:b/>
                <w:color w:val="000000" w:themeColor="text1"/>
                <w:sz w:val="15"/>
                <w:szCs w:val="15"/>
              </w:rPr>
              <w:t>元以上</w:t>
            </w:r>
            <w:r>
              <w:rPr>
                <w:rFonts w:ascii="Times New Roman" w:hAnsi="Times New Roman"/>
                <w:b/>
                <w:color w:val="000000" w:themeColor="text1"/>
                <w:sz w:val="15"/>
                <w:szCs w:val="15"/>
              </w:rPr>
              <w:t>5000</w:t>
            </w:r>
            <w:r>
              <w:rPr>
                <w:rFonts w:ascii="Times New Roman" w:hAnsi="仿宋_GB2312"/>
                <w:b/>
                <w:color w:val="000000" w:themeColor="text1"/>
                <w:sz w:val="15"/>
                <w:szCs w:val="15"/>
              </w:rPr>
              <w:t>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5</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对运输砂石、土方、渣土、混凝土、灰浆等散体、流体物质或者生活垃圾、建筑垃圾的车辆未采取覆盖、密闭措施，造成泄漏或者遗撒</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《山东省城镇容貌和环境卫生管理办法》第五十一条第（五）项</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责令停止违法行为，限期清理、拆除或者采取其他补救措施；逾期未清理、拆除或者采取其他补救措施的，处每平方米20元以上50元以下罚款，最高3万元</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按期进行整改的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不予处罚</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轻微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按期整改，但整改不到位的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处以每平方米</w:t>
            </w:r>
            <w:r>
              <w:rPr>
                <w:rFonts w:ascii="Times New Roman" w:hAnsi="Times New Roman"/>
                <w:b/>
                <w:color w:val="000000" w:themeColor="text1"/>
                <w:sz w:val="15"/>
                <w:szCs w:val="15"/>
              </w:rPr>
              <w:t>20</w:t>
            </w:r>
            <w:r>
              <w:rPr>
                <w:rFonts w:ascii="Times New Roman" w:hAnsi="仿宋_GB2312"/>
                <w:b/>
                <w:color w:val="000000" w:themeColor="text1"/>
                <w:sz w:val="15"/>
                <w:szCs w:val="15"/>
              </w:rPr>
              <w:t>元罚款，但罚款总额不得超过</w:t>
            </w:r>
            <w:r>
              <w:rPr>
                <w:rFonts w:ascii="Times New Roman" w:hAnsi="Times New Roman"/>
                <w:b/>
                <w:color w:val="000000" w:themeColor="text1"/>
                <w:sz w:val="15"/>
                <w:szCs w:val="15"/>
              </w:rPr>
              <w:t>3</w:t>
            </w:r>
            <w:r>
              <w:rPr>
                <w:rFonts w:ascii="Times New Roman" w:hAnsi="仿宋_GB2312"/>
                <w:b/>
                <w:color w:val="000000" w:themeColor="text1"/>
                <w:sz w:val="15"/>
                <w:szCs w:val="15"/>
              </w:rPr>
              <w:t>万元</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逾期未进行整改的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处以每平方米</w:t>
            </w:r>
            <w:r>
              <w:rPr>
                <w:rFonts w:ascii="Times New Roman" w:hAnsi="Times New Roman"/>
                <w:b/>
                <w:color w:val="000000" w:themeColor="text1"/>
                <w:sz w:val="15"/>
                <w:szCs w:val="15"/>
              </w:rPr>
              <w:t>30</w:t>
            </w:r>
            <w:r>
              <w:rPr>
                <w:rFonts w:ascii="Times New Roman" w:hAnsi="仿宋_GB2312"/>
                <w:b/>
                <w:color w:val="000000" w:themeColor="text1"/>
                <w:sz w:val="15"/>
                <w:szCs w:val="15"/>
              </w:rPr>
              <w:t>元罚款，但罚款总额不得超过</w:t>
            </w:r>
            <w:r>
              <w:rPr>
                <w:rFonts w:ascii="Times New Roman" w:hAnsi="Times New Roman"/>
                <w:b/>
                <w:color w:val="000000" w:themeColor="text1"/>
                <w:sz w:val="15"/>
                <w:szCs w:val="15"/>
              </w:rPr>
              <w:t>3</w:t>
            </w:r>
            <w:r>
              <w:rPr>
                <w:rFonts w:ascii="Times New Roman" w:hAnsi="仿宋_GB2312"/>
                <w:b/>
                <w:color w:val="000000" w:themeColor="text1"/>
                <w:sz w:val="15"/>
                <w:szCs w:val="15"/>
              </w:rPr>
              <w:t>万元；</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拒不整改的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处以每平方米</w:t>
            </w:r>
            <w:r>
              <w:rPr>
                <w:rFonts w:ascii="Times New Roman" w:hAnsi="Times New Roman"/>
                <w:b/>
                <w:color w:val="000000" w:themeColor="text1"/>
                <w:sz w:val="15"/>
                <w:szCs w:val="15"/>
              </w:rPr>
              <w:t>50</w:t>
            </w:r>
            <w:r>
              <w:rPr>
                <w:rFonts w:ascii="Times New Roman" w:hAnsi="仿宋_GB2312"/>
                <w:b/>
                <w:color w:val="000000" w:themeColor="text1"/>
                <w:sz w:val="15"/>
                <w:szCs w:val="15"/>
              </w:rPr>
              <w:t>元罚款，但罚款总额不得超过</w:t>
            </w:r>
            <w:r>
              <w:rPr>
                <w:rFonts w:ascii="Times New Roman" w:hAnsi="Times New Roman"/>
                <w:b/>
                <w:color w:val="000000" w:themeColor="text1"/>
                <w:sz w:val="15"/>
                <w:szCs w:val="15"/>
              </w:rPr>
              <w:t>3</w:t>
            </w:r>
            <w:r>
              <w:rPr>
                <w:rFonts w:ascii="Times New Roman" w:hAnsi="仿宋_GB2312"/>
                <w:b/>
                <w:color w:val="000000" w:themeColor="text1"/>
                <w:sz w:val="15"/>
                <w:szCs w:val="15"/>
              </w:rPr>
              <w:t>万元</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6</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再生资源回收企业或者个体经营者乱堆乱放或者焚烧废旧物品</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《山东省城镇容貌和环境卫生管理办法》第五十一条第（六）项</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责令停止违法行为，限期清理、拆除或者采取其他补救措施；逾期未清理、拆除或者采取其他补救措施的，处单位：500元以上5000元以下罚款；个人：50元以上200元以下罚款</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按期进行整改的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不予处罚</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轻微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按期整改，但整改不到位的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对单位处以</w:t>
            </w:r>
            <w:r>
              <w:rPr>
                <w:rFonts w:ascii="Times New Roman" w:hAnsi="Times New Roman"/>
                <w:b/>
                <w:color w:val="000000" w:themeColor="text1"/>
                <w:sz w:val="15"/>
                <w:szCs w:val="15"/>
              </w:rPr>
              <w:t>500</w:t>
            </w:r>
            <w:r>
              <w:rPr>
                <w:rFonts w:ascii="Times New Roman" w:hAnsi="仿宋_GB2312"/>
                <w:b/>
                <w:color w:val="000000" w:themeColor="text1"/>
                <w:sz w:val="15"/>
                <w:szCs w:val="15"/>
              </w:rPr>
              <w:t>元以上</w:t>
            </w:r>
            <w:r>
              <w:rPr>
                <w:rFonts w:ascii="Times New Roman" w:hAnsi="Times New Roman"/>
                <w:b/>
                <w:color w:val="000000" w:themeColor="text1"/>
                <w:sz w:val="15"/>
                <w:szCs w:val="15"/>
              </w:rPr>
              <w:t>2000</w:t>
            </w:r>
            <w:r>
              <w:rPr>
                <w:rFonts w:ascii="Times New Roman" w:hAnsi="仿宋_GB2312"/>
                <w:b/>
                <w:color w:val="000000" w:themeColor="text1"/>
                <w:sz w:val="15"/>
                <w:szCs w:val="15"/>
              </w:rPr>
              <w:t>元以下罚款，对个人处以</w:t>
            </w:r>
            <w:r>
              <w:rPr>
                <w:rFonts w:ascii="Times New Roman" w:hAnsi="Times New Roman"/>
                <w:b/>
                <w:color w:val="000000" w:themeColor="text1"/>
                <w:sz w:val="15"/>
                <w:szCs w:val="15"/>
              </w:rPr>
              <w:t>50</w:t>
            </w:r>
            <w:r>
              <w:rPr>
                <w:rFonts w:ascii="Times New Roman" w:hAnsi="仿宋_GB2312"/>
                <w:b/>
                <w:color w:val="000000" w:themeColor="text1"/>
                <w:sz w:val="15"/>
                <w:szCs w:val="15"/>
              </w:rPr>
              <w:t>元以上</w:t>
            </w:r>
            <w:r>
              <w:rPr>
                <w:rFonts w:ascii="Times New Roman" w:hAnsi="Times New Roman"/>
                <w:b/>
                <w:color w:val="000000" w:themeColor="text1"/>
                <w:sz w:val="15"/>
                <w:szCs w:val="15"/>
              </w:rPr>
              <w:t>100</w:t>
            </w:r>
            <w:r>
              <w:rPr>
                <w:rFonts w:ascii="Times New Roman" w:hAnsi="仿宋_GB2312"/>
                <w:b/>
                <w:color w:val="000000" w:themeColor="text1"/>
                <w:sz w:val="15"/>
                <w:szCs w:val="15"/>
              </w:rPr>
              <w:t>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逾期未进行整改的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对单位处以</w:t>
            </w:r>
            <w:r>
              <w:rPr>
                <w:rFonts w:ascii="Times New Roman" w:hAnsi="Times New Roman"/>
                <w:b/>
                <w:color w:val="000000" w:themeColor="text1"/>
                <w:sz w:val="15"/>
                <w:szCs w:val="15"/>
              </w:rPr>
              <w:t>2000</w:t>
            </w:r>
            <w:r>
              <w:rPr>
                <w:rFonts w:ascii="Times New Roman" w:hAnsi="仿宋_GB2312"/>
                <w:b/>
                <w:color w:val="000000" w:themeColor="text1"/>
                <w:sz w:val="15"/>
                <w:szCs w:val="15"/>
              </w:rPr>
              <w:t>元以上</w:t>
            </w:r>
            <w:r>
              <w:rPr>
                <w:rFonts w:ascii="Times New Roman" w:hAnsi="Times New Roman"/>
                <w:b/>
                <w:color w:val="000000" w:themeColor="text1"/>
                <w:sz w:val="15"/>
                <w:szCs w:val="15"/>
              </w:rPr>
              <w:t>3000</w:t>
            </w:r>
            <w:r>
              <w:rPr>
                <w:rFonts w:ascii="Times New Roman" w:hAnsi="仿宋_GB2312"/>
                <w:b/>
                <w:color w:val="000000" w:themeColor="text1"/>
                <w:sz w:val="15"/>
                <w:szCs w:val="15"/>
              </w:rPr>
              <w:t>元以下罚款，对个人处以</w:t>
            </w:r>
            <w:r>
              <w:rPr>
                <w:rFonts w:ascii="Times New Roman" w:hAnsi="Times New Roman"/>
                <w:b/>
                <w:color w:val="000000" w:themeColor="text1"/>
                <w:sz w:val="15"/>
                <w:szCs w:val="15"/>
              </w:rPr>
              <w:t>100</w:t>
            </w:r>
            <w:r>
              <w:rPr>
                <w:rFonts w:ascii="Times New Roman" w:hAnsi="仿宋_GB2312"/>
                <w:b/>
                <w:color w:val="000000" w:themeColor="text1"/>
                <w:sz w:val="15"/>
                <w:szCs w:val="15"/>
              </w:rPr>
              <w:t>元以上</w:t>
            </w:r>
            <w:r>
              <w:rPr>
                <w:rFonts w:ascii="Times New Roman" w:hAnsi="Times New Roman"/>
                <w:b/>
                <w:color w:val="000000" w:themeColor="text1"/>
                <w:sz w:val="15"/>
                <w:szCs w:val="15"/>
              </w:rPr>
              <w:t>200</w:t>
            </w:r>
            <w:r>
              <w:rPr>
                <w:rFonts w:ascii="Times New Roman" w:hAnsi="仿宋_GB2312"/>
                <w:b/>
                <w:color w:val="000000" w:themeColor="text1"/>
                <w:sz w:val="15"/>
                <w:szCs w:val="15"/>
              </w:rPr>
              <w:t>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拒不整改的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对单位处以</w:t>
            </w:r>
            <w:r>
              <w:rPr>
                <w:rFonts w:ascii="Times New Roman" w:hAnsi="Times New Roman"/>
                <w:b/>
                <w:color w:val="000000" w:themeColor="text1"/>
                <w:sz w:val="15"/>
                <w:szCs w:val="15"/>
              </w:rPr>
              <w:t>3000</w:t>
            </w:r>
            <w:r>
              <w:rPr>
                <w:rFonts w:ascii="Times New Roman" w:hAnsi="仿宋_GB2312"/>
                <w:b/>
                <w:color w:val="000000" w:themeColor="text1"/>
                <w:sz w:val="15"/>
                <w:szCs w:val="15"/>
              </w:rPr>
              <w:t>元以上</w:t>
            </w:r>
            <w:r>
              <w:rPr>
                <w:rFonts w:ascii="Times New Roman" w:hAnsi="Times New Roman"/>
                <w:b/>
                <w:color w:val="000000" w:themeColor="text1"/>
                <w:sz w:val="15"/>
                <w:szCs w:val="15"/>
              </w:rPr>
              <w:t>5000</w:t>
            </w:r>
            <w:r>
              <w:rPr>
                <w:rFonts w:ascii="Times New Roman" w:hAnsi="仿宋_GB2312"/>
                <w:b/>
                <w:color w:val="000000" w:themeColor="text1"/>
                <w:sz w:val="15"/>
                <w:szCs w:val="15"/>
              </w:rPr>
              <w:t>元以下罚款，对个人处以</w:t>
            </w:r>
            <w:r>
              <w:rPr>
                <w:rFonts w:ascii="Times New Roman" w:hAnsi="Times New Roman"/>
                <w:b/>
                <w:color w:val="000000" w:themeColor="text1"/>
                <w:sz w:val="15"/>
                <w:szCs w:val="15"/>
              </w:rPr>
              <w:t>200</w:t>
            </w:r>
            <w:r>
              <w:rPr>
                <w:rFonts w:ascii="Times New Roman" w:hAnsi="仿宋_GB2312"/>
                <w:b/>
                <w:color w:val="000000" w:themeColor="text1"/>
                <w:sz w:val="15"/>
                <w:szCs w:val="15"/>
              </w:rPr>
              <w:t>元罚款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7</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施工单位未在临街施工现场周围设置硬质围挡、未对车辆进出道路进行硬化、施工时未采取防尘措施、未及时清运渣土等建筑垃圾、未保持驶离施工现场车辆的清洁、未按规定排水致使污染路面、工程竣工或者停工后未及时清理和平整场地的</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《山东省城镇容貌和环境卫生管理办法》第五十一条第（七）项</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责令停止违法行为，限期清理、拆除或者采取其他补救措施；逾期未清理、拆除或者采取其他补救措施的，处1000元以上2万元以下罚款</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按期进行整改的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不予处罚</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轻微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按期整改，但整改不到位的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处以</w:t>
            </w:r>
            <w:r>
              <w:rPr>
                <w:rFonts w:ascii="Times New Roman" w:hAnsi="Times New Roman"/>
                <w:b/>
                <w:color w:val="000000" w:themeColor="text1"/>
                <w:sz w:val="15"/>
                <w:szCs w:val="15"/>
              </w:rPr>
              <w:t>1000</w:t>
            </w:r>
            <w:r>
              <w:rPr>
                <w:rFonts w:ascii="Times New Roman" w:hAnsi="仿宋_GB2312"/>
                <w:b/>
                <w:color w:val="000000" w:themeColor="text1"/>
                <w:sz w:val="15"/>
                <w:szCs w:val="15"/>
              </w:rPr>
              <w:t>元以上</w:t>
            </w:r>
            <w:r>
              <w:rPr>
                <w:rFonts w:ascii="Times New Roman" w:hAnsi="Times New Roman"/>
                <w:b/>
                <w:color w:val="000000" w:themeColor="text1"/>
                <w:sz w:val="15"/>
                <w:szCs w:val="15"/>
              </w:rPr>
              <w:t>5000</w:t>
            </w:r>
            <w:r>
              <w:rPr>
                <w:rFonts w:ascii="Times New Roman" w:hAnsi="仿宋_GB2312"/>
                <w:b/>
                <w:color w:val="000000" w:themeColor="text1"/>
                <w:sz w:val="15"/>
                <w:szCs w:val="15"/>
              </w:rPr>
              <w:t>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逾期未进行整改的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处以</w:t>
            </w:r>
            <w:r>
              <w:rPr>
                <w:rFonts w:ascii="Times New Roman" w:hAnsi="Times New Roman"/>
                <w:b/>
                <w:color w:val="000000" w:themeColor="text1"/>
                <w:sz w:val="15"/>
                <w:szCs w:val="15"/>
              </w:rPr>
              <w:t>5000</w:t>
            </w:r>
            <w:r>
              <w:rPr>
                <w:rFonts w:ascii="Times New Roman" w:hAnsi="仿宋_GB2312"/>
                <w:b/>
                <w:color w:val="000000" w:themeColor="text1"/>
                <w:sz w:val="15"/>
                <w:szCs w:val="15"/>
              </w:rPr>
              <w:t>元以上</w:t>
            </w:r>
            <w:r>
              <w:rPr>
                <w:rFonts w:ascii="Times New Roman" w:hAnsi="Times New Roman"/>
                <w:b/>
                <w:color w:val="000000" w:themeColor="text1"/>
                <w:sz w:val="15"/>
                <w:szCs w:val="15"/>
              </w:rPr>
              <w:t>10000</w:t>
            </w:r>
            <w:r>
              <w:rPr>
                <w:rFonts w:ascii="Times New Roman" w:hAnsi="仿宋_GB2312"/>
                <w:b/>
                <w:color w:val="000000" w:themeColor="text1"/>
                <w:sz w:val="15"/>
                <w:szCs w:val="15"/>
              </w:rPr>
              <w:t>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拒不整改的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处以</w:t>
            </w:r>
            <w:r>
              <w:rPr>
                <w:rFonts w:ascii="Times New Roman" w:hAnsi="Times New Roman"/>
                <w:b/>
                <w:color w:val="000000" w:themeColor="text1"/>
                <w:sz w:val="15"/>
                <w:szCs w:val="15"/>
              </w:rPr>
              <w:t>10000</w:t>
            </w:r>
            <w:r>
              <w:rPr>
                <w:rFonts w:ascii="Times New Roman" w:hAnsi="仿宋_GB2312"/>
                <w:b/>
                <w:color w:val="000000" w:themeColor="text1"/>
                <w:sz w:val="15"/>
                <w:szCs w:val="15"/>
              </w:rPr>
              <w:t>元以上</w:t>
            </w:r>
            <w:r>
              <w:rPr>
                <w:rFonts w:ascii="Times New Roman" w:hAnsi="Times New Roman"/>
                <w:b/>
                <w:color w:val="000000" w:themeColor="text1"/>
                <w:sz w:val="15"/>
                <w:szCs w:val="15"/>
              </w:rPr>
              <w:t>20000</w:t>
            </w:r>
            <w:r>
              <w:rPr>
                <w:rFonts w:ascii="Times New Roman" w:hAnsi="仿宋_GB2312"/>
                <w:b/>
                <w:color w:val="000000" w:themeColor="text1"/>
                <w:sz w:val="15"/>
                <w:szCs w:val="15"/>
              </w:rPr>
              <w:t>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8</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擅自设置大型户外广告</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《山东省城镇容貌和环境卫生管理办法》第五十一条第（八）项</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责令停止违法行为，限期清理、拆除或者采取其他补救措施；逾期未清理、拆除或者采取其他补救措施的，处2000元以上2万元以下罚款</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按期进行整改的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不予处罚</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轻微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按期整改，但整改不到位的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处以</w:t>
            </w:r>
            <w:r>
              <w:rPr>
                <w:rFonts w:ascii="Times New Roman" w:hAnsi="Times New Roman"/>
                <w:b/>
                <w:color w:val="000000" w:themeColor="text1"/>
                <w:sz w:val="15"/>
                <w:szCs w:val="15"/>
              </w:rPr>
              <w:t>2000</w:t>
            </w:r>
            <w:r>
              <w:rPr>
                <w:rFonts w:ascii="Times New Roman" w:hAnsi="仿宋_GB2312"/>
                <w:b/>
                <w:color w:val="000000" w:themeColor="text1"/>
                <w:sz w:val="15"/>
                <w:szCs w:val="15"/>
              </w:rPr>
              <w:t>元以上</w:t>
            </w:r>
            <w:r>
              <w:rPr>
                <w:rFonts w:ascii="Times New Roman" w:hAnsi="Times New Roman"/>
                <w:b/>
                <w:color w:val="000000" w:themeColor="text1"/>
                <w:sz w:val="15"/>
                <w:szCs w:val="15"/>
              </w:rPr>
              <w:t>5000</w:t>
            </w:r>
            <w:r>
              <w:rPr>
                <w:rFonts w:ascii="Times New Roman" w:hAnsi="仿宋_GB2312"/>
                <w:b/>
                <w:color w:val="000000" w:themeColor="text1"/>
                <w:sz w:val="15"/>
                <w:szCs w:val="15"/>
              </w:rPr>
              <w:t>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逾期未进行整改的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处以</w:t>
            </w:r>
            <w:r>
              <w:rPr>
                <w:rFonts w:ascii="Times New Roman" w:hAnsi="Times New Roman"/>
                <w:b/>
                <w:color w:val="000000" w:themeColor="text1"/>
                <w:sz w:val="15"/>
                <w:szCs w:val="15"/>
              </w:rPr>
              <w:t>5000</w:t>
            </w:r>
            <w:r>
              <w:rPr>
                <w:rFonts w:ascii="Times New Roman" w:hAnsi="仿宋_GB2312"/>
                <w:b/>
                <w:color w:val="000000" w:themeColor="text1"/>
                <w:sz w:val="15"/>
                <w:szCs w:val="15"/>
              </w:rPr>
              <w:t>元以上</w:t>
            </w:r>
            <w:r>
              <w:rPr>
                <w:rFonts w:ascii="Times New Roman" w:hAnsi="Times New Roman"/>
                <w:b/>
                <w:color w:val="000000" w:themeColor="text1"/>
                <w:sz w:val="15"/>
                <w:szCs w:val="15"/>
              </w:rPr>
              <w:t>10000</w:t>
            </w:r>
            <w:r>
              <w:rPr>
                <w:rFonts w:ascii="Times New Roman" w:hAnsi="仿宋_GB2312"/>
                <w:b/>
                <w:color w:val="000000" w:themeColor="text1"/>
                <w:sz w:val="15"/>
                <w:szCs w:val="15"/>
              </w:rPr>
              <w:t>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拒不整改的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处以</w:t>
            </w:r>
            <w:r>
              <w:rPr>
                <w:rFonts w:ascii="Times New Roman" w:hAnsi="Times New Roman"/>
                <w:b/>
                <w:color w:val="000000" w:themeColor="text1"/>
                <w:sz w:val="15"/>
                <w:szCs w:val="15"/>
              </w:rPr>
              <w:t>10000</w:t>
            </w:r>
            <w:r>
              <w:rPr>
                <w:rFonts w:ascii="Times New Roman" w:hAnsi="仿宋_GB2312"/>
                <w:b/>
                <w:color w:val="000000" w:themeColor="text1"/>
                <w:sz w:val="15"/>
                <w:szCs w:val="15"/>
              </w:rPr>
              <w:t>元以上</w:t>
            </w:r>
            <w:r>
              <w:rPr>
                <w:rFonts w:ascii="Times New Roman" w:hAnsi="Times New Roman"/>
                <w:b/>
                <w:color w:val="000000" w:themeColor="text1"/>
                <w:sz w:val="15"/>
                <w:szCs w:val="15"/>
              </w:rPr>
              <w:t>20000</w:t>
            </w:r>
            <w:r>
              <w:rPr>
                <w:rFonts w:ascii="Times New Roman" w:hAnsi="仿宋_GB2312"/>
                <w:b/>
                <w:color w:val="000000" w:themeColor="text1"/>
                <w:sz w:val="15"/>
                <w:szCs w:val="15"/>
              </w:rPr>
              <w:t>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9</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在城镇建筑物、构筑物或者其他设施上张贴、张挂宣传品，或者利用实物造型、悬挂物、充气装置等载体设置宣传品</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《山东省城镇容貌和环境卫生管理办法》第五十一条第（九）项</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责令停止违法行为，限期清理、拆除或者采取其他补救措施；逾期未清理、拆除或者采取其他补救措施的，处200元以上5000元以下罚款</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按期进行整改的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不予处罚</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轻微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按期整改，但整改不到位的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处以</w:t>
            </w:r>
            <w:r>
              <w:rPr>
                <w:rFonts w:ascii="Times New Roman" w:hAnsi="Times New Roman"/>
                <w:b/>
                <w:color w:val="000000" w:themeColor="text1"/>
                <w:sz w:val="15"/>
                <w:szCs w:val="15"/>
              </w:rPr>
              <w:t>200</w:t>
            </w:r>
            <w:r>
              <w:rPr>
                <w:rFonts w:ascii="Times New Roman" w:hAnsi="仿宋_GB2312"/>
                <w:b/>
                <w:color w:val="000000" w:themeColor="text1"/>
                <w:sz w:val="15"/>
                <w:szCs w:val="15"/>
              </w:rPr>
              <w:t>元以上</w:t>
            </w:r>
            <w:r>
              <w:rPr>
                <w:rFonts w:ascii="Times New Roman" w:hAnsi="Times New Roman"/>
                <w:b/>
                <w:color w:val="000000" w:themeColor="text1"/>
                <w:sz w:val="15"/>
                <w:szCs w:val="15"/>
              </w:rPr>
              <w:t>2000</w:t>
            </w:r>
            <w:r>
              <w:rPr>
                <w:rFonts w:ascii="Times New Roman" w:hAnsi="仿宋_GB2312"/>
                <w:b/>
                <w:color w:val="000000" w:themeColor="text1"/>
                <w:sz w:val="15"/>
                <w:szCs w:val="15"/>
              </w:rPr>
              <w:t>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逾期未进行整改的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处以</w:t>
            </w:r>
            <w:r>
              <w:rPr>
                <w:rFonts w:ascii="Times New Roman" w:hAnsi="Times New Roman"/>
                <w:b/>
                <w:color w:val="000000" w:themeColor="text1"/>
                <w:sz w:val="15"/>
                <w:szCs w:val="15"/>
              </w:rPr>
              <w:t>2000</w:t>
            </w:r>
            <w:r>
              <w:rPr>
                <w:rFonts w:ascii="Times New Roman" w:hAnsi="仿宋_GB2312"/>
                <w:b/>
                <w:color w:val="000000" w:themeColor="text1"/>
                <w:sz w:val="15"/>
                <w:szCs w:val="15"/>
              </w:rPr>
              <w:t>元以上</w:t>
            </w:r>
            <w:r>
              <w:rPr>
                <w:rFonts w:ascii="Times New Roman" w:hAnsi="Times New Roman"/>
                <w:b/>
                <w:color w:val="000000" w:themeColor="text1"/>
                <w:sz w:val="15"/>
                <w:szCs w:val="15"/>
              </w:rPr>
              <w:t>3000</w:t>
            </w:r>
            <w:r>
              <w:rPr>
                <w:rFonts w:ascii="Times New Roman" w:hAnsi="仿宋_GB2312"/>
                <w:b/>
                <w:color w:val="000000" w:themeColor="text1"/>
                <w:sz w:val="15"/>
                <w:szCs w:val="15"/>
              </w:rPr>
              <w:t>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拒不整改的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处以</w:t>
            </w:r>
            <w:r>
              <w:rPr>
                <w:rFonts w:ascii="Times New Roman" w:hAnsi="Times New Roman"/>
                <w:b/>
                <w:color w:val="000000" w:themeColor="text1"/>
                <w:sz w:val="15"/>
                <w:szCs w:val="15"/>
              </w:rPr>
              <w:t>3000</w:t>
            </w:r>
            <w:r>
              <w:rPr>
                <w:rFonts w:ascii="Times New Roman" w:hAnsi="仿宋_GB2312"/>
                <w:b/>
                <w:color w:val="000000" w:themeColor="text1"/>
                <w:sz w:val="15"/>
                <w:szCs w:val="15"/>
              </w:rPr>
              <w:t>元以上</w:t>
            </w:r>
            <w:r>
              <w:rPr>
                <w:rFonts w:ascii="Times New Roman" w:hAnsi="Times New Roman"/>
                <w:b/>
                <w:color w:val="000000" w:themeColor="text1"/>
                <w:sz w:val="15"/>
                <w:szCs w:val="15"/>
              </w:rPr>
              <w:t>5000</w:t>
            </w:r>
            <w:r>
              <w:rPr>
                <w:rFonts w:ascii="Times New Roman" w:hAnsi="仿宋_GB2312"/>
                <w:b/>
                <w:color w:val="000000" w:themeColor="text1"/>
                <w:sz w:val="15"/>
                <w:szCs w:val="15"/>
              </w:rPr>
              <w:t>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10</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擅自在建筑物、构筑物的外墙或者公共设施、路面、线杆、树木等处进行张贴、涂写、刻画</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《山东省城镇容貌和环境卫生管理办法》第五十一条第（十）项</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责令停止违法行为，限期清理、拆除或者采取其他补救措施；逾期未清理、拆除或者采取其他补救措施的，处100元以上1000元以下罚款，并可停止号码使用</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按期进行整改的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不予处罚</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轻微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按期整改，但整改不到位的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处以</w:t>
            </w:r>
            <w:r>
              <w:rPr>
                <w:rFonts w:ascii="Times New Roman" w:hAnsi="Times New Roman"/>
                <w:b/>
                <w:color w:val="000000" w:themeColor="text1"/>
                <w:sz w:val="15"/>
                <w:szCs w:val="15"/>
              </w:rPr>
              <w:t>100</w:t>
            </w:r>
            <w:r>
              <w:rPr>
                <w:rFonts w:ascii="Times New Roman" w:hAnsi="仿宋_GB2312"/>
                <w:b/>
                <w:color w:val="000000" w:themeColor="text1"/>
                <w:sz w:val="15"/>
                <w:szCs w:val="15"/>
              </w:rPr>
              <w:t>元以上</w:t>
            </w:r>
            <w:r>
              <w:rPr>
                <w:rFonts w:ascii="Times New Roman" w:hAnsi="Times New Roman"/>
                <w:b/>
                <w:color w:val="000000" w:themeColor="text1"/>
                <w:sz w:val="15"/>
                <w:szCs w:val="15"/>
              </w:rPr>
              <w:t>500</w:t>
            </w:r>
            <w:r>
              <w:rPr>
                <w:rFonts w:ascii="Times New Roman" w:hAnsi="仿宋_GB2312"/>
                <w:b/>
                <w:color w:val="000000" w:themeColor="text1"/>
                <w:sz w:val="15"/>
                <w:szCs w:val="15"/>
              </w:rPr>
              <w:t>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逾期未进行整改的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处以</w:t>
            </w:r>
            <w:r>
              <w:rPr>
                <w:rFonts w:ascii="Times New Roman" w:hAnsi="Times New Roman"/>
                <w:b/>
                <w:color w:val="000000" w:themeColor="text1"/>
                <w:sz w:val="15"/>
                <w:szCs w:val="15"/>
              </w:rPr>
              <w:t>500</w:t>
            </w:r>
            <w:r>
              <w:rPr>
                <w:rFonts w:ascii="Times New Roman" w:hAnsi="仿宋_GB2312"/>
                <w:b/>
                <w:color w:val="000000" w:themeColor="text1"/>
                <w:sz w:val="15"/>
                <w:szCs w:val="15"/>
              </w:rPr>
              <w:t>元以上</w:t>
            </w:r>
            <w:r>
              <w:rPr>
                <w:rFonts w:ascii="Times New Roman" w:hAnsi="Times New Roman"/>
                <w:b/>
                <w:color w:val="000000" w:themeColor="text1"/>
                <w:sz w:val="15"/>
                <w:szCs w:val="15"/>
              </w:rPr>
              <w:t>800</w:t>
            </w:r>
            <w:r>
              <w:rPr>
                <w:rFonts w:ascii="Times New Roman" w:hAnsi="仿宋_GB2312"/>
                <w:b/>
                <w:color w:val="000000" w:themeColor="text1"/>
                <w:sz w:val="15"/>
                <w:szCs w:val="15"/>
              </w:rPr>
              <w:t>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tcBorders>
              <w:bottom w:val="single" w:color="auto" w:sz="4" w:space="0"/>
            </w:tcBorders>
            <w:noWrap/>
            <w:vAlign w:val="center"/>
          </w:tcPr>
          <w:p>
            <w:pPr>
              <w:spacing w:line="0" w:lineRule="atLeast"/>
              <w:jc w:val="center"/>
              <w:rPr>
                <w:rFonts w:ascii="Times New Roman" w:hAnsi="Times New Roman"/>
                <w:b/>
                <w:color w:val="000000" w:themeColor="text1"/>
                <w:sz w:val="15"/>
                <w:szCs w:val="15"/>
              </w:rPr>
            </w:pPr>
          </w:p>
        </w:tc>
        <w:tc>
          <w:tcPr>
            <w:tcW w:w="2376" w:type="dxa"/>
            <w:vMerge w:val="continue"/>
            <w:tcBorders>
              <w:bottom w:val="single" w:color="auto" w:sz="4" w:space="0"/>
            </w:tcBorders>
            <w:noWrap/>
            <w:vAlign w:val="center"/>
          </w:tcPr>
          <w:p>
            <w:pPr>
              <w:spacing w:line="0" w:lineRule="atLeast"/>
              <w:rPr>
                <w:rFonts w:ascii="Times New Roman" w:hAnsi="Times New Roman"/>
                <w:b/>
                <w:color w:val="000000" w:themeColor="text1"/>
                <w:sz w:val="15"/>
                <w:szCs w:val="15"/>
              </w:rPr>
            </w:pPr>
          </w:p>
        </w:tc>
        <w:tc>
          <w:tcPr>
            <w:tcW w:w="1701" w:type="dxa"/>
            <w:vMerge w:val="continue"/>
            <w:tcBorders>
              <w:bottom w:val="single" w:color="auto" w:sz="4" w:space="0"/>
            </w:tcBorders>
            <w:noWrap/>
            <w:vAlign w:val="center"/>
          </w:tcPr>
          <w:p>
            <w:pPr>
              <w:spacing w:line="0" w:lineRule="atLeast"/>
              <w:jc w:val="center"/>
              <w:rPr>
                <w:rFonts w:ascii="Times New Roman" w:hAnsi="Times New Roman"/>
                <w:b/>
                <w:color w:val="000000" w:themeColor="text1"/>
                <w:sz w:val="15"/>
                <w:szCs w:val="15"/>
              </w:rPr>
            </w:pPr>
          </w:p>
        </w:tc>
        <w:tc>
          <w:tcPr>
            <w:tcW w:w="2835" w:type="dxa"/>
            <w:vMerge w:val="continue"/>
            <w:tcBorders>
              <w:bottom w:val="single" w:color="auto" w:sz="4" w:space="0"/>
            </w:tcBorders>
            <w:noWrap/>
            <w:vAlign w:val="center"/>
          </w:tcPr>
          <w:p>
            <w:pPr>
              <w:spacing w:line="0" w:lineRule="atLeast"/>
              <w:rPr>
                <w:rFonts w:ascii="Times New Roman" w:hAnsi="Times New Roman"/>
                <w:b/>
                <w:color w:val="000000" w:themeColor="text1"/>
                <w:sz w:val="15"/>
                <w:szCs w:val="15"/>
              </w:rPr>
            </w:pPr>
          </w:p>
        </w:tc>
        <w:tc>
          <w:tcPr>
            <w:tcW w:w="2783" w:type="dxa"/>
            <w:tcBorders>
              <w:bottom w:val="single" w:color="auto" w:sz="4" w:space="0"/>
            </w:tcBorders>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拒不整改的</w:t>
            </w:r>
          </w:p>
        </w:tc>
        <w:tc>
          <w:tcPr>
            <w:tcW w:w="3312" w:type="dxa"/>
            <w:gridSpan w:val="2"/>
            <w:tcBorders>
              <w:bottom w:val="single" w:color="auto" w:sz="4" w:space="0"/>
            </w:tcBorders>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处以</w:t>
            </w:r>
            <w:r>
              <w:rPr>
                <w:rFonts w:ascii="Times New Roman" w:hAnsi="Times New Roman"/>
                <w:b/>
                <w:color w:val="000000" w:themeColor="text1"/>
                <w:sz w:val="15"/>
                <w:szCs w:val="15"/>
              </w:rPr>
              <w:t>800</w:t>
            </w:r>
            <w:r>
              <w:rPr>
                <w:rFonts w:ascii="Times New Roman" w:hAnsi="仿宋_GB2312"/>
                <w:b/>
                <w:color w:val="000000" w:themeColor="text1"/>
                <w:sz w:val="15"/>
                <w:szCs w:val="15"/>
              </w:rPr>
              <w:t>元以上</w:t>
            </w:r>
            <w:r>
              <w:rPr>
                <w:rFonts w:ascii="Times New Roman" w:hAnsi="Times New Roman"/>
                <w:b/>
                <w:color w:val="000000" w:themeColor="text1"/>
                <w:sz w:val="15"/>
                <w:szCs w:val="15"/>
              </w:rPr>
              <w:t>1000</w:t>
            </w:r>
            <w:r>
              <w:rPr>
                <w:rFonts w:ascii="Times New Roman" w:hAnsi="仿宋_GB2312"/>
                <w:b/>
                <w:color w:val="000000" w:themeColor="text1"/>
                <w:sz w:val="15"/>
                <w:szCs w:val="15"/>
              </w:rPr>
              <w:t>元以下罚款</w:t>
            </w:r>
          </w:p>
        </w:tc>
        <w:tc>
          <w:tcPr>
            <w:tcW w:w="993" w:type="dxa"/>
            <w:tcBorders>
              <w:bottom w:val="single" w:color="auto" w:sz="4" w:space="0"/>
            </w:tcBorders>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11</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在露天场所、垃圾收集容器内焚烧枝叶、垃圾或者其他废弃物</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《山东省城镇容貌和环境卫生管理办法》第五十一条第（十一）项</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责令停止违法行为，限期清理、拆除或者采取其他补救措施；逾期未清理、拆除或者采取其他补救措施的，处50元以上200元以下罚款</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按期进行整改的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不予处罚</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轻微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按期整改，但整改不到位的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处以</w:t>
            </w:r>
            <w:r>
              <w:rPr>
                <w:rFonts w:ascii="Times New Roman" w:hAnsi="Times New Roman"/>
                <w:b/>
                <w:color w:val="000000" w:themeColor="text1"/>
                <w:sz w:val="15"/>
                <w:szCs w:val="15"/>
              </w:rPr>
              <w:t>50</w:t>
            </w:r>
            <w:r>
              <w:rPr>
                <w:rFonts w:ascii="Times New Roman" w:hAnsi="仿宋_GB2312"/>
                <w:b/>
                <w:color w:val="000000" w:themeColor="text1"/>
                <w:sz w:val="15"/>
                <w:szCs w:val="15"/>
              </w:rPr>
              <w:t>元以上</w:t>
            </w:r>
            <w:r>
              <w:rPr>
                <w:rFonts w:ascii="Times New Roman" w:hAnsi="Times New Roman"/>
                <w:b/>
                <w:color w:val="000000" w:themeColor="text1"/>
                <w:sz w:val="15"/>
                <w:szCs w:val="15"/>
              </w:rPr>
              <w:t>100</w:t>
            </w:r>
            <w:r>
              <w:rPr>
                <w:rFonts w:ascii="Times New Roman" w:hAnsi="仿宋_GB2312"/>
                <w:b/>
                <w:color w:val="000000" w:themeColor="text1"/>
                <w:sz w:val="15"/>
                <w:szCs w:val="15"/>
              </w:rPr>
              <w:t>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逾期未进行整改的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处以</w:t>
            </w:r>
            <w:r>
              <w:rPr>
                <w:rFonts w:ascii="Times New Roman" w:hAnsi="Times New Roman"/>
                <w:b/>
                <w:color w:val="000000" w:themeColor="text1"/>
                <w:sz w:val="15"/>
                <w:szCs w:val="15"/>
              </w:rPr>
              <w:t>100</w:t>
            </w:r>
            <w:r>
              <w:rPr>
                <w:rFonts w:ascii="Times New Roman" w:hAnsi="仿宋_GB2312"/>
                <w:b/>
                <w:color w:val="000000" w:themeColor="text1"/>
                <w:sz w:val="15"/>
                <w:szCs w:val="15"/>
              </w:rPr>
              <w:t>元以上</w:t>
            </w:r>
            <w:r>
              <w:rPr>
                <w:rFonts w:ascii="Times New Roman" w:hAnsi="Times New Roman"/>
                <w:b/>
                <w:color w:val="000000" w:themeColor="text1"/>
                <w:sz w:val="15"/>
                <w:szCs w:val="15"/>
              </w:rPr>
              <w:t>200</w:t>
            </w:r>
            <w:r>
              <w:rPr>
                <w:rFonts w:ascii="Times New Roman" w:hAnsi="仿宋_GB2312"/>
                <w:b/>
                <w:color w:val="000000" w:themeColor="text1"/>
                <w:sz w:val="15"/>
                <w:szCs w:val="15"/>
              </w:rPr>
              <w:t>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拒不整改的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处以</w:t>
            </w:r>
            <w:r>
              <w:rPr>
                <w:rFonts w:ascii="Times New Roman" w:hAnsi="Times New Roman"/>
                <w:b/>
                <w:color w:val="000000" w:themeColor="text1"/>
                <w:sz w:val="15"/>
                <w:szCs w:val="15"/>
              </w:rPr>
              <w:t>200</w:t>
            </w:r>
            <w:r>
              <w:rPr>
                <w:rFonts w:ascii="Times New Roman" w:hAnsi="仿宋_GB2312"/>
                <w:b/>
                <w:color w:val="000000" w:themeColor="text1"/>
                <w:sz w:val="15"/>
                <w:szCs w:val="15"/>
              </w:rPr>
              <w:t>元罚款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12</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建筑物或者设施不符合城镇容貌标准、环境卫生标准</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《山东省城镇容貌和环境卫生管理办法》第五十二条</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责令有关单位和个人限期改造或者拆除；逾期未改造或者未拆除的，经县级以上人民政府批准，由城镇容貌和环境卫生行政主管部门或者城乡规划行政主管部门组织强制拆除，并可处以1000元以上3万元以下罚款</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按期进行整改的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不予处罚</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轻微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按期整改，但整改不到位的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处以</w:t>
            </w:r>
            <w:r>
              <w:rPr>
                <w:rFonts w:ascii="Times New Roman" w:hAnsi="Times New Roman"/>
                <w:b/>
                <w:color w:val="000000" w:themeColor="text1"/>
                <w:sz w:val="15"/>
                <w:szCs w:val="15"/>
              </w:rPr>
              <w:t>1000</w:t>
            </w:r>
            <w:r>
              <w:rPr>
                <w:rFonts w:ascii="Times New Roman" w:hAnsi="仿宋_GB2312"/>
                <w:b/>
                <w:color w:val="000000" w:themeColor="text1"/>
                <w:sz w:val="15"/>
                <w:szCs w:val="15"/>
              </w:rPr>
              <w:t>元以上</w:t>
            </w:r>
            <w:r>
              <w:rPr>
                <w:rFonts w:ascii="Times New Roman" w:hAnsi="Times New Roman"/>
                <w:b/>
                <w:color w:val="000000" w:themeColor="text1"/>
                <w:sz w:val="15"/>
                <w:szCs w:val="15"/>
              </w:rPr>
              <w:t>10000</w:t>
            </w:r>
            <w:r>
              <w:rPr>
                <w:rFonts w:ascii="Times New Roman" w:hAnsi="仿宋_GB2312"/>
                <w:b/>
                <w:color w:val="000000" w:themeColor="text1"/>
                <w:sz w:val="15"/>
                <w:szCs w:val="15"/>
              </w:rPr>
              <w:t>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逾期未进行整改的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处以</w:t>
            </w:r>
            <w:r>
              <w:rPr>
                <w:rFonts w:ascii="Times New Roman" w:hAnsi="Times New Roman"/>
                <w:b/>
                <w:color w:val="000000" w:themeColor="text1"/>
                <w:sz w:val="15"/>
                <w:szCs w:val="15"/>
              </w:rPr>
              <w:t>10000</w:t>
            </w:r>
            <w:r>
              <w:rPr>
                <w:rFonts w:ascii="Times New Roman" w:hAnsi="仿宋_GB2312"/>
                <w:b/>
                <w:color w:val="000000" w:themeColor="text1"/>
                <w:sz w:val="15"/>
                <w:szCs w:val="15"/>
              </w:rPr>
              <w:t>元以上</w:t>
            </w:r>
            <w:r>
              <w:rPr>
                <w:rFonts w:ascii="Times New Roman" w:hAnsi="Times New Roman"/>
                <w:b/>
                <w:color w:val="000000" w:themeColor="text1"/>
                <w:sz w:val="15"/>
                <w:szCs w:val="15"/>
              </w:rPr>
              <w:t>20000</w:t>
            </w:r>
            <w:r>
              <w:rPr>
                <w:rFonts w:ascii="Times New Roman" w:hAnsi="仿宋_GB2312"/>
                <w:b/>
                <w:color w:val="000000" w:themeColor="text1"/>
                <w:sz w:val="15"/>
                <w:szCs w:val="15"/>
              </w:rPr>
              <w:t>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拒不整改的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处以</w:t>
            </w:r>
            <w:r>
              <w:rPr>
                <w:rFonts w:ascii="Times New Roman" w:hAnsi="Times New Roman"/>
                <w:b/>
                <w:color w:val="000000" w:themeColor="text1"/>
                <w:sz w:val="15"/>
                <w:szCs w:val="15"/>
              </w:rPr>
              <w:t>20000</w:t>
            </w:r>
            <w:r>
              <w:rPr>
                <w:rFonts w:ascii="Times New Roman" w:hAnsi="仿宋_GB2312"/>
                <w:b/>
                <w:color w:val="000000" w:themeColor="text1"/>
                <w:sz w:val="15"/>
                <w:szCs w:val="15"/>
              </w:rPr>
              <w:t>元以上</w:t>
            </w:r>
            <w:r>
              <w:rPr>
                <w:rFonts w:ascii="Times New Roman" w:hAnsi="Times New Roman"/>
                <w:b/>
                <w:color w:val="000000" w:themeColor="text1"/>
                <w:sz w:val="15"/>
                <w:szCs w:val="15"/>
              </w:rPr>
              <w:t>30000</w:t>
            </w:r>
            <w:r>
              <w:rPr>
                <w:rFonts w:ascii="Times New Roman" w:hAnsi="仿宋_GB2312"/>
                <w:b/>
                <w:color w:val="000000" w:themeColor="text1"/>
                <w:sz w:val="15"/>
                <w:szCs w:val="15"/>
              </w:rPr>
              <w:t>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13</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将建筑垃圾混入生活垃圾</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《城市建筑垃圾管理规定》第二十条第（一）项</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责令限期改正，给予警告，单位处以300</w:t>
            </w:r>
            <w:r>
              <w:rPr>
                <w:rFonts w:hint="eastAsia" w:ascii="Times New Roman" w:hAnsi="Times New Roman"/>
                <w:b/>
                <w:color w:val="000000" w:themeColor="text1"/>
                <w:sz w:val="15"/>
                <w:szCs w:val="15"/>
                <w:lang w:val="en-US" w:eastAsia="zh-CN"/>
              </w:rPr>
              <w:t>0</w:t>
            </w:r>
            <w:r>
              <w:rPr>
                <w:rFonts w:ascii="Times New Roman" w:hAnsi="Times New Roman"/>
                <w:b/>
                <w:color w:val="000000" w:themeColor="text1"/>
                <w:sz w:val="15"/>
                <w:szCs w:val="15"/>
              </w:rPr>
              <w:t>元以下罚款，个人处以20</w:t>
            </w:r>
            <w:r>
              <w:rPr>
                <w:rFonts w:hint="eastAsia" w:ascii="Times New Roman" w:hAnsi="Times New Roman"/>
                <w:b/>
                <w:color w:val="000000" w:themeColor="text1"/>
                <w:sz w:val="15"/>
                <w:szCs w:val="15"/>
              </w:rPr>
              <w:t>0</w:t>
            </w:r>
            <w:r>
              <w:rPr>
                <w:rFonts w:ascii="Times New Roman" w:hAnsi="Times New Roman"/>
                <w:b/>
                <w:color w:val="000000" w:themeColor="text1"/>
                <w:sz w:val="15"/>
                <w:szCs w:val="15"/>
              </w:rPr>
              <w:t>元以下罚款</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混入建筑垃圾</w:t>
            </w:r>
            <w:r>
              <w:rPr>
                <w:rFonts w:ascii="Times New Roman" w:hAnsi="Times New Roman"/>
                <w:b/>
                <w:color w:val="000000" w:themeColor="text1"/>
                <w:sz w:val="15"/>
                <w:szCs w:val="15"/>
              </w:rPr>
              <w:t>5</w:t>
            </w:r>
            <w:r>
              <w:rPr>
                <w:rFonts w:ascii="Times New Roman" w:hAnsi="仿宋_GB2312"/>
                <w:b/>
                <w:color w:val="000000" w:themeColor="text1"/>
                <w:sz w:val="15"/>
                <w:szCs w:val="15"/>
              </w:rPr>
              <w:t>吨以下的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单位处以</w:t>
            </w:r>
            <w:r>
              <w:rPr>
                <w:rFonts w:ascii="Times New Roman" w:hAnsi="Times New Roman"/>
                <w:b/>
                <w:color w:val="000000" w:themeColor="text1"/>
                <w:sz w:val="15"/>
                <w:szCs w:val="15"/>
              </w:rPr>
              <w:t>1000</w:t>
            </w:r>
            <w:r>
              <w:rPr>
                <w:rFonts w:ascii="Times New Roman" w:hAnsi="仿宋_GB2312"/>
                <w:b/>
                <w:color w:val="000000" w:themeColor="text1"/>
                <w:sz w:val="15"/>
                <w:szCs w:val="15"/>
              </w:rPr>
              <w:t>元以下、个人处</w:t>
            </w:r>
            <w:r>
              <w:rPr>
                <w:rFonts w:ascii="Times New Roman" w:hAnsi="Times New Roman"/>
                <w:b/>
                <w:color w:val="000000" w:themeColor="text1"/>
                <w:sz w:val="15"/>
                <w:szCs w:val="15"/>
              </w:rPr>
              <w:t>50</w:t>
            </w:r>
            <w:r>
              <w:rPr>
                <w:rFonts w:ascii="Times New Roman" w:hAnsi="仿宋_GB2312"/>
                <w:b/>
                <w:color w:val="000000" w:themeColor="text1"/>
                <w:sz w:val="15"/>
                <w:szCs w:val="15"/>
              </w:rPr>
              <w:t>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混入建筑垃圾</w:t>
            </w:r>
            <w:r>
              <w:rPr>
                <w:rFonts w:ascii="Times New Roman" w:hAnsi="Times New Roman"/>
                <w:b/>
                <w:color w:val="000000" w:themeColor="text1"/>
                <w:sz w:val="15"/>
                <w:szCs w:val="15"/>
              </w:rPr>
              <w:t>5</w:t>
            </w:r>
            <w:r>
              <w:rPr>
                <w:rFonts w:ascii="Times New Roman" w:hAnsi="仿宋_GB2312"/>
                <w:b/>
                <w:color w:val="000000" w:themeColor="text1"/>
                <w:sz w:val="15"/>
                <w:szCs w:val="15"/>
              </w:rPr>
              <w:t>吨以上</w:t>
            </w:r>
            <w:r>
              <w:rPr>
                <w:rFonts w:ascii="Times New Roman" w:hAnsi="Times New Roman"/>
                <w:b/>
                <w:color w:val="000000" w:themeColor="text1"/>
                <w:sz w:val="15"/>
                <w:szCs w:val="15"/>
              </w:rPr>
              <w:t>10</w:t>
            </w:r>
            <w:r>
              <w:rPr>
                <w:rFonts w:ascii="Times New Roman" w:hAnsi="仿宋_GB2312"/>
                <w:b/>
                <w:color w:val="000000" w:themeColor="text1"/>
                <w:sz w:val="15"/>
                <w:szCs w:val="15"/>
              </w:rPr>
              <w:t>吨以下的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单位处以</w:t>
            </w:r>
            <w:r>
              <w:rPr>
                <w:rFonts w:ascii="Times New Roman" w:hAnsi="Times New Roman"/>
                <w:b/>
                <w:color w:val="000000" w:themeColor="text1"/>
                <w:sz w:val="15"/>
                <w:szCs w:val="15"/>
              </w:rPr>
              <w:t>1000</w:t>
            </w:r>
            <w:r>
              <w:rPr>
                <w:rFonts w:ascii="Times New Roman" w:hAnsi="仿宋_GB2312"/>
                <w:b/>
                <w:color w:val="000000" w:themeColor="text1"/>
                <w:sz w:val="15"/>
                <w:szCs w:val="15"/>
              </w:rPr>
              <w:t>元以上</w:t>
            </w:r>
            <w:r>
              <w:rPr>
                <w:rFonts w:ascii="Times New Roman" w:hAnsi="Times New Roman"/>
                <w:b/>
                <w:color w:val="000000" w:themeColor="text1"/>
                <w:sz w:val="15"/>
                <w:szCs w:val="15"/>
              </w:rPr>
              <w:t>2000</w:t>
            </w:r>
            <w:r>
              <w:rPr>
                <w:rFonts w:ascii="Times New Roman" w:hAnsi="仿宋_GB2312"/>
                <w:b/>
                <w:color w:val="000000" w:themeColor="text1"/>
                <w:sz w:val="15"/>
                <w:szCs w:val="15"/>
              </w:rPr>
              <w:t>元以下，个人处</w:t>
            </w:r>
            <w:r>
              <w:rPr>
                <w:rFonts w:ascii="Times New Roman" w:hAnsi="Times New Roman"/>
                <w:b/>
                <w:color w:val="000000" w:themeColor="text1"/>
                <w:sz w:val="15"/>
                <w:szCs w:val="15"/>
              </w:rPr>
              <w:t>50</w:t>
            </w:r>
            <w:r>
              <w:rPr>
                <w:rFonts w:ascii="Times New Roman" w:hAnsi="仿宋_GB2312"/>
                <w:b/>
                <w:color w:val="000000" w:themeColor="text1"/>
                <w:sz w:val="15"/>
                <w:szCs w:val="15"/>
              </w:rPr>
              <w:t>元以上</w:t>
            </w:r>
            <w:r>
              <w:rPr>
                <w:rFonts w:ascii="Times New Roman" w:hAnsi="Times New Roman"/>
                <w:b/>
                <w:color w:val="000000" w:themeColor="text1"/>
                <w:sz w:val="15"/>
                <w:szCs w:val="15"/>
              </w:rPr>
              <w:t>100</w:t>
            </w:r>
            <w:r>
              <w:rPr>
                <w:rFonts w:ascii="Times New Roman" w:hAnsi="仿宋_GB2312"/>
                <w:b/>
                <w:color w:val="000000" w:themeColor="text1"/>
                <w:sz w:val="15"/>
                <w:szCs w:val="15"/>
              </w:rPr>
              <w:t>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混入建筑垃圾</w:t>
            </w:r>
            <w:r>
              <w:rPr>
                <w:rFonts w:ascii="Times New Roman" w:hAnsi="Times New Roman"/>
                <w:b/>
                <w:color w:val="000000" w:themeColor="text1"/>
                <w:sz w:val="15"/>
                <w:szCs w:val="15"/>
              </w:rPr>
              <w:t>10</w:t>
            </w:r>
            <w:r>
              <w:rPr>
                <w:rFonts w:ascii="Times New Roman" w:hAnsi="仿宋_GB2312"/>
                <w:b/>
                <w:color w:val="000000" w:themeColor="text1"/>
                <w:sz w:val="15"/>
                <w:szCs w:val="15"/>
              </w:rPr>
              <w:t>吨以上的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单位处以</w:t>
            </w:r>
            <w:r>
              <w:rPr>
                <w:rFonts w:ascii="Times New Roman" w:hAnsi="Times New Roman"/>
                <w:b/>
                <w:color w:val="000000" w:themeColor="text1"/>
                <w:sz w:val="15"/>
                <w:szCs w:val="15"/>
              </w:rPr>
              <w:t>2000</w:t>
            </w:r>
            <w:r>
              <w:rPr>
                <w:rFonts w:ascii="Times New Roman" w:hAnsi="仿宋_GB2312"/>
                <w:b/>
                <w:color w:val="000000" w:themeColor="text1"/>
                <w:sz w:val="15"/>
                <w:szCs w:val="15"/>
              </w:rPr>
              <w:t>元以上</w:t>
            </w:r>
            <w:r>
              <w:rPr>
                <w:rFonts w:ascii="Times New Roman" w:hAnsi="Times New Roman"/>
                <w:b/>
                <w:color w:val="000000" w:themeColor="text1"/>
                <w:sz w:val="15"/>
                <w:szCs w:val="15"/>
              </w:rPr>
              <w:t>3000</w:t>
            </w:r>
            <w:r>
              <w:rPr>
                <w:rFonts w:ascii="Times New Roman" w:hAnsi="仿宋_GB2312"/>
                <w:b/>
                <w:color w:val="000000" w:themeColor="text1"/>
                <w:sz w:val="15"/>
                <w:szCs w:val="15"/>
              </w:rPr>
              <w:t>元以下，个人处</w:t>
            </w:r>
            <w:r>
              <w:rPr>
                <w:rFonts w:ascii="Times New Roman" w:hAnsi="Times New Roman"/>
                <w:b/>
                <w:color w:val="000000" w:themeColor="text1"/>
                <w:sz w:val="15"/>
                <w:szCs w:val="15"/>
              </w:rPr>
              <w:t>100</w:t>
            </w:r>
            <w:r>
              <w:rPr>
                <w:rFonts w:ascii="Times New Roman" w:hAnsi="仿宋_GB2312"/>
                <w:b/>
                <w:color w:val="000000" w:themeColor="text1"/>
                <w:sz w:val="15"/>
                <w:szCs w:val="15"/>
              </w:rPr>
              <w:t>元以上</w:t>
            </w:r>
            <w:r>
              <w:rPr>
                <w:rFonts w:ascii="Times New Roman" w:hAnsi="Times New Roman"/>
                <w:b/>
                <w:color w:val="000000" w:themeColor="text1"/>
                <w:sz w:val="15"/>
                <w:szCs w:val="15"/>
              </w:rPr>
              <w:t>200</w:t>
            </w:r>
            <w:r>
              <w:rPr>
                <w:rFonts w:ascii="Times New Roman" w:hAnsi="仿宋_GB2312"/>
                <w:b/>
                <w:color w:val="000000" w:themeColor="text1"/>
                <w:sz w:val="15"/>
                <w:szCs w:val="15"/>
              </w:rPr>
              <w:t>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14</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将危险废物混入建筑垃圾</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《城市建筑垃圾管理规定》第二十条第（二）项</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责令限期改正，给予警告，单位处以300</w:t>
            </w:r>
            <w:r>
              <w:rPr>
                <w:rFonts w:hint="eastAsia" w:ascii="Times New Roman" w:hAnsi="Times New Roman"/>
                <w:b/>
                <w:color w:val="000000" w:themeColor="text1"/>
                <w:sz w:val="15"/>
                <w:szCs w:val="15"/>
                <w:lang w:val="en-US" w:eastAsia="zh-CN"/>
              </w:rPr>
              <w:t>0</w:t>
            </w:r>
            <w:r>
              <w:rPr>
                <w:rFonts w:ascii="Times New Roman" w:hAnsi="Times New Roman"/>
                <w:b/>
                <w:color w:val="000000" w:themeColor="text1"/>
                <w:sz w:val="15"/>
                <w:szCs w:val="15"/>
              </w:rPr>
              <w:t>元以下罚款，个人处以20</w:t>
            </w:r>
            <w:r>
              <w:rPr>
                <w:rFonts w:hint="eastAsia" w:ascii="Times New Roman" w:hAnsi="Times New Roman"/>
                <w:b/>
                <w:color w:val="000000" w:themeColor="text1"/>
                <w:sz w:val="15"/>
                <w:szCs w:val="15"/>
              </w:rPr>
              <w:t>0</w:t>
            </w:r>
            <w:r>
              <w:rPr>
                <w:rFonts w:ascii="Times New Roman" w:hAnsi="Times New Roman"/>
                <w:b/>
                <w:color w:val="000000" w:themeColor="text1"/>
                <w:sz w:val="15"/>
                <w:szCs w:val="15"/>
              </w:rPr>
              <w:t>元以下罚款</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混入危险废物</w:t>
            </w:r>
            <w:r>
              <w:rPr>
                <w:rFonts w:ascii="Times New Roman" w:hAnsi="Times New Roman"/>
                <w:b/>
                <w:color w:val="000000" w:themeColor="text1"/>
                <w:sz w:val="15"/>
                <w:szCs w:val="15"/>
              </w:rPr>
              <w:t>2</w:t>
            </w:r>
            <w:r>
              <w:rPr>
                <w:rFonts w:ascii="Times New Roman" w:hAnsi="仿宋_GB2312"/>
                <w:b/>
                <w:color w:val="000000" w:themeColor="text1"/>
                <w:sz w:val="15"/>
                <w:szCs w:val="15"/>
              </w:rPr>
              <w:t>吨以下的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单位处以</w:t>
            </w:r>
            <w:r>
              <w:rPr>
                <w:rFonts w:ascii="Times New Roman" w:hAnsi="Times New Roman"/>
                <w:b/>
                <w:color w:val="000000" w:themeColor="text1"/>
                <w:sz w:val="15"/>
                <w:szCs w:val="15"/>
              </w:rPr>
              <w:t>1000</w:t>
            </w:r>
            <w:r>
              <w:rPr>
                <w:rFonts w:ascii="Times New Roman" w:hAnsi="仿宋_GB2312"/>
                <w:b/>
                <w:color w:val="000000" w:themeColor="text1"/>
                <w:sz w:val="15"/>
                <w:szCs w:val="15"/>
              </w:rPr>
              <w:t>元以下、个人处</w:t>
            </w:r>
            <w:r>
              <w:rPr>
                <w:rFonts w:ascii="Times New Roman" w:hAnsi="Times New Roman"/>
                <w:b/>
                <w:color w:val="000000" w:themeColor="text1"/>
                <w:sz w:val="15"/>
                <w:szCs w:val="15"/>
              </w:rPr>
              <w:t>50</w:t>
            </w:r>
            <w:r>
              <w:rPr>
                <w:rFonts w:ascii="Times New Roman" w:hAnsi="仿宋_GB2312"/>
                <w:b/>
                <w:color w:val="000000" w:themeColor="text1"/>
                <w:sz w:val="15"/>
                <w:szCs w:val="15"/>
              </w:rPr>
              <w:t>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混入危险废物</w:t>
            </w:r>
            <w:r>
              <w:rPr>
                <w:rFonts w:ascii="Times New Roman" w:hAnsi="Times New Roman"/>
                <w:b/>
                <w:color w:val="000000" w:themeColor="text1"/>
                <w:sz w:val="15"/>
                <w:szCs w:val="15"/>
              </w:rPr>
              <w:t>2</w:t>
            </w:r>
            <w:r>
              <w:rPr>
                <w:rFonts w:ascii="Times New Roman" w:hAnsi="仿宋_GB2312"/>
                <w:b/>
                <w:color w:val="000000" w:themeColor="text1"/>
                <w:sz w:val="15"/>
                <w:szCs w:val="15"/>
              </w:rPr>
              <w:t>吨以上</w:t>
            </w:r>
            <w:r>
              <w:rPr>
                <w:rFonts w:ascii="Times New Roman" w:hAnsi="Times New Roman"/>
                <w:b/>
                <w:color w:val="000000" w:themeColor="text1"/>
                <w:sz w:val="15"/>
                <w:szCs w:val="15"/>
              </w:rPr>
              <w:t>5</w:t>
            </w:r>
            <w:r>
              <w:rPr>
                <w:rFonts w:ascii="Times New Roman" w:hAnsi="仿宋_GB2312"/>
                <w:b/>
                <w:color w:val="000000" w:themeColor="text1"/>
                <w:sz w:val="15"/>
                <w:szCs w:val="15"/>
              </w:rPr>
              <w:t>吨以下的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单位处以</w:t>
            </w:r>
            <w:r>
              <w:rPr>
                <w:rFonts w:ascii="Times New Roman" w:hAnsi="Times New Roman"/>
                <w:b/>
                <w:color w:val="000000" w:themeColor="text1"/>
                <w:sz w:val="15"/>
                <w:szCs w:val="15"/>
              </w:rPr>
              <w:t>1000</w:t>
            </w:r>
            <w:r>
              <w:rPr>
                <w:rFonts w:ascii="Times New Roman" w:hAnsi="仿宋_GB2312"/>
                <w:b/>
                <w:color w:val="000000" w:themeColor="text1"/>
                <w:sz w:val="15"/>
                <w:szCs w:val="15"/>
              </w:rPr>
              <w:t>元以上</w:t>
            </w:r>
            <w:r>
              <w:rPr>
                <w:rFonts w:ascii="Times New Roman" w:hAnsi="Times New Roman"/>
                <w:b/>
                <w:color w:val="000000" w:themeColor="text1"/>
                <w:sz w:val="15"/>
                <w:szCs w:val="15"/>
              </w:rPr>
              <w:t>2000</w:t>
            </w:r>
            <w:r>
              <w:rPr>
                <w:rFonts w:ascii="Times New Roman" w:hAnsi="仿宋_GB2312"/>
                <w:b/>
                <w:color w:val="000000" w:themeColor="text1"/>
                <w:sz w:val="15"/>
                <w:szCs w:val="15"/>
              </w:rPr>
              <w:t>元以下、个人处</w:t>
            </w:r>
            <w:r>
              <w:rPr>
                <w:rFonts w:ascii="Times New Roman" w:hAnsi="Times New Roman"/>
                <w:b/>
                <w:color w:val="000000" w:themeColor="text1"/>
                <w:sz w:val="15"/>
                <w:szCs w:val="15"/>
              </w:rPr>
              <w:t>50</w:t>
            </w:r>
            <w:r>
              <w:rPr>
                <w:rFonts w:ascii="Times New Roman" w:hAnsi="仿宋_GB2312"/>
                <w:b/>
                <w:color w:val="000000" w:themeColor="text1"/>
                <w:sz w:val="15"/>
                <w:szCs w:val="15"/>
              </w:rPr>
              <w:t>元以上</w:t>
            </w:r>
            <w:r>
              <w:rPr>
                <w:rFonts w:ascii="Times New Roman" w:hAnsi="Times New Roman"/>
                <w:b/>
                <w:color w:val="000000" w:themeColor="text1"/>
                <w:sz w:val="15"/>
                <w:szCs w:val="15"/>
              </w:rPr>
              <w:t>100</w:t>
            </w:r>
            <w:r>
              <w:rPr>
                <w:rFonts w:ascii="Times New Roman" w:hAnsi="仿宋_GB2312"/>
                <w:b/>
                <w:color w:val="000000" w:themeColor="text1"/>
                <w:sz w:val="15"/>
                <w:szCs w:val="15"/>
              </w:rPr>
              <w:t>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混入危险废物</w:t>
            </w:r>
            <w:r>
              <w:rPr>
                <w:rFonts w:ascii="Times New Roman" w:hAnsi="Times New Roman"/>
                <w:b/>
                <w:color w:val="000000" w:themeColor="text1"/>
                <w:sz w:val="15"/>
                <w:szCs w:val="15"/>
              </w:rPr>
              <w:t>5</w:t>
            </w:r>
            <w:r>
              <w:rPr>
                <w:rFonts w:ascii="Times New Roman" w:hAnsi="仿宋_GB2312"/>
                <w:b/>
                <w:color w:val="000000" w:themeColor="text1"/>
                <w:sz w:val="15"/>
                <w:szCs w:val="15"/>
              </w:rPr>
              <w:t>吨以上的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单位处以</w:t>
            </w:r>
            <w:r>
              <w:rPr>
                <w:rFonts w:ascii="Times New Roman" w:hAnsi="Times New Roman"/>
                <w:b/>
                <w:color w:val="000000" w:themeColor="text1"/>
                <w:sz w:val="15"/>
                <w:szCs w:val="15"/>
              </w:rPr>
              <w:t>2000</w:t>
            </w:r>
            <w:r>
              <w:rPr>
                <w:rFonts w:ascii="Times New Roman" w:hAnsi="仿宋_GB2312"/>
                <w:b/>
                <w:color w:val="000000" w:themeColor="text1"/>
                <w:sz w:val="15"/>
                <w:szCs w:val="15"/>
              </w:rPr>
              <w:t>元以上</w:t>
            </w:r>
            <w:r>
              <w:rPr>
                <w:rFonts w:ascii="Times New Roman" w:hAnsi="Times New Roman"/>
                <w:b/>
                <w:color w:val="000000" w:themeColor="text1"/>
                <w:sz w:val="15"/>
                <w:szCs w:val="15"/>
              </w:rPr>
              <w:t>3000</w:t>
            </w:r>
            <w:r>
              <w:rPr>
                <w:rFonts w:ascii="Times New Roman" w:hAnsi="仿宋_GB2312"/>
                <w:b/>
                <w:color w:val="000000" w:themeColor="text1"/>
                <w:sz w:val="15"/>
                <w:szCs w:val="15"/>
              </w:rPr>
              <w:t>元以下、个人处</w:t>
            </w:r>
            <w:r>
              <w:rPr>
                <w:rFonts w:ascii="Times New Roman" w:hAnsi="Times New Roman"/>
                <w:b/>
                <w:color w:val="000000" w:themeColor="text1"/>
                <w:sz w:val="15"/>
                <w:szCs w:val="15"/>
              </w:rPr>
              <w:t>100</w:t>
            </w:r>
            <w:r>
              <w:rPr>
                <w:rFonts w:ascii="Times New Roman" w:hAnsi="仿宋_GB2312"/>
                <w:b/>
                <w:color w:val="000000" w:themeColor="text1"/>
                <w:sz w:val="15"/>
                <w:szCs w:val="15"/>
              </w:rPr>
              <w:t>元以上</w:t>
            </w:r>
            <w:r>
              <w:rPr>
                <w:rFonts w:ascii="Times New Roman" w:hAnsi="Times New Roman"/>
                <w:b/>
                <w:color w:val="000000" w:themeColor="text1"/>
                <w:sz w:val="15"/>
                <w:szCs w:val="15"/>
              </w:rPr>
              <w:t>200</w:t>
            </w:r>
            <w:r>
              <w:rPr>
                <w:rFonts w:ascii="Times New Roman" w:hAnsi="仿宋_GB2312"/>
                <w:b/>
                <w:color w:val="000000" w:themeColor="text1"/>
                <w:sz w:val="15"/>
                <w:szCs w:val="15"/>
              </w:rPr>
              <w:t>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15</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擅自设立弃置场受纳建筑垃圾的</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《城市建筑垃圾管理规定》第二十条第（三）项</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责令限期改正，给予警告，单位处以5000元以上1万元以下罚款；个人处以3000元以下罚款</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受纳建筑垃圾</w:t>
            </w:r>
            <w:r>
              <w:rPr>
                <w:rFonts w:ascii="Times New Roman" w:hAnsi="Times New Roman"/>
                <w:b/>
                <w:color w:val="000000" w:themeColor="text1"/>
                <w:sz w:val="15"/>
                <w:szCs w:val="15"/>
              </w:rPr>
              <w:t>10</w:t>
            </w:r>
            <w:r>
              <w:rPr>
                <w:rFonts w:ascii="Times New Roman" w:hAnsi="仿宋_GB2312"/>
                <w:b/>
                <w:color w:val="000000" w:themeColor="text1"/>
                <w:sz w:val="15"/>
                <w:szCs w:val="15"/>
              </w:rPr>
              <w:t>吨以下的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责令限期改正，给予警告，单位处以</w:t>
            </w:r>
            <w:r>
              <w:rPr>
                <w:rFonts w:ascii="Times New Roman" w:hAnsi="Times New Roman"/>
                <w:b/>
                <w:color w:val="000000" w:themeColor="text1"/>
                <w:sz w:val="15"/>
                <w:szCs w:val="15"/>
              </w:rPr>
              <w:t>5000</w:t>
            </w:r>
            <w:r>
              <w:rPr>
                <w:rFonts w:ascii="Times New Roman" w:hAnsi="仿宋_GB2312"/>
                <w:b/>
                <w:color w:val="000000" w:themeColor="text1"/>
                <w:sz w:val="15"/>
                <w:szCs w:val="15"/>
              </w:rPr>
              <w:t>元以上</w:t>
            </w:r>
            <w:r>
              <w:rPr>
                <w:rFonts w:ascii="Times New Roman" w:hAnsi="Times New Roman"/>
                <w:b/>
                <w:color w:val="000000" w:themeColor="text1"/>
                <w:sz w:val="15"/>
                <w:szCs w:val="15"/>
              </w:rPr>
              <w:t>6500</w:t>
            </w:r>
            <w:r>
              <w:rPr>
                <w:rFonts w:ascii="Times New Roman" w:hAnsi="仿宋_GB2312"/>
                <w:b/>
                <w:color w:val="000000" w:themeColor="text1"/>
                <w:sz w:val="15"/>
                <w:szCs w:val="15"/>
              </w:rPr>
              <w:t>元以下、个人处</w:t>
            </w:r>
            <w:r>
              <w:rPr>
                <w:rFonts w:ascii="Times New Roman" w:hAnsi="Times New Roman"/>
                <w:b/>
                <w:color w:val="000000" w:themeColor="text1"/>
                <w:sz w:val="15"/>
                <w:szCs w:val="15"/>
              </w:rPr>
              <w:t>1000</w:t>
            </w:r>
            <w:r>
              <w:rPr>
                <w:rFonts w:ascii="Times New Roman" w:hAnsi="仿宋_GB2312"/>
                <w:b/>
                <w:color w:val="000000" w:themeColor="text1"/>
                <w:sz w:val="15"/>
                <w:szCs w:val="15"/>
              </w:rPr>
              <w:t>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受纳建筑垃圾</w:t>
            </w:r>
            <w:r>
              <w:rPr>
                <w:rFonts w:ascii="Times New Roman" w:hAnsi="Times New Roman"/>
                <w:b/>
                <w:color w:val="000000" w:themeColor="text1"/>
                <w:sz w:val="15"/>
                <w:szCs w:val="15"/>
              </w:rPr>
              <w:t>10</w:t>
            </w:r>
            <w:r>
              <w:rPr>
                <w:rFonts w:ascii="Times New Roman" w:hAnsi="仿宋_GB2312"/>
                <w:b/>
                <w:color w:val="000000" w:themeColor="text1"/>
                <w:sz w:val="15"/>
                <w:szCs w:val="15"/>
              </w:rPr>
              <w:t>吨以上</w:t>
            </w:r>
            <w:r>
              <w:rPr>
                <w:rFonts w:ascii="Times New Roman" w:hAnsi="Times New Roman"/>
                <w:b/>
                <w:color w:val="000000" w:themeColor="text1"/>
                <w:sz w:val="15"/>
                <w:szCs w:val="15"/>
              </w:rPr>
              <w:t>20</w:t>
            </w:r>
            <w:r>
              <w:rPr>
                <w:rFonts w:ascii="Times New Roman" w:hAnsi="仿宋_GB2312"/>
                <w:b/>
                <w:color w:val="000000" w:themeColor="text1"/>
                <w:sz w:val="15"/>
                <w:szCs w:val="15"/>
              </w:rPr>
              <w:t>吨以下的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责令限期改正，给予警告，单位处以</w:t>
            </w:r>
            <w:r>
              <w:rPr>
                <w:rFonts w:ascii="Times New Roman" w:hAnsi="Times New Roman"/>
                <w:b/>
                <w:color w:val="000000" w:themeColor="text1"/>
                <w:sz w:val="15"/>
                <w:szCs w:val="15"/>
              </w:rPr>
              <w:t>6500</w:t>
            </w:r>
            <w:r>
              <w:rPr>
                <w:rFonts w:ascii="Times New Roman" w:hAnsi="仿宋_GB2312"/>
                <w:b/>
                <w:color w:val="000000" w:themeColor="text1"/>
                <w:sz w:val="15"/>
                <w:szCs w:val="15"/>
              </w:rPr>
              <w:t>元以上</w:t>
            </w:r>
            <w:r>
              <w:rPr>
                <w:rFonts w:ascii="Times New Roman" w:hAnsi="Times New Roman"/>
                <w:b/>
                <w:color w:val="000000" w:themeColor="text1"/>
                <w:sz w:val="15"/>
                <w:szCs w:val="15"/>
              </w:rPr>
              <w:t>8000</w:t>
            </w:r>
            <w:r>
              <w:rPr>
                <w:rFonts w:ascii="Times New Roman" w:hAnsi="仿宋_GB2312"/>
                <w:b/>
                <w:color w:val="000000" w:themeColor="text1"/>
                <w:sz w:val="15"/>
                <w:szCs w:val="15"/>
              </w:rPr>
              <w:t>元以下、个人处</w:t>
            </w:r>
            <w:r>
              <w:rPr>
                <w:rFonts w:ascii="Times New Roman" w:hAnsi="Times New Roman"/>
                <w:b/>
                <w:color w:val="000000" w:themeColor="text1"/>
                <w:sz w:val="15"/>
                <w:szCs w:val="15"/>
              </w:rPr>
              <w:t>1000</w:t>
            </w:r>
            <w:r>
              <w:rPr>
                <w:rFonts w:ascii="Times New Roman" w:hAnsi="仿宋_GB2312"/>
                <w:b/>
                <w:color w:val="000000" w:themeColor="text1"/>
                <w:sz w:val="15"/>
                <w:szCs w:val="15"/>
              </w:rPr>
              <w:t>元以上</w:t>
            </w:r>
            <w:r>
              <w:rPr>
                <w:rFonts w:ascii="Times New Roman" w:hAnsi="Times New Roman"/>
                <w:b/>
                <w:color w:val="000000" w:themeColor="text1"/>
                <w:sz w:val="15"/>
                <w:szCs w:val="15"/>
              </w:rPr>
              <w:t>2000</w:t>
            </w:r>
            <w:r>
              <w:rPr>
                <w:rFonts w:ascii="Times New Roman" w:hAnsi="仿宋_GB2312"/>
                <w:b/>
                <w:color w:val="000000" w:themeColor="text1"/>
                <w:sz w:val="15"/>
                <w:szCs w:val="15"/>
              </w:rPr>
              <w:t>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受纳建筑垃圾</w:t>
            </w:r>
            <w:r>
              <w:rPr>
                <w:rFonts w:ascii="Times New Roman" w:hAnsi="Times New Roman"/>
                <w:b/>
                <w:color w:val="000000" w:themeColor="text1"/>
                <w:sz w:val="15"/>
                <w:szCs w:val="15"/>
              </w:rPr>
              <w:t>20</w:t>
            </w:r>
            <w:r>
              <w:rPr>
                <w:rFonts w:ascii="Times New Roman" w:hAnsi="仿宋_GB2312"/>
                <w:b/>
                <w:color w:val="000000" w:themeColor="text1"/>
                <w:sz w:val="15"/>
                <w:szCs w:val="15"/>
              </w:rPr>
              <w:t>吨以上的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责令限期改正，给予警告，单位处以</w:t>
            </w:r>
            <w:r>
              <w:rPr>
                <w:rFonts w:ascii="Times New Roman" w:hAnsi="Times New Roman"/>
                <w:b/>
                <w:color w:val="000000" w:themeColor="text1"/>
                <w:sz w:val="15"/>
                <w:szCs w:val="15"/>
              </w:rPr>
              <w:t>8000</w:t>
            </w:r>
            <w:r>
              <w:rPr>
                <w:rFonts w:ascii="Times New Roman" w:hAnsi="仿宋_GB2312"/>
                <w:b/>
                <w:color w:val="000000" w:themeColor="text1"/>
                <w:sz w:val="15"/>
                <w:szCs w:val="15"/>
              </w:rPr>
              <w:t>元以上</w:t>
            </w:r>
            <w:r>
              <w:rPr>
                <w:rFonts w:ascii="Times New Roman" w:hAnsi="Times New Roman"/>
                <w:b/>
                <w:color w:val="000000" w:themeColor="text1"/>
                <w:sz w:val="15"/>
                <w:szCs w:val="15"/>
              </w:rPr>
              <w:t>1</w:t>
            </w:r>
            <w:r>
              <w:rPr>
                <w:rFonts w:ascii="Times New Roman" w:hAnsi="仿宋_GB2312"/>
                <w:b/>
                <w:color w:val="000000" w:themeColor="text1"/>
                <w:sz w:val="15"/>
                <w:szCs w:val="15"/>
              </w:rPr>
              <w:t>万元以下、个人处</w:t>
            </w:r>
            <w:r>
              <w:rPr>
                <w:rFonts w:ascii="Times New Roman" w:hAnsi="Times New Roman"/>
                <w:b/>
                <w:color w:val="000000" w:themeColor="text1"/>
                <w:sz w:val="15"/>
                <w:szCs w:val="15"/>
              </w:rPr>
              <w:t>2000</w:t>
            </w:r>
            <w:r>
              <w:rPr>
                <w:rFonts w:ascii="Times New Roman" w:hAnsi="仿宋_GB2312"/>
                <w:b/>
                <w:color w:val="000000" w:themeColor="text1"/>
                <w:sz w:val="15"/>
                <w:szCs w:val="15"/>
              </w:rPr>
              <w:t>元以上</w:t>
            </w:r>
            <w:r>
              <w:rPr>
                <w:rFonts w:ascii="Times New Roman" w:hAnsi="Times New Roman"/>
                <w:b/>
                <w:color w:val="000000" w:themeColor="text1"/>
                <w:sz w:val="15"/>
                <w:szCs w:val="15"/>
              </w:rPr>
              <w:t>3000</w:t>
            </w:r>
            <w:r>
              <w:rPr>
                <w:rFonts w:ascii="Times New Roman" w:hAnsi="仿宋_GB2312"/>
                <w:b/>
                <w:color w:val="000000" w:themeColor="text1"/>
                <w:sz w:val="15"/>
                <w:szCs w:val="15"/>
              </w:rPr>
              <w:t>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16</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建筑垃圾储运消纳场受纳工业垃圾、生活垃圾和有毒有害垃圾的</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《城市建筑垃圾管理规定》第二十一条</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责令限期改正，给予警告，处5000元以上1万元以下罚款</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受纳工业垃圾、生活垃圾和有毒有害垃圾</w:t>
            </w:r>
            <w:r>
              <w:rPr>
                <w:rFonts w:ascii="Times New Roman" w:hAnsi="Times New Roman"/>
                <w:b/>
                <w:color w:val="000000" w:themeColor="text1"/>
                <w:sz w:val="15"/>
                <w:szCs w:val="15"/>
              </w:rPr>
              <w:t>5</w:t>
            </w:r>
            <w:r>
              <w:rPr>
                <w:rFonts w:ascii="Times New Roman" w:hAnsi="仿宋_GB2312"/>
                <w:b/>
                <w:color w:val="000000" w:themeColor="text1"/>
                <w:sz w:val="15"/>
                <w:szCs w:val="15"/>
              </w:rPr>
              <w:t>吨以下的；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处</w:t>
            </w:r>
            <w:r>
              <w:rPr>
                <w:rFonts w:ascii="Times New Roman" w:hAnsi="Times New Roman"/>
                <w:b/>
                <w:color w:val="000000" w:themeColor="text1"/>
                <w:sz w:val="15"/>
                <w:szCs w:val="15"/>
              </w:rPr>
              <w:t>5000</w:t>
            </w:r>
            <w:r>
              <w:rPr>
                <w:rFonts w:ascii="Times New Roman" w:hAnsi="仿宋_GB2312"/>
                <w:b/>
                <w:color w:val="000000" w:themeColor="text1"/>
                <w:sz w:val="15"/>
                <w:szCs w:val="15"/>
              </w:rPr>
              <w:t>元以上</w:t>
            </w:r>
            <w:r>
              <w:rPr>
                <w:rFonts w:ascii="Times New Roman" w:hAnsi="Times New Roman"/>
                <w:b/>
                <w:color w:val="000000" w:themeColor="text1"/>
                <w:sz w:val="15"/>
                <w:szCs w:val="15"/>
              </w:rPr>
              <w:t>6500</w:t>
            </w:r>
            <w:r>
              <w:rPr>
                <w:rFonts w:ascii="Times New Roman" w:hAnsi="仿宋_GB2312"/>
                <w:b/>
                <w:color w:val="000000" w:themeColor="text1"/>
                <w:sz w:val="15"/>
                <w:szCs w:val="15"/>
              </w:rPr>
              <w:t>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受纳工业垃圾、生活垃圾和有毒有害垃圾</w:t>
            </w:r>
            <w:r>
              <w:rPr>
                <w:rFonts w:ascii="Times New Roman" w:hAnsi="Times New Roman"/>
                <w:b/>
                <w:color w:val="000000" w:themeColor="text1"/>
                <w:sz w:val="15"/>
                <w:szCs w:val="15"/>
              </w:rPr>
              <w:t>5</w:t>
            </w:r>
            <w:r>
              <w:rPr>
                <w:rFonts w:ascii="Times New Roman" w:hAnsi="仿宋_GB2312"/>
                <w:b/>
                <w:color w:val="000000" w:themeColor="text1"/>
                <w:sz w:val="15"/>
                <w:szCs w:val="15"/>
              </w:rPr>
              <w:t>吨以上</w:t>
            </w:r>
            <w:r>
              <w:rPr>
                <w:rFonts w:ascii="Times New Roman" w:hAnsi="Times New Roman"/>
                <w:b/>
                <w:color w:val="000000" w:themeColor="text1"/>
                <w:sz w:val="15"/>
                <w:szCs w:val="15"/>
              </w:rPr>
              <w:t>10</w:t>
            </w:r>
            <w:r>
              <w:rPr>
                <w:rFonts w:ascii="Times New Roman" w:hAnsi="仿宋_GB2312"/>
                <w:b/>
                <w:color w:val="000000" w:themeColor="text1"/>
                <w:sz w:val="15"/>
                <w:szCs w:val="15"/>
              </w:rPr>
              <w:t>吨以下的；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处</w:t>
            </w:r>
            <w:r>
              <w:rPr>
                <w:rFonts w:ascii="Times New Roman" w:hAnsi="Times New Roman"/>
                <w:b/>
                <w:color w:val="000000" w:themeColor="text1"/>
                <w:sz w:val="15"/>
                <w:szCs w:val="15"/>
              </w:rPr>
              <w:t>6500</w:t>
            </w:r>
            <w:r>
              <w:rPr>
                <w:rFonts w:ascii="Times New Roman" w:hAnsi="仿宋_GB2312"/>
                <w:b/>
                <w:color w:val="000000" w:themeColor="text1"/>
                <w:sz w:val="15"/>
                <w:szCs w:val="15"/>
              </w:rPr>
              <w:t>元以上</w:t>
            </w:r>
            <w:r>
              <w:rPr>
                <w:rFonts w:ascii="Times New Roman" w:hAnsi="Times New Roman"/>
                <w:b/>
                <w:color w:val="000000" w:themeColor="text1"/>
                <w:sz w:val="15"/>
                <w:szCs w:val="15"/>
              </w:rPr>
              <w:t>8000</w:t>
            </w:r>
            <w:r>
              <w:rPr>
                <w:rFonts w:ascii="Times New Roman" w:hAnsi="仿宋_GB2312"/>
                <w:b/>
                <w:color w:val="000000" w:themeColor="text1"/>
                <w:sz w:val="15"/>
                <w:szCs w:val="15"/>
              </w:rPr>
              <w:t>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受纳工业垃圾、生活垃圾和有毒有害垃圾</w:t>
            </w:r>
            <w:r>
              <w:rPr>
                <w:rFonts w:ascii="Times New Roman" w:hAnsi="Times New Roman"/>
                <w:b/>
                <w:color w:val="000000" w:themeColor="text1"/>
                <w:sz w:val="15"/>
                <w:szCs w:val="15"/>
              </w:rPr>
              <w:t>10</w:t>
            </w:r>
            <w:r>
              <w:rPr>
                <w:rFonts w:ascii="Times New Roman" w:hAnsi="仿宋_GB2312"/>
                <w:b/>
                <w:color w:val="000000" w:themeColor="text1"/>
                <w:sz w:val="15"/>
                <w:szCs w:val="15"/>
              </w:rPr>
              <w:t>吨以上的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处</w:t>
            </w:r>
            <w:r>
              <w:rPr>
                <w:rFonts w:ascii="Times New Roman" w:hAnsi="Times New Roman"/>
                <w:b/>
                <w:color w:val="000000" w:themeColor="text1"/>
                <w:sz w:val="15"/>
                <w:szCs w:val="15"/>
              </w:rPr>
              <w:t>8000</w:t>
            </w:r>
            <w:r>
              <w:rPr>
                <w:rFonts w:ascii="Times New Roman" w:hAnsi="仿宋_GB2312"/>
                <w:b/>
                <w:color w:val="000000" w:themeColor="text1"/>
                <w:sz w:val="15"/>
                <w:szCs w:val="15"/>
              </w:rPr>
              <w:t>元以上</w:t>
            </w:r>
            <w:r>
              <w:rPr>
                <w:rFonts w:ascii="Times New Roman" w:hAnsi="Times New Roman"/>
                <w:b/>
                <w:color w:val="000000" w:themeColor="text1"/>
                <w:sz w:val="15"/>
                <w:szCs w:val="15"/>
              </w:rPr>
              <w:t>1</w:t>
            </w:r>
            <w:r>
              <w:rPr>
                <w:rFonts w:ascii="Times New Roman" w:hAnsi="仿宋_GB2312"/>
                <w:b/>
                <w:color w:val="000000" w:themeColor="text1"/>
                <w:sz w:val="15"/>
                <w:szCs w:val="15"/>
              </w:rPr>
              <w:t>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17</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施工单位未及时清运工程施工过程中产生的建筑垃圾，造成环境污染的</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《城市建筑垃圾管理规定》第二十二条第一款</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责令限期改正，给予警告，处5000元以上5万元以下罚款</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造成环境污染较轻的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处</w:t>
            </w:r>
            <w:r>
              <w:rPr>
                <w:rFonts w:ascii="Times New Roman" w:hAnsi="Times New Roman"/>
                <w:b/>
                <w:color w:val="000000" w:themeColor="text1"/>
                <w:sz w:val="15"/>
                <w:szCs w:val="15"/>
              </w:rPr>
              <w:t>5000</w:t>
            </w:r>
            <w:r>
              <w:rPr>
                <w:rFonts w:ascii="Times New Roman" w:hAnsi="仿宋_GB2312"/>
                <w:b/>
                <w:color w:val="000000" w:themeColor="text1"/>
                <w:sz w:val="15"/>
                <w:szCs w:val="15"/>
              </w:rPr>
              <w:t>元以上</w:t>
            </w:r>
            <w:r>
              <w:rPr>
                <w:rFonts w:ascii="Times New Roman" w:hAnsi="Times New Roman"/>
                <w:b/>
                <w:color w:val="000000" w:themeColor="text1"/>
                <w:sz w:val="15"/>
                <w:szCs w:val="15"/>
              </w:rPr>
              <w:t>2</w:t>
            </w:r>
            <w:r>
              <w:rPr>
                <w:rFonts w:ascii="Times New Roman" w:hAnsi="仿宋_GB2312"/>
                <w:b/>
                <w:color w:val="000000" w:themeColor="text1"/>
                <w:sz w:val="15"/>
                <w:szCs w:val="15"/>
              </w:rPr>
              <w:t>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造成环境污染较严重的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处</w:t>
            </w:r>
            <w:r>
              <w:rPr>
                <w:rFonts w:ascii="Times New Roman" w:hAnsi="Times New Roman"/>
                <w:b/>
                <w:color w:val="000000" w:themeColor="text1"/>
                <w:sz w:val="15"/>
                <w:szCs w:val="15"/>
              </w:rPr>
              <w:t>2</w:t>
            </w:r>
            <w:r>
              <w:rPr>
                <w:rFonts w:ascii="Times New Roman" w:hAnsi="仿宋_GB2312"/>
                <w:b/>
                <w:color w:val="000000" w:themeColor="text1"/>
                <w:sz w:val="15"/>
                <w:szCs w:val="15"/>
              </w:rPr>
              <w:t>万元以上</w:t>
            </w:r>
            <w:r>
              <w:rPr>
                <w:rFonts w:ascii="Times New Roman" w:hAnsi="Times New Roman"/>
                <w:b/>
                <w:color w:val="000000" w:themeColor="text1"/>
                <w:sz w:val="15"/>
                <w:szCs w:val="15"/>
              </w:rPr>
              <w:t>3.5</w:t>
            </w:r>
            <w:r>
              <w:rPr>
                <w:rFonts w:ascii="Times New Roman" w:hAnsi="仿宋_GB2312"/>
                <w:b/>
                <w:color w:val="000000" w:themeColor="text1"/>
                <w:sz w:val="15"/>
                <w:szCs w:val="15"/>
              </w:rPr>
              <w:t>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造成环境污染严重的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处</w:t>
            </w:r>
            <w:r>
              <w:rPr>
                <w:rFonts w:ascii="Times New Roman" w:hAnsi="Times New Roman"/>
                <w:b/>
                <w:color w:val="000000" w:themeColor="text1"/>
                <w:sz w:val="15"/>
                <w:szCs w:val="15"/>
              </w:rPr>
              <w:t>3.5</w:t>
            </w:r>
            <w:r>
              <w:rPr>
                <w:rFonts w:ascii="Times New Roman" w:hAnsi="仿宋_GB2312"/>
                <w:b/>
                <w:color w:val="000000" w:themeColor="text1"/>
                <w:sz w:val="15"/>
                <w:szCs w:val="15"/>
              </w:rPr>
              <w:t>万元以上</w:t>
            </w:r>
            <w:r>
              <w:rPr>
                <w:rFonts w:ascii="Times New Roman" w:hAnsi="Times New Roman"/>
                <w:b/>
                <w:color w:val="000000" w:themeColor="text1"/>
                <w:sz w:val="15"/>
                <w:szCs w:val="15"/>
              </w:rPr>
              <w:t>5</w:t>
            </w:r>
            <w:r>
              <w:rPr>
                <w:rFonts w:ascii="Times New Roman" w:hAnsi="仿宋_GB2312"/>
                <w:b/>
                <w:color w:val="000000" w:themeColor="text1"/>
                <w:sz w:val="15"/>
                <w:szCs w:val="15"/>
              </w:rPr>
              <w:t>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18</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施工单位将建筑垃圾交给个人或者未经核准从事建筑垃圾运输的单位处置的</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《城市建筑垃圾管理规定》第二十二条第二款</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责令限期改正，给予警告，处1万元以上10万元以下罚款</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处置建筑垃圾</w:t>
            </w:r>
            <w:r>
              <w:rPr>
                <w:rFonts w:ascii="Times New Roman" w:hAnsi="Times New Roman"/>
                <w:b/>
                <w:color w:val="000000" w:themeColor="text1"/>
                <w:sz w:val="15"/>
                <w:szCs w:val="15"/>
              </w:rPr>
              <w:t>10</w:t>
            </w:r>
            <w:r>
              <w:rPr>
                <w:rFonts w:ascii="Times New Roman" w:hAnsi="仿宋_GB2312"/>
                <w:b/>
                <w:color w:val="000000" w:themeColor="text1"/>
                <w:sz w:val="15"/>
                <w:szCs w:val="15"/>
              </w:rPr>
              <w:t>吨以下的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处</w:t>
            </w:r>
            <w:r>
              <w:rPr>
                <w:rFonts w:ascii="Times New Roman" w:hAnsi="Times New Roman"/>
                <w:b/>
                <w:color w:val="000000" w:themeColor="text1"/>
                <w:sz w:val="15"/>
                <w:szCs w:val="15"/>
              </w:rPr>
              <w:t>1</w:t>
            </w:r>
            <w:r>
              <w:rPr>
                <w:rFonts w:ascii="Times New Roman" w:hAnsi="仿宋_GB2312"/>
                <w:b/>
                <w:color w:val="000000" w:themeColor="text1"/>
                <w:sz w:val="15"/>
                <w:szCs w:val="15"/>
              </w:rPr>
              <w:t>万元以上</w:t>
            </w:r>
            <w:r>
              <w:rPr>
                <w:rFonts w:ascii="Times New Roman" w:hAnsi="Times New Roman"/>
                <w:b/>
                <w:color w:val="000000" w:themeColor="text1"/>
                <w:sz w:val="15"/>
                <w:szCs w:val="15"/>
              </w:rPr>
              <w:t>4</w:t>
            </w:r>
            <w:r>
              <w:rPr>
                <w:rFonts w:ascii="Times New Roman" w:hAnsi="仿宋_GB2312"/>
                <w:b/>
                <w:color w:val="000000" w:themeColor="text1"/>
                <w:sz w:val="15"/>
                <w:szCs w:val="15"/>
              </w:rPr>
              <w:t>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处置建筑垃圾</w:t>
            </w:r>
            <w:r>
              <w:rPr>
                <w:rFonts w:ascii="Times New Roman" w:hAnsi="Times New Roman"/>
                <w:b/>
                <w:color w:val="000000" w:themeColor="text1"/>
                <w:sz w:val="15"/>
                <w:szCs w:val="15"/>
              </w:rPr>
              <w:t>10</w:t>
            </w:r>
            <w:r>
              <w:rPr>
                <w:rFonts w:ascii="Times New Roman" w:hAnsi="仿宋_GB2312"/>
                <w:b/>
                <w:color w:val="000000" w:themeColor="text1"/>
                <w:sz w:val="15"/>
                <w:szCs w:val="15"/>
              </w:rPr>
              <w:t>吨以上</w:t>
            </w:r>
            <w:r>
              <w:rPr>
                <w:rFonts w:ascii="Times New Roman" w:hAnsi="Times New Roman"/>
                <w:b/>
                <w:color w:val="000000" w:themeColor="text1"/>
                <w:sz w:val="15"/>
                <w:szCs w:val="15"/>
              </w:rPr>
              <w:t>20</w:t>
            </w:r>
            <w:r>
              <w:rPr>
                <w:rFonts w:ascii="Times New Roman" w:hAnsi="仿宋_GB2312"/>
                <w:b/>
                <w:color w:val="000000" w:themeColor="text1"/>
                <w:sz w:val="15"/>
                <w:szCs w:val="15"/>
              </w:rPr>
              <w:t>吨以下的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处</w:t>
            </w:r>
            <w:r>
              <w:rPr>
                <w:rFonts w:ascii="Times New Roman" w:hAnsi="Times New Roman"/>
                <w:b/>
                <w:color w:val="000000" w:themeColor="text1"/>
                <w:sz w:val="15"/>
                <w:szCs w:val="15"/>
              </w:rPr>
              <w:t>4</w:t>
            </w:r>
            <w:r>
              <w:rPr>
                <w:rFonts w:ascii="Times New Roman" w:hAnsi="仿宋_GB2312"/>
                <w:b/>
                <w:color w:val="000000" w:themeColor="text1"/>
                <w:sz w:val="15"/>
                <w:szCs w:val="15"/>
              </w:rPr>
              <w:t>万元以上</w:t>
            </w:r>
            <w:r>
              <w:rPr>
                <w:rFonts w:ascii="Times New Roman" w:hAnsi="Times New Roman"/>
                <w:b/>
                <w:color w:val="000000" w:themeColor="text1"/>
                <w:sz w:val="15"/>
                <w:szCs w:val="15"/>
              </w:rPr>
              <w:t>7</w:t>
            </w:r>
            <w:r>
              <w:rPr>
                <w:rFonts w:ascii="Times New Roman" w:hAnsi="仿宋_GB2312"/>
                <w:b/>
                <w:color w:val="000000" w:themeColor="text1"/>
                <w:sz w:val="15"/>
                <w:szCs w:val="15"/>
              </w:rPr>
              <w:t>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处置建筑垃圾</w:t>
            </w:r>
            <w:r>
              <w:rPr>
                <w:rFonts w:ascii="Times New Roman" w:hAnsi="Times New Roman"/>
                <w:b/>
                <w:color w:val="000000" w:themeColor="text1"/>
                <w:sz w:val="15"/>
                <w:szCs w:val="15"/>
              </w:rPr>
              <w:t>20</w:t>
            </w:r>
            <w:r>
              <w:rPr>
                <w:rFonts w:ascii="Times New Roman" w:hAnsi="仿宋_GB2312"/>
                <w:b/>
                <w:color w:val="000000" w:themeColor="text1"/>
                <w:sz w:val="15"/>
                <w:szCs w:val="15"/>
              </w:rPr>
              <w:t>吨以上的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处</w:t>
            </w:r>
            <w:r>
              <w:rPr>
                <w:rFonts w:ascii="Times New Roman" w:hAnsi="Times New Roman"/>
                <w:b/>
                <w:color w:val="000000" w:themeColor="text1"/>
                <w:sz w:val="15"/>
                <w:szCs w:val="15"/>
              </w:rPr>
              <w:t>7</w:t>
            </w:r>
            <w:r>
              <w:rPr>
                <w:rFonts w:ascii="Times New Roman" w:hAnsi="仿宋_GB2312"/>
                <w:b/>
                <w:color w:val="000000" w:themeColor="text1"/>
                <w:sz w:val="15"/>
                <w:szCs w:val="15"/>
              </w:rPr>
              <w:t>万元以上</w:t>
            </w:r>
            <w:r>
              <w:rPr>
                <w:rFonts w:ascii="Times New Roman" w:hAnsi="Times New Roman"/>
                <w:b/>
                <w:color w:val="000000" w:themeColor="text1"/>
                <w:sz w:val="15"/>
                <w:szCs w:val="15"/>
              </w:rPr>
              <w:t>10</w:t>
            </w:r>
            <w:r>
              <w:rPr>
                <w:rFonts w:ascii="Times New Roman" w:hAnsi="仿宋_GB2312"/>
                <w:b/>
                <w:color w:val="000000" w:themeColor="text1"/>
                <w:sz w:val="15"/>
                <w:szCs w:val="15"/>
              </w:rPr>
              <w:t>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19</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处置建筑垃圾的单位在运输建筑垃圾过程中沿途丢弃、遗撒建筑垃圾的</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《城市建筑垃圾管理规定》第二十三条</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责令限期改正，给予警告，处5000元以上5万元以下罚款</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丢弃、遗撒建筑垃圾</w:t>
            </w:r>
            <w:r>
              <w:rPr>
                <w:rFonts w:ascii="Times New Roman" w:hAnsi="Times New Roman"/>
                <w:b/>
                <w:color w:val="000000" w:themeColor="text1"/>
                <w:sz w:val="15"/>
                <w:szCs w:val="15"/>
              </w:rPr>
              <w:t>2</w:t>
            </w:r>
            <w:r>
              <w:rPr>
                <w:rFonts w:ascii="Times New Roman" w:hAnsi="仿宋_GB2312"/>
                <w:b/>
                <w:color w:val="000000" w:themeColor="text1"/>
                <w:sz w:val="15"/>
                <w:szCs w:val="15"/>
              </w:rPr>
              <w:t>吨以下</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处</w:t>
            </w:r>
            <w:r>
              <w:rPr>
                <w:rFonts w:ascii="Times New Roman" w:hAnsi="Times New Roman"/>
                <w:b/>
                <w:color w:val="000000" w:themeColor="text1"/>
                <w:sz w:val="15"/>
                <w:szCs w:val="15"/>
              </w:rPr>
              <w:t>5000</w:t>
            </w:r>
            <w:r>
              <w:rPr>
                <w:rFonts w:ascii="Times New Roman" w:hAnsi="仿宋_GB2312"/>
                <w:b/>
                <w:color w:val="000000" w:themeColor="text1"/>
                <w:sz w:val="15"/>
                <w:szCs w:val="15"/>
              </w:rPr>
              <w:t>元以上</w:t>
            </w:r>
            <w:r>
              <w:rPr>
                <w:rFonts w:ascii="Times New Roman" w:hAnsi="Times New Roman"/>
                <w:b/>
                <w:color w:val="000000" w:themeColor="text1"/>
                <w:sz w:val="15"/>
                <w:szCs w:val="15"/>
              </w:rPr>
              <w:t>2</w:t>
            </w:r>
            <w:r>
              <w:rPr>
                <w:rFonts w:ascii="Times New Roman" w:hAnsi="仿宋_GB2312"/>
                <w:b/>
                <w:color w:val="000000" w:themeColor="text1"/>
                <w:sz w:val="15"/>
                <w:szCs w:val="15"/>
              </w:rPr>
              <w:t>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丢弃、遗撒建筑垃圾</w:t>
            </w:r>
            <w:r>
              <w:rPr>
                <w:rFonts w:ascii="Times New Roman" w:hAnsi="Times New Roman"/>
                <w:b/>
                <w:color w:val="000000" w:themeColor="text1"/>
                <w:sz w:val="15"/>
                <w:szCs w:val="15"/>
              </w:rPr>
              <w:t>2</w:t>
            </w:r>
            <w:r>
              <w:rPr>
                <w:rFonts w:ascii="Times New Roman" w:hAnsi="仿宋_GB2312"/>
                <w:b/>
                <w:color w:val="000000" w:themeColor="text1"/>
                <w:sz w:val="15"/>
                <w:szCs w:val="15"/>
              </w:rPr>
              <w:t>吨以上</w:t>
            </w:r>
            <w:r>
              <w:rPr>
                <w:rFonts w:ascii="Times New Roman" w:hAnsi="Times New Roman"/>
                <w:b/>
                <w:color w:val="000000" w:themeColor="text1"/>
                <w:sz w:val="15"/>
                <w:szCs w:val="15"/>
              </w:rPr>
              <w:t>5</w:t>
            </w:r>
            <w:r>
              <w:rPr>
                <w:rFonts w:ascii="Times New Roman" w:hAnsi="仿宋_GB2312"/>
                <w:b/>
                <w:color w:val="000000" w:themeColor="text1"/>
                <w:sz w:val="15"/>
                <w:szCs w:val="15"/>
              </w:rPr>
              <w:t>吨以下</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处</w:t>
            </w:r>
            <w:r>
              <w:rPr>
                <w:rFonts w:ascii="Times New Roman" w:hAnsi="Times New Roman"/>
                <w:b/>
                <w:color w:val="000000" w:themeColor="text1"/>
                <w:sz w:val="15"/>
                <w:szCs w:val="15"/>
              </w:rPr>
              <w:t>2</w:t>
            </w:r>
            <w:r>
              <w:rPr>
                <w:rFonts w:ascii="Times New Roman" w:hAnsi="仿宋_GB2312"/>
                <w:b/>
                <w:color w:val="000000" w:themeColor="text1"/>
                <w:sz w:val="15"/>
                <w:szCs w:val="15"/>
              </w:rPr>
              <w:t>万元以上</w:t>
            </w:r>
            <w:r>
              <w:rPr>
                <w:rFonts w:ascii="Times New Roman" w:hAnsi="Times New Roman"/>
                <w:b/>
                <w:color w:val="000000" w:themeColor="text1"/>
                <w:sz w:val="15"/>
                <w:szCs w:val="15"/>
              </w:rPr>
              <w:t>3.5</w:t>
            </w:r>
            <w:r>
              <w:rPr>
                <w:rFonts w:ascii="Times New Roman" w:hAnsi="仿宋_GB2312"/>
                <w:b/>
                <w:color w:val="000000" w:themeColor="text1"/>
                <w:sz w:val="15"/>
                <w:szCs w:val="15"/>
              </w:rPr>
              <w:t>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丢弃、遗撒建筑垃圾</w:t>
            </w:r>
            <w:r>
              <w:rPr>
                <w:rFonts w:ascii="Times New Roman" w:hAnsi="Times New Roman"/>
                <w:b/>
                <w:color w:val="000000" w:themeColor="text1"/>
                <w:sz w:val="15"/>
                <w:szCs w:val="15"/>
              </w:rPr>
              <w:t>5</w:t>
            </w:r>
            <w:r>
              <w:rPr>
                <w:rFonts w:ascii="Times New Roman" w:hAnsi="仿宋_GB2312"/>
                <w:b/>
                <w:color w:val="000000" w:themeColor="text1"/>
                <w:sz w:val="15"/>
                <w:szCs w:val="15"/>
              </w:rPr>
              <w:t>吨以上</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处</w:t>
            </w:r>
            <w:r>
              <w:rPr>
                <w:rFonts w:ascii="Times New Roman" w:hAnsi="Times New Roman"/>
                <w:b/>
                <w:color w:val="000000" w:themeColor="text1"/>
                <w:sz w:val="15"/>
                <w:szCs w:val="15"/>
              </w:rPr>
              <w:t>3.5</w:t>
            </w:r>
            <w:r>
              <w:rPr>
                <w:rFonts w:ascii="Times New Roman" w:hAnsi="仿宋_GB2312"/>
                <w:b/>
                <w:color w:val="000000" w:themeColor="text1"/>
                <w:sz w:val="15"/>
                <w:szCs w:val="15"/>
              </w:rPr>
              <w:t>万元以上</w:t>
            </w:r>
            <w:r>
              <w:rPr>
                <w:rFonts w:ascii="Times New Roman" w:hAnsi="Times New Roman"/>
                <w:b/>
                <w:color w:val="000000" w:themeColor="text1"/>
                <w:sz w:val="15"/>
                <w:szCs w:val="15"/>
              </w:rPr>
              <w:t>5</w:t>
            </w:r>
            <w:r>
              <w:rPr>
                <w:rFonts w:ascii="Times New Roman" w:hAnsi="仿宋_GB2312"/>
                <w:b/>
                <w:color w:val="000000" w:themeColor="text1"/>
                <w:sz w:val="15"/>
                <w:szCs w:val="15"/>
              </w:rPr>
              <w:t>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20</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涂改、倒卖、出租、出借或者以其他形式非法转让城市建筑垃圾处置核准文件的</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《城市建筑垃圾管理规定》第二十四条</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责令限期改正，给予警告，处5000元以上2万元以下罚款</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出租、出借城市建筑垃圾处置核准文件的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处</w:t>
            </w:r>
            <w:r>
              <w:rPr>
                <w:rFonts w:ascii="Times New Roman" w:hAnsi="Times New Roman"/>
                <w:b/>
                <w:color w:val="000000" w:themeColor="text1"/>
                <w:sz w:val="15"/>
                <w:szCs w:val="15"/>
              </w:rPr>
              <w:t>5000</w:t>
            </w:r>
            <w:r>
              <w:rPr>
                <w:rFonts w:ascii="Times New Roman" w:hAnsi="仿宋_GB2312"/>
                <w:b/>
                <w:color w:val="000000" w:themeColor="text1"/>
                <w:sz w:val="15"/>
                <w:szCs w:val="15"/>
              </w:rPr>
              <w:t>元以上</w:t>
            </w:r>
            <w:r>
              <w:rPr>
                <w:rFonts w:ascii="Times New Roman" w:hAnsi="Times New Roman"/>
                <w:b/>
                <w:color w:val="000000" w:themeColor="text1"/>
                <w:sz w:val="15"/>
                <w:szCs w:val="15"/>
              </w:rPr>
              <w:t>1</w:t>
            </w:r>
            <w:r>
              <w:rPr>
                <w:rFonts w:ascii="Times New Roman" w:hAnsi="仿宋_GB2312"/>
                <w:b/>
                <w:color w:val="000000" w:themeColor="text1"/>
                <w:sz w:val="15"/>
                <w:szCs w:val="15"/>
              </w:rPr>
              <w:t>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倒卖城市建筑垃圾处置核准文件的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处</w:t>
            </w:r>
            <w:r>
              <w:rPr>
                <w:rFonts w:ascii="Times New Roman" w:hAnsi="Times New Roman"/>
                <w:b/>
                <w:color w:val="000000" w:themeColor="text1"/>
                <w:sz w:val="15"/>
                <w:szCs w:val="15"/>
              </w:rPr>
              <w:t>1</w:t>
            </w:r>
            <w:r>
              <w:rPr>
                <w:rFonts w:ascii="Times New Roman" w:hAnsi="仿宋_GB2312"/>
                <w:b/>
                <w:color w:val="000000" w:themeColor="text1"/>
                <w:sz w:val="15"/>
                <w:szCs w:val="15"/>
              </w:rPr>
              <w:t>万元以上</w:t>
            </w:r>
            <w:r>
              <w:rPr>
                <w:rFonts w:ascii="Times New Roman" w:hAnsi="Times New Roman"/>
                <w:b/>
                <w:color w:val="000000" w:themeColor="text1"/>
                <w:sz w:val="15"/>
                <w:szCs w:val="15"/>
              </w:rPr>
              <w:t>1.5</w:t>
            </w:r>
            <w:r>
              <w:rPr>
                <w:rFonts w:ascii="Times New Roman" w:hAnsi="仿宋_GB2312"/>
                <w:b/>
                <w:color w:val="000000" w:themeColor="text1"/>
                <w:sz w:val="15"/>
                <w:szCs w:val="15"/>
              </w:rPr>
              <w:t>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涂改或者以其他形式非法转让城市建筑垃圾处置核准文件的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处</w:t>
            </w:r>
            <w:r>
              <w:rPr>
                <w:rFonts w:ascii="Times New Roman" w:hAnsi="Times New Roman"/>
                <w:b/>
                <w:color w:val="000000" w:themeColor="text1"/>
                <w:sz w:val="15"/>
                <w:szCs w:val="15"/>
              </w:rPr>
              <w:t>1.5</w:t>
            </w:r>
            <w:r>
              <w:rPr>
                <w:rFonts w:ascii="Times New Roman" w:hAnsi="仿宋_GB2312"/>
                <w:b/>
                <w:color w:val="000000" w:themeColor="text1"/>
                <w:sz w:val="15"/>
                <w:szCs w:val="15"/>
              </w:rPr>
              <w:t>万元以上</w:t>
            </w:r>
            <w:r>
              <w:rPr>
                <w:rFonts w:ascii="Times New Roman" w:hAnsi="Times New Roman"/>
                <w:b/>
                <w:color w:val="000000" w:themeColor="text1"/>
                <w:sz w:val="15"/>
                <w:szCs w:val="15"/>
              </w:rPr>
              <w:t>2</w:t>
            </w:r>
            <w:r>
              <w:rPr>
                <w:rFonts w:ascii="Times New Roman" w:hAnsi="仿宋_GB2312"/>
                <w:b/>
                <w:color w:val="000000" w:themeColor="text1"/>
                <w:sz w:val="15"/>
                <w:szCs w:val="15"/>
              </w:rPr>
              <w:t>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21</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未经核准擅自处置建筑垃圾</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《城市建筑垃圾管理规定》第二十五条第（一）项</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责令限期改正，给予警告，对施工单位处 1万元以上10万元以下罚款，对建设单位、运输建筑垃圾的单位处5000元以上3万元以下罚款</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未经核准擅自处置建筑垃圾</w:t>
            </w:r>
            <w:r>
              <w:rPr>
                <w:rFonts w:ascii="Times New Roman" w:hAnsi="Times New Roman"/>
                <w:b/>
                <w:color w:val="000000" w:themeColor="text1"/>
                <w:sz w:val="15"/>
                <w:szCs w:val="15"/>
              </w:rPr>
              <w:t>10</w:t>
            </w:r>
            <w:r>
              <w:rPr>
                <w:rFonts w:ascii="Times New Roman" w:hAnsi="仿宋_GB2312"/>
                <w:b/>
                <w:color w:val="000000" w:themeColor="text1"/>
                <w:sz w:val="15"/>
                <w:szCs w:val="15"/>
              </w:rPr>
              <w:t>吨以下的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对施工单位处</w:t>
            </w:r>
            <w:r>
              <w:rPr>
                <w:rFonts w:ascii="Times New Roman" w:hAnsi="Times New Roman"/>
                <w:b/>
                <w:color w:val="000000" w:themeColor="text1"/>
                <w:sz w:val="15"/>
                <w:szCs w:val="15"/>
              </w:rPr>
              <w:t>1</w:t>
            </w:r>
            <w:r>
              <w:rPr>
                <w:rFonts w:ascii="Times New Roman" w:hAnsi="仿宋_GB2312"/>
                <w:b/>
                <w:color w:val="000000" w:themeColor="text1"/>
                <w:sz w:val="15"/>
                <w:szCs w:val="15"/>
              </w:rPr>
              <w:t>万元以上</w:t>
            </w:r>
            <w:r>
              <w:rPr>
                <w:rFonts w:ascii="Times New Roman" w:hAnsi="Times New Roman"/>
                <w:b/>
                <w:color w:val="000000" w:themeColor="text1"/>
                <w:sz w:val="15"/>
                <w:szCs w:val="15"/>
              </w:rPr>
              <w:t>4</w:t>
            </w:r>
            <w:r>
              <w:rPr>
                <w:rFonts w:ascii="Times New Roman" w:hAnsi="仿宋_GB2312"/>
                <w:b/>
                <w:color w:val="000000" w:themeColor="text1"/>
                <w:sz w:val="15"/>
                <w:szCs w:val="15"/>
              </w:rPr>
              <w:t>万元以下罚款，对建设单位、运输建筑垃圾的单位处</w:t>
            </w:r>
            <w:r>
              <w:rPr>
                <w:rFonts w:ascii="Times New Roman" w:hAnsi="Times New Roman"/>
                <w:b/>
                <w:color w:val="000000" w:themeColor="text1"/>
                <w:sz w:val="15"/>
                <w:szCs w:val="15"/>
              </w:rPr>
              <w:t>5000</w:t>
            </w:r>
            <w:r>
              <w:rPr>
                <w:rFonts w:ascii="Times New Roman" w:hAnsi="仿宋_GB2312"/>
                <w:b/>
                <w:color w:val="000000" w:themeColor="text1"/>
                <w:sz w:val="15"/>
                <w:szCs w:val="15"/>
              </w:rPr>
              <w:t>元以上</w:t>
            </w:r>
            <w:r>
              <w:rPr>
                <w:rFonts w:ascii="Times New Roman" w:hAnsi="Times New Roman"/>
                <w:b/>
                <w:color w:val="000000" w:themeColor="text1"/>
                <w:sz w:val="15"/>
                <w:szCs w:val="15"/>
              </w:rPr>
              <w:t>1</w:t>
            </w:r>
            <w:r>
              <w:rPr>
                <w:rFonts w:ascii="Times New Roman" w:hAnsi="仿宋_GB2312"/>
                <w:b/>
                <w:color w:val="000000" w:themeColor="text1"/>
                <w:sz w:val="15"/>
                <w:szCs w:val="15"/>
              </w:rPr>
              <w:t>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未经核准擅自处置建筑垃圾</w:t>
            </w:r>
            <w:r>
              <w:rPr>
                <w:rFonts w:ascii="Times New Roman" w:hAnsi="Times New Roman"/>
                <w:b/>
                <w:color w:val="000000" w:themeColor="text1"/>
                <w:sz w:val="15"/>
                <w:szCs w:val="15"/>
              </w:rPr>
              <w:t>10</w:t>
            </w:r>
            <w:r>
              <w:rPr>
                <w:rFonts w:ascii="Times New Roman" w:hAnsi="仿宋_GB2312"/>
                <w:b/>
                <w:color w:val="000000" w:themeColor="text1"/>
                <w:sz w:val="15"/>
                <w:szCs w:val="15"/>
              </w:rPr>
              <w:t>吨以上</w:t>
            </w:r>
            <w:r>
              <w:rPr>
                <w:rFonts w:ascii="Times New Roman" w:hAnsi="Times New Roman"/>
                <w:b/>
                <w:color w:val="000000" w:themeColor="text1"/>
                <w:sz w:val="15"/>
                <w:szCs w:val="15"/>
              </w:rPr>
              <w:t>20</w:t>
            </w:r>
            <w:r>
              <w:rPr>
                <w:rFonts w:ascii="Times New Roman" w:hAnsi="仿宋_GB2312"/>
                <w:b/>
                <w:color w:val="000000" w:themeColor="text1"/>
                <w:sz w:val="15"/>
                <w:szCs w:val="15"/>
              </w:rPr>
              <w:t>吨以下的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对施工单位处</w:t>
            </w:r>
            <w:r>
              <w:rPr>
                <w:rFonts w:ascii="Times New Roman" w:hAnsi="Times New Roman"/>
                <w:b/>
                <w:color w:val="000000" w:themeColor="text1"/>
                <w:sz w:val="15"/>
                <w:szCs w:val="15"/>
              </w:rPr>
              <w:t>4</w:t>
            </w:r>
            <w:r>
              <w:rPr>
                <w:rFonts w:ascii="Times New Roman" w:hAnsi="仿宋_GB2312"/>
                <w:b/>
                <w:color w:val="000000" w:themeColor="text1"/>
                <w:sz w:val="15"/>
                <w:szCs w:val="15"/>
              </w:rPr>
              <w:t>万元以上</w:t>
            </w:r>
            <w:r>
              <w:rPr>
                <w:rFonts w:ascii="Times New Roman" w:hAnsi="Times New Roman"/>
                <w:b/>
                <w:color w:val="000000" w:themeColor="text1"/>
                <w:sz w:val="15"/>
                <w:szCs w:val="15"/>
              </w:rPr>
              <w:t>7</w:t>
            </w:r>
            <w:r>
              <w:rPr>
                <w:rFonts w:ascii="Times New Roman" w:hAnsi="仿宋_GB2312"/>
                <w:b/>
                <w:color w:val="000000" w:themeColor="text1"/>
                <w:sz w:val="15"/>
                <w:szCs w:val="15"/>
              </w:rPr>
              <w:t>万元以下罚款，对建设单位、运输建筑垃圾的单位处</w:t>
            </w:r>
            <w:r>
              <w:rPr>
                <w:rFonts w:ascii="Times New Roman" w:hAnsi="Times New Roman"/>
                <w:b/>
                <w:color w:val="000000" w:themeColor="text1"/>
                <w:sz w:val="15"/>
                <w:szCs w:val="15"/>
              </w:rPr>
              <w:t>1</w:t>
            </w:r>
            <w:r>
              <w:rPr>
                <w:rFonts w:ascii="Times New Roman" w:hAnsi="仿宋_GB2312"/>
                <w:b/>
                <w:color w:val="000000" w:themeColor="text1"/>
                <w:sz w:val="15"/>
                <w:szCs w:val="15"/>
              </w:rPr>
              <w:t>万元以上</w:t>
            </w:r>
            <w:r>
              <w:rPr>
                <w:rFonts w:ascii="Times New Roman" w:hAnsi="Times New Roman"/>
                <w:b/>
                <w:color w:val="000000" w:themeColor="text1"/>
                <w:sz w:val="15"/>
                <w:szCs w:val="15"/>
              </w:rPr>
              <w:t>2</w:t>
            </w:r>
            <w:r>
              <w:rPr>
                <w:rFonts w:ascii="Times New Roman" w:hAnsi="仿宋_GB2312"/>
                <w:b/>
                <w:color w:val="000000" w:themeColor="text1"/>
                <w:sz w:val="15"/>
                <w:szCs w:val="15"/>
              </w:rPr>
              <w:t>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未经核准擅自处置建筑垃圾</w:t>
            </w:r>
            <w:r>
              <w:rPr>
                <w:rFonts w:ascii="Times New Roman" w:hAnsi="Times New Roman"/>
                <w:b/>
                <w:color w:val="000000" w:themeColor="text1"/>
                <w:sz w:val="15"/>
                <w:szCs w:val="15"/>
              </w:rPr>
              <w:t>20</w:t>
            </w:r>
            <w:r>
              <w:rPr>
                <w:rFonts w:ascii="Times New Roman" w:hAnsi="仿宋_GB2312"/>
                <w:b/>
                <w:color w:val="000000" w:themeColor="text1"/>
                <w:sz w:val="15"/>
                <w:szCs w:val="15"/>
              </w:rPr>
              <w:t>吨以上的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对施工单位处</w:t>
            </w:r>
            <w:r>
              <w:rPr>
                <w:rFonts w:ascii="Times New Roman" w:hAnsi="Times New Roman"/>
                <w:b/>
                <w:color w:val="000000" w:themeColor="text1"/>
                <w:sz w:val="15"/>
                <w:szCs w:val="15"/>
              </w:rPr>
              <w:t>7</w:t>
            </w:r>
            <w:r>
              <w:rPr>
                <w:rFonts w:ascii="Times New Roman" w:hAnsi="仿宋_GB2312"/>
                <w:b/>
                <w:color w:val="000000" w:themeColor="text1"/>
                <w:sz w:val="15"/>
                <w:szCs w:val="15"/>
              </w:rPr>
              <w:t>万元以上</w:t>
            </w:r>
            <w:r>
              <w:rPr>
                <w:rFonts w:ascii="Times New Roman" w:hAnsi="Times New Roman"/>
                <w:b/>
                <w:color w:val="000000" w:themeColor="text1"/>
                <w:sz w:val="15"/>
                <w:szCs w:val="15"/>
              </w:rPr>
              <w:t>10</w:t>
            </w:r>
            <w:r>
              <w:rPr>
                <w:rFonts w:ascii="Times New Roman" w:hAnsi="仿宋_GB2312"/>
                <w:b/>
                <w:color w:val="000000" w:themeColor="text1"/>
                <w:sz w:val="15"/>
                <w:szCs w:val="15"/>
              </w:rPr>
              <w:t>万元以下罚款，对建设单位、运输建筑垃圾的单位处</w:t>
            </w:r>
            <w:r>
              <w:rPr>
                <w:rFonts w:ascii="Times New Roman" w:hAnsi="Times New Roman"/>
                <w:b/>
                <w:color w:val="000000" w:themeColor="text1"/>
                <w:sz w:val="15"/>
                <w:szCs w:val="15"/>
              </w:rPr>
              <w:t>2</w:t>
            </w:r>
            <w:r>
              <w:rPr>
                <w:rFonts w:ascii="Times New Roman" w:hAnsi="仿宋_GB2312"/>
                <w:b/>
                <w:color w:val="000000" w:themeColor="text1"/>
                <w:sz w:val="15"/>
                <w:szCs w:val="15"/>
              </w:rPr>
              <w:t>万元以上</w:t>
            </w:r>
            <w:r>
              <w:rPr>
                <w:rFonts w:ascii="Times New Roman" w:hAnsi="Times New Roman"/>
                <w:b/>
                <w:color w:val="000000" w:themeColor="text1"/>
                <w:sz w:val="15"/>
                <w:szCs w:val="15"/>
              </w:rPr>
              <w:t>3</w:t>
            </w:r>
            <w:r>
              <w:rPr>
                <w:rFonts w:ascii="Times New Roman" w:hAnsi="仿宋_GB2312"/>
                <w:b/>
                <w:color w:val="000000" w:themeColor="text1"/>
                <w:sz w:val="15"/>
                <w:szCs w:val="15"/>
              </w:rPr>
              <w:t>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22</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处置超出核准范围的建筑垃圾的</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《城市建筑垃圾管理规定》第二十五条第（二）项</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责令限期改正，给予警告，对施工单位处 1万元以上10万元以下罚款，对建设单位、运输建筑垃圾的单位处5000元以上3万元以下罚款</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处置超出核准范围的建筑垃圾</w:t>
            </w:r>
            <w:r>
              <w:rPr>
                <w:rFonts w:ascii="Times New Roman" w:hAnsi="Times New Roman"/>
                <w:b/>
                <w:color w:val="000000" w:themeColor="text1"/>
                <w:sz w:val="15"/>
                <w:szCs w:val="15"/>
              </w:rPr>
              <w:t>10</w:t>
            </w:r>
            <w:r>
              <w:rPr>
                <w:rFonts w:ascii="Times New Roman" w:hAnsi="仿宋_GB2312"/>
                <w:b/>
                <w:color w:val="000000" w:themeColor="text1"/>
                <w:sz w:val="15"/>
                <w:szCs w:val="15"/>
              </w:rPr>
              <w:t>吨以下的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对施工单位处</w:t>
            </w:r>
            <w:r>
              <w:rPr>
                <w:rFonts w:ascii="Times New Roman" w:hAnsi="Times New Roman"/>
                <w:b/>
                <w:color w:val="000000" w:themeColor="text1"/>
                <w:sz w:val="15"/>
                <w:szCs w:val="15"/>
              </w:rPr>
              <w:t>1</w:t>
            </w:r>
            <w:r>
              <w:rPr>
                <w:rFonts w:ascii="Times New Roman" w:hAnsi="仿宋_GB2312"/>
                <w:b/>
                <w:color w:val="000000" w:themeColor="text1"/>
                <w:sz w:val="15"/>
                <w:szCs w:val="15"/>
              </w:rPr>
              <w:t>万元以上</w:t>
            </w:r>
            <w:r>
              <w:rPr>
                <w:rFonts w:ascii="Times New Roman" w:hAnsi="Times New Roman"/>
                <w:b/>
                <w:color w:val="000000" w:themeColor="text1"/>
                <w:sz w:val="15"/>
                <w:szCs w:val="15"/>
              </w:rPr>
              <w:t>4</w:t>
            </w:r>
            <w:r>
              <w:rPr>
                <w:rFonts w:ascii="Times New Roman" w:hAnsi="仿宋_GB2312"/>
                <w:b/>
                <w:color w:val="000000" w:themeColor="text1"/>
                <w:sz w:val="15"/>
                <w:szCs w:val="15"/>
              </w:rPr>
              <w:t>万元以下罚款，对建设单位、运输建筑垃圾的单位处</w:t>
            </w:r>
            <w:r>
              <w:rPr>
                <w:rFonts w:ascii="Times New Roman" w:hAnsi="Times New Roman"/>
                <w:b/>
                <w:color w:val="000000" w:themeColor="text1"/>
                <w:sz w:val="15"/>
                <w:szCs w:val="15"/>
              </w:rPr>
              <w:t>5000</w:t>
            </w:r>
            <w:r>
              <w:rPr>
                <w:rFonts w:ascii="Times New Roman" w:hAnsi="仿宋_GB2312"/>
                <w:b/>
                <w:color w:val="000000" w:themeColor="text1"/>
                <w:sz w:val="15"/>
                <w:szCs w:val="15"/>
              </w:rPr>
              <w:t>元以上</w:t>
            </w:r>
            <w:r>
              <w:rPr>
                <w:rFonts w:ascii="Times New Roman" w:hAnsi="Times New Roman"/>
                <w:b/>
                <w:color w:val="000000" w:themeColor="text1"/>
                <w:sz w:val="15"/>
                <w:szCs w:val="15"/>
              </w:rPr>
              <w:t>1</w:t>
            </w:r>
            <w:r>
              <w:rPr>
                <w:rFonts w:ascii="Times New Roman" w:hAnsi="仿宋_GB2312"/>
                <w:b/>
                <w:color w:val="000000" w:themeColor="text1"/>
                <w:sz w:val="15"/>
                <w:szCs w:val="15"/>
              </w:rPr>
              <w:t>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处置超出核准范围的建筑垃圾</w:t>
            </w:r>
            <w:r>
              <w:rPr>
                <w:rFonts w:ascii="Times New Roman" w:hAnsi="Times New Roman"/>
                <w:b/>
                <w:color w:val="000000" w:themeColor="text1"/>
                <w:sz w:val="15"/>
                <w:szCs w:val="15"/>
              </w:rPr>
              <w:t>10</w:t>
            </w:r>
            <w:r>
              <w:rPr>
                <w:rFonts w:ascii="Times New Roman" w:hAnsi="仿宋_GB2312"/>
                <w:b/>
                <w:color w:val="000000" w:themeColor="text1"/>
                <w:sz w:val="15"/>
                <w:szCs w:val="15"/>
              </w:rPr>
              <w:t>吨以上</w:t>
            </w:r>
            <w:r>
              <w:rPr>
                <w:rFonts w:ascii="Times New Roman" w:hAnsi="Times New Roman"/>
                <w:b/>
                <w:color w:val="000000" w:themeColor="text1"/>
                <w:sz w:val="15"/>
                <w:szCs w:val="15"/>
              </w:rPr>
              <w:t>20</w:t>
            </w:r>
            <w:r>
              <w:rPr>
                <w:rFonts w:ascii="Times New Roman" w:hAnsi="仿宋_GB2312"/>
                <w:b/>
                <w:color w:val="000000" w:themeColor="text1"/>
                <w:sz w:val="15"/>
                <w:szCs w:val="15"/>
              </w:rPr>
              <w:t>吨以下的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对施工单位处</w:t>
            </w:r>
            <w:r>
              <w:rPr>
                <w:rFonts w:ascii="Times New Roman" w:hAnsi="Times New Roman"/>
                <w:b/>
                <w:color w:val="000000" w:themeColor="text1"/>
                <w:sz w:val="15"/>
                <w:szCs w:val="15"/>
              </w:rPr>
              <w:t>4</w:t>
            </w:r>
            <w:r>
              <w:rPr>
                <w:rFonts w:ascii="Times New Roman" w:hAnsi="仿宋_GB2312"/>
                <w:b/>
                <w:color w:val="000000" w:themeColor="text1"/>
                <w:sz w:val="15"/>
                <w:szCs w:val="15"/>
              </w:rPr>
              <w:t>万元以上</w:t>
            </w:r>
            <w:r>
              <w:rPr>
                <w:rFonts w:ascii="Times New Roman" w:hAnsi="Times New Roman"/>
                <w:b/>
                <w:color w:val="000000" w:themeColor="text1"/>
                <w:sz w:val="15"/>
                <w:szCs w:val="15"/>
              </w:rPr>
              <w:t>7</w:t>
            </w:r>
            <w:r>
              <w:rPr>
                <w:rFonts w:ascii="Times New Roman" w:hAnsi="仿宋_GB2312"/>
                <w:b/>
                <w:color w:val="000000" w:themeColor="text1"/>
                <w:sz w:val="15"/>
                <w:szCs w:val="15"/>
              </w:rPr>
              <w:t>万元以下罚款，对建设单位、运输建筑垃圾的单位处</w:t>
            </w:r>
            <w:r>
              <w:rPr>
                <w:rFonts w:ascii="Times New Roman" w:hAnsi="Times New Roman"/>
                <w:b/>
                <w:color w:val="000000" w:themeColor="text1"/>
                <w:sz w:val="15"/>
                <w:szCs w:val="15"/>
              </w:rPr>
              <w:t>1</w:t>
            </w:r>
            <w:r>
              <w:rPr>
                <w:rFonts w:ascii="Times New Roman" w:hAnsi="仿宋_GB2312"/>
                <w:b/>
                <w:color w:val="000000" w:themeColor="text1"/>
                <w:sz w:val="15"/>
                <w:szCs w:val="15"/>
              </w:rPr>
              <w:t>万元以上</w:t>
            </w:r>
            <w:r>
              <w:rPr>
                <w:rFonts w:ascii="Times New Roman" w:hAnsi="Times New Roman"/>
                <w:b/>
                <w:color w:val="000000" w:themeColor="text1"/>
                <w:sz w:val="15"/>
                <w:szCs w:val="15"/>
              </w:rPr>
              <w:t>2</w:t>
            </w:r>
            <w:r>
              <w:rPr>
                <w:rFonts w:ascii="Times New Roman" w:hAnsi="仿宋_GB2312"/>
                <w:b/>
                <w:color w:val="000000" w:themeColor="text1"/>
                <w:sz w:val="15"/>
                <w:szCs w:val="15"/>
              </w:rPr>
              <w:t>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处置超出核准范围的建筑垃圾</w:t>
            </w:r>
            <w:r>
              <w:rPr>
                <w:rFonts w:ascii="Times New Roman" w:hAnsi="Times New Roman"/>
                <w:b/>
                <w:color w:val="000000" w:themeColor="text1"/>
                <w:sz w:val="15"/>
                <w:szCs w:val="15"/>
              </w:rPr>
              <w:t>20</w:t>
            </w:r>
            <w:r>
              <w:rPr>
                <w:rFonts w:ascii="Times New Roman" w:hAnsi="仿宋_GB2312"/>
                <w:b/>
                <w:color w:val="000000" w:themeColor="text1"/>
                <w:sz w:val="15"/>
                <w:szCs w:val="15"/>
              </w:rPr>
              <w:t>吨以上的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对施工单位处</w:t>
            </w:r>
            <w:r>
              <w:rPr>
                <w:rFonts w:ascii="Times New Roman" w:hAnsi="Times New Roman"/>
                <w:b/>
                <w:color w:val="000000" w:themeColor="text1"/>
                <w:sz w:val="15"/>
                <w:szCs w:val="15"/>
              </w:rPr>
              <w:t>7</w:t>
            </w:r>
            <w:r>
              <w:rPr>
                <w:rFonts w:ascii="Times New Roman" w:hAnsi="仿宋_GB2312"/>
                <w:b/>
                <w:color w:val="000000" w:themeColor="text1"/>
                <w:sz w:val="15"/>
                <w:szCs w:val="15"/>
              </w:rPr>
              <w:t>万元以上</w:t>
            </w:r>
            <w:r>
              <w:rPr>
                <w:rFonts w:ascii="Times New Roman" w:hAnsi="Times New Roman"/>
                <w:b/>
                <w:color w:val="000000" w:themeColor="text1"/>
                <w:sz w:val="15"/>
                <w:szCs w:val="15"/>
              </w:rPr>
              <w:t>10</w:t>
            </w:r>
            <w:r>
              <w:rPr>
                <w:rFonts w:ascii="Times New Roman" w:hAnsi="仿宋_GB2312"/>
                <w:b/>
                <w:color w:val="000000" w:themeColor="text1"/>
                <w:sz w:val="15"/>
                <w:szCs w:val="15"/>
              </w:rPr>
              <w:t>万元以下罚款，对建设单位、运输建筑垃圾的单位处</w:t>
            </w:r>
            <w:r>
              <w:rPr>
                <w:rFonts w:ascii="Times New Roman" w:hAnsi="Times New Roman"/>
                <w:b/>
                <w:color w:val="000000" w:themeColor="text1"/>
                <w:sz w:val="15"/>
                <w:szCs w:val="15"/>
              </w:rPr>
              <w:t>2</w:t>
            </w:r>
            <w:r>
              <w:rPr>
                <w:rFonts w:ascii="Times New Roman" w:hAnsi="仿宋_GB2312"/>
                <w:b/>
                <w:color w:val="000000" w:themeColor="text1"/>
                <w:sz w:val="15"/>
                <w:szCs w:val="15"/>
              </w:rPr>
              <w:t>万元以上</w:t>
            </w:r>
            <w:r>
              <w:rPr>
                <w:rFonts w:ascii="Times New Roman" w:hAnsi="Times New Roman"/>
                <w:b/>
                <w:color w:val="000000" w:themeColor="text1"/>
                <w:sz w:val="15"/>
                <w:szCs w:val="15"/>
              </w:rPr>
              <w:t>3</w:t>
            </w:r>
            <w:r>
              <w:rPr>
                <w:rFonts w:ascii="Times New Roman" w:hAnsi="仿宋_GB2312"/>
                <w:b/>
                <w:color w:val="000000" w:themeColor="text1"/>
                <w:sz w:val="15"/>
                <w:szCs w:val="15"/>
              </w:rPr>
              <w:t>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23</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任何单位和个人随意倾倒、抛撒或者堆放建筑垃圾的</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《城市建筑垃圾管理规定》第二十六条</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责令限期改正，给予警告，并对单位处5000元以上5万元以下罚款，对个人处200元以下罚款</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单位随意倾倒、抛撒、堆放建筑垃圾</w:t>
            </w:r>
            <w:r>
              <w:rPr>
                <w:rFonts w:ascii="Times New Roman" w:hAnsi="Times New Roman"/>
                <w:b/>
                <w:color w:val="000000" w:themeColor="text1"/>
                <w:sz w:val="15"/>
                <w:szCs w:val="15"/>
              </w:rPr>
              <w:t>2</w:t>
            </w:r>
            <w:r>
              <w:rPr>
                <w:rFonts w:ascii="Times New Roman" w:hAnsi="仿宋_GB2312"/>
                <w:b/>
                <w:color w:val="000000" w:themeColor="text1"/>
                <w:sz w:val="15"/>
                <w:szCs w:val="15"/>
              </w:rPr>
              <w:t>吨以下，个人</w:t>
            </w:r>
            <w:r>
              <w:rPr>
                <w:rFonts w:ascii="Times New Roman" w:hAnsi="Times New Roman"/>
                <w:b/>
                <w:color w:val="000000" w:themeColor="text1"/>
                <w:sz w:val="15"/>
                <w:szCs w:val="15"/>
              </w:rPr>
              <w:t>500</w:t>
            </w:r>
            <w:r>
              <w:rPr>
                <w:rFonts w:ascii="Times New Roman" w:hAnsi="仿宋_GB2312"/>
                <w:b/>
                <w:color w:val="000000" w:themeColor="text1"/>
                <w:sz w:val="15"/>
                <w:szCs w:val="15"/>
              </w:rPr>
              <w:t>公斤以下的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并对单位处</w:t>
            </w:r>
            <w:r>
              <w:rPr>
                <w:rFonts w:ascii="Times New Roman" w:hAnsi="Times New Roman"/>
                <w:b/>
                <w:color w:val="000000" w:themeColor="text1"/>
                <w:sz w:val="15"/>
                <w:szCs w:val="15"/>
              </w:rPr>
              <w:t>5000</w:t>
            </w:r>
            <w:r>
              <w:rPr>
                <w:rFonts w:ascii="Times New Roman" w:hAnsi="仿宋_GB2312"/>
                <w:b/>
                <w:color w:val="000000" w:themeColor="text1"/>
                <w:sz w:val="15"/>
                <w:szCs w:val="15"/>
              </w:rPr>
              <w:t>元以上</w:t>
            </w:r>
            <w:r>
              <w:rPr>
                <w:rFonts w:ascii="Times New Roman" w:hAnsi="Times New Roman"/>
                <w:b/>
                <w:color w:val="000000" w:themeColor="text1"/>
                <w:sz w:val="15"/>
                <w:szCs w:val="15"/>
              </w:rPr>
              <w:t>2</w:t>
            </w:r>
            <w:r>
              <w:rPr>
                <w:rFonts w:ascii="Times New Roman" w:hAnsi="仿宋_GB2312"/>
                <w:b/>
                <w:color w:val="000000" w:themeColor="text1"/>
                <w:sz w:val="15"/>
                <w:szCs w:val="15"/>
              </w:rPr>
              <w:t>万元以下罚款，对个人处</w:t>
            </w:r>
            <w:r>
              <w:rPr>
                <w:rFonts w:ascii="Times New Roman" w:hAnsi="Times New Roman"/>
                <w:b/>
                <w:color w:val="000000" w:themeColor="text1"/>
                <w:sz w:val="15"/>
                <w:szCs w:val="15"/>
              </w:rPr>
              <w:t>50</w:t>
            </w:r>
            <w:r>
              <w:rPr>
                <w:rFonts w:ascii="Times New Roman" w:hAnsi="仿宋_GB2312"/>
                <w:b/>
                <w:color w:val="000000" w:themeColor="text1"/>
                <w:sz w:val="15"/>
                <w:szCs w:val="15"/>
              </w:rPr>
              <w:t>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单位随意倾倒、抛撒、堆放建筑垃圾</w:t>
            </w:r>
            <w:r>
              <w:rPr>
                <w:rFonts w:ascii="Times New Roman" w:hAnsi="Times New Roman"/>
                <w:b/>
                <w:color w:val="000000" w:themeColor="text1"/>
                <w:sz w:val="15"/>
                <w:szCs w:val="15"/>
              </w:rPr>
              <w:t>2</w:t>
            </w:r>
            <w:r>
              <w:rPr>
                <w:rFonts w:ascii="Times New Roman" w:hAnsi="仿宋_GB2312"/>
                <w:b/>
                <w:color w:val="000000" w:themeColor="text1"/>
                <w:sz w:val="15"/>
                <w:szCs w:val="15"/>
              </w:rPr>
              <w:t>吨以上</w:t>
            </w:r>
            <w:r>
              <w:rPr>
                <w:rFonts w:ascii="Times New Roman" w:hAnsi="Times New Roman"/>
                <w:b/>
                <w:color w:val="000000" w:themeColor="text1"/>
                <w:sz w:val="15"/>
                <w:szCs w:val="15"/>
              </w:rPr>
              <w:t>5</w:t>
            </w:r>
            <w:r>
              <w:rPr>
                <w:rFonts w:ascii="Times New Roman" w:hAnsi="仿宋_GB2312"/>
                <w:b/>
                <w:color w:val="000000" w:themeColor="text1"/>
                <w:sz w:val="15"/>
                <w:szCs w:val="15"/>
              </w:rPr>
              <w:t>吨以下，个人</w:t>
            </w:r>
            <w:r>
              <w:rPr>
                <w:rFonts w:ascii="Times New Roman" w:hAnsi="Times New Roman"/>
                <w:b/>
                <w:color w:val="000000" w:themeColor="text1"/>
                <w:sz w:val="15"/>
                <w:szCs w:val="15"/>
              </w:rPr>
              <w:t>500</w:t>
            </w:r>
            <w:r>
              <w:rPr>
                <w:rFonts w:ascii="Times New Roman" w:hAnsi="仿宋_GB2312"/>
                <w:b/>
                <w:color w:val="000000" w:themeColor="text1"/>
                <w:sz w:val="15"/>
                <w:szCs w:val="15"/>
              </w:rPr>
              <w:t>公斤以上</w:t>
            </w:r>
            <w:r>
              <w:rPr>
                <w:rFonts w:ascii="Times New Roman" w:hAnsi="Times New Roman"/>
                <w:b/>
                <w:color w:val="000000" w:themeColor="text1"/>
                <w:sz w:val="15"/>
                <w:szCs w:val="15"/>
              </w:rPr>
              <w:t>1</w:t>
            </w:r>
            <w:r>
              <w:rPr>
                <w:rFonts w:ascii="Times New Roman" w:hAnsi="仿宋_GB2312"/>
                <w:b/>
                <w:color w:val="000000" w:themeColor="text1"/>
                <w:sz w:val="15"/>
                <w:szCs w:val="15"/>
              </w:rPr>
              <w:t>吨以下的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并对单位处</w:t>
            </w:r>
            <w:r>
              <w:rPr>
                <w:rFonts w:ascii="Times New Roman" w:hAnsi="Times New Roman"/>
                <w:b/>
                <w:color w:val="000000" w:themeColor="text1"/>
                <w:sz w:val="15"/>
                <w:szCs w:val="15"/>
              </w:rPr>
              <w:t>2</w:t>
            </w:r>
            <w:r>
              <w:rPr>
                <w:rFonts w:ascii="Times New Roman" w:hAnsi="仿宋_GB2312"/>
                <w:b/>
                <w:color w:val="000000" w:themeColor="text1"/>
                <w:sz w:val="15"/>
                <w:szCs w:val="15"/>
              </w:rPr>
              <w:t>万元以上</w:t>
            </w:r>
            <w:r>
              <w:rPr>
                <w:rFonts w:ascii="Times New Roman" w:hAnsi="Times New Roman"/>
                <w:b/>
                <w:color w:val="000000" w:themeColor="text1"/>
                <w:sz w:val="15"/>
                <w:szCs w:val="15"/>
              </w:rPr>
              <w:t>3</w:t>
            </w:r>
            <w:r>
              <w:rPr>
                <w:rFonts w:ascii="Times New Roman" w:hAnsi="仿宋_GB2312"/>
                <w:b/>
                <w:color w:val="000000" w:themeColor="text1"/>
                <w:sz w:val="15"/>
                <w:szCs w:val="15"/>
              </w:rPr>
              <w:t>．</w:t>
            </w:r>
            <w:r>
              <w:rPr>
                <w:rFonts w:ascii="Times New Roman" w:hAnsi="Times New Roman"/>
                <w:b/>
                <w:color w:val="000000" w:themeColor="text1"/>
                <w:sz w:val="15"/>
                <w:szCs w:val="15"/>
              </w:rPr>
              <w:t>5</w:t>
            </w:r>
            <w:r>
              <w:rPr>
                <w:rFonts w:ascii="Times New Roman" w:hAnsi="仿宋_GB2312"/>
                <w:b/>
                <w:color w:val="000000" w:themeColor="text1"/>
                <w:sz w:val="15"/>
                <w:szCs w:val="15"/>
              </w:rPr>
              <w:t>万元以下罚款，对个人处</w:t>
            </w:r>
            <w:r>
              <w:rPr>
                <w:rFonts w:ascii="Times New Roman" w:hAnsi="Times New Roman"/>
                <w:b/>
                <w:color w:val="000000" w:themeColor="text1"/>
                <w:sz w:val="15"/>
                <w:szCs w:val="15"/>
              </w:rPr>
              <w:t>50</w:t>
            </w:r>
            <w:r>
              <w:rPr>
                <w:rFonts w:ascii="Times New Roman" w:hAnsi="仿宋_GB2312"/>
                <w:b/>
                <w:color w:val="000000" w:themeColor="text1"/>
                <w:sz w:val="15"/>
                <w:szCs w:val="15"/>
              </w:rPr>
              <w:t>元以上</w:t>
            </w:r>
            <w:r>
              <w:rPr>
                <w:rFonts w:ascii="Times New Roman" w:hAnsi="Times New Roman"/>
                <w:b/>
                <w:color w:val="000000" w:themeColor="text1"/>
                <w:sz w:val="15"/>
                <w:szCs w:val="15"/>
              </w:rPr>
              <w:t>100</w:t>
            </w:r>
            <w:r>
              <w:rPr>
                <w:rFonts w:ascii="Times New Roman" w:hAnsi="仿宋_GB2312"/>
                <w:b/>
                <w:color w:val="000000" w:themeColor="text1"/>
                <w:sz w:val="15"/>
                <w:szCs w:val="15"/>
              </w:rPr>
              <w:t>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单位随意倾倒、抛撒、堆放建筑垃圾</w:t>
            </w:r>
            <w:r>
              <w:rPr>
                <w:rFonts w:ascii="Times New Roman" w:hAnsi="Times New Roman"/>
                <w:b/>
                <w:color w:val="000000" w:themeColor="text1"/>
                <w:sz w:val="15"/>
                <w:szCs w:val="15"/>
              </w:rPr>
              <w:t>5</w:t>
            </w:r>
            <w:r>
              <w:rPr>
                <w:rFonts w:ascii="Times New Roman" w:hAnsi="仿宋_GB2312"/>
                <w:b/>
                <w:color w:val="000000" w:themeColor="text1"/>
                <w:sz w:val="15"/>
                <w:szCs w:val="15"/>
              </w:rPr>
              <w:t>吨以上，个人</w:t>
            </w:r>
            <w:r>
              <w:rPr>
                <w:rFonts w:ascii="Times New Roman" w:hAnsi="Times New Roman"/>
                <w:b/>
                <w:color w:val="000000" w:themeColor="text1"/>
                <w:sz w:val="15"/>
                <w:szCs w:val="15"/>
              </w:rPr>
              <w:t>1</w:t>
            </w:r>
            <w:r>
              <w:rPr>
                <w:rFonts w:ascii="Times New Roman" w:hAnsi="仿宋_GB2312"/>
                <w:b/>
                <w:color w:val="000000" w:themeColor="text1"/>
                <w:sz w:val="15"/>
                <w:szCs w:val="15"/>
              </w:rPr>
              <w:t>吨以上的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并对单位处</w:t>
            </w:r>
            <w:r>
              <w:rPr>
                <w:rFonts w:ascii="Times New Roman" w:hAnsi="Times New Roman"/>
                <w:b/>
                <w:color w:val="000000" w:themeColor="text1"/>
                <w:sz w:val="15"/>
                <w:szCs w:val="15"/>
              </w:rPr>
              <w:t>3</w:t>
            </w:r>
            <w:r>
              <w:rPr>
                <w:rFonts w:ascii="Times New Roman" w:hAnsi="仿宋_GB2312"/>
                <w:b/>
                <w:color w:val="000000" w:themeColor="text1"/>
                <w:sz w:val="15"/>
                <w:szCs w:val="15"/>
              </w:rPr>
              <w:t>．</w:t>
            </w:r>
            <w:r>
              <w:rPr>
                <w:rFonts w:ascii="Times New Roman" w:hAnsi="Times New Roman"/>
                <w:b/>
                <w:color w:val="000000" w:themeColor="text1"/>
                <w:sz w:val="15"/>
                <w:szCs w:val="15"/>
              </w:rPr>
              <w:t>5</w:t>
            </w:r>
            <w:r>
              <w:rPr>
                <w:rFonts w:ascii="Times New Roman" w:hAnsi="仿宋_GB2312"/>
                <w:b/>
                <w:color w:val="000000" w:themeColor="text1"/>
                <w:sz w:val="15"/>
                <w:szCs w:val="15"/>
              </w:rPr>
              <w:t>万元以上</w:t>
            </w:r>
            <w:r>
              <w:rPr>
                <w:rFonts w:ascii="Times New Roman" w:hAnsi="Times New Roman"/>
                <w:b/>
                <w:color w:val="000000" w:themeColor="text1"/>
                <w:sz w:val="15"/>
                <w:szCs w:val="15"/>
              </w:rPr>
              <w:t>5</w:t>
            </w:r>
            <w:r>
              <w:rPr>
                <w:rFonts w:ascii="Times New Roman" w:hAnsi="仿宋_GB2312"/>
                <w:b/>
                <w:color w:val="000000" w:themeColor="text1"/>
                <w:sz w:val="15"/>
                <w:szCs w:val="15"/>
              </w:rPr>
              <w:t>万元以下罚款，对个人处</w:t>
            </w:r>
            <w:r>
              <w:rPr>
                <w:rFonts w:ascii="Times New Roman" w:hAnsi="Times New Roman"/>
                <w:b/>
                <w:color w:val="000000" w:themeColor="text1"/>
                <w:sz w:val="15"/>
                <w:szCs w:val="15"/>
              </w:rPr>
              <w:t>100</w:t>
            </w:r>
            <w:r>
              <w:rPr>
                <w:rFonts w:ascii="Times New Roman" w:hAnsi="仿宋_GB2312"/>
                <w:b/>
                <w:color w:val="000000" w:themeColor="text1"/>
                <w:sz w:val="15"/>
                <w:szCs w:val="15"/>
              </w:rPr>
              <w:t>元以上</w:t>
            </w:r>
            <w:r>
              <w:rPr>
                <w:rFonts w:ascii="Times New Roman" w:hAnsi="Times New Roman"/>
                <w:b/>
                <w:color w:val="000000" w:themeColor="text1"/>
                <w:sz w:val="15"/>
                <w:szCs w:val="15"/>
              </w:rPr>
              <w:t>200</w:t>
            </w:r>
            <w:r>
              <w:rPr>
                <w:rFonts w:ascii="Times New Roman" w:hAnsi="仿宋_GB2312"/>
                <w:b/>
                <w:color w:val="000000" w:themeColor="text1"/>
                <w:sz w:val="15"/>
                <w:szCs w:val="15"/>
              </w:rPr>
              <w:t>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24</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单位和个人未按规定缴纳城市生活垃圾处理费的</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《城市生活垃圾管理办法》第三十八条</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责令限期改正，逾期不改正的，对单位可处以应交城市生活垃圾处理费三倍以下且不超过3万元的罚款，对个人可处以应交城市生活垃圾处理费三倍以下且不超过1000元的罚款。</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限期改正的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不予处罚</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轻微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单位、个人二次催缴的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处一倍罚款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单位、个人三次催缴的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处二倍罚款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单位、个人催缴三次以上仍未缴纳的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处三倍罚款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25</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未按照城市生活垃圾治理规划和环境卫生设施标准配套建设城市生活垃圾收集设施的</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《城市生活垃圾管理办法》第三十九条</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责令限期改正，并可处以1万元以下的罚款</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未按照环境卫生设施标准配套建设城市生活垃圾收集设施的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可处以</w:t>
            </w:r>
            <w:r>
              <w:rPr>
                <w:rFonts w:ascii="Times New Roman" w:hAnsi="Times New Roman"/>
                <w:b/>
                <w:color w:val="000000" w:themeColor="text1"/>
                <w:sz w:val="15"/>
                <w:szCs w:val="15"/>
              </w:rPr>
              <w:t>3000</w:t>
            </w:r>
            <w:r>
              <w:rPr>
                <w:rFonts w:ascii="Times New Roman" w:hAnsi="仿宋_GB2312"/>
                <w:b/>
                <w:color w:val="000000" w:themeColor="text1"/>
                <w:sz w:val="15"/>
                <w:szCs w:val="15"/>
              </w:rPr>
              <w:t>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未按照城市生活垃圾治理规划配套建设城市生活垃圾收集设施的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可处以</w:t>
            </w:r>
            <w:r>
              <w:rPr>
                <w:rFonts w:ascii="Times New Roman" w:hAnsi="Times New Roman"/>
                <w:b/>
                <w:color w:val="000000" w:themeColor="text1"/>
                <w:sz w:val="15"/>
                <w:szCs w:val="15"/>
              </w:rPr>
              <w:t>3000</w:t>
            </w:r>
            <w:r>
              <w:rPr>
                <w:rFonts w:ascii="Times New Roman" w:hAnsi="仿宋_GB2312"/>
                <w:b/>
                <w:color w:val="000000" w:themeColor="text1"/>
                <w:sz w:val="15"/>
                <w:szCs w:val="15"/>
              </w:rPr>
              <w:t>元以上</w:t>
            </w:r>
            <w:r>
              <w:rPr>
                <w:rFonts w:ascii="Times New Roman" w:hAnsi="Times New Roman"/>
                <w:b/>
                <w:color w:val="000000" w:themeColor="text1"/>
                <w:sz w:val="15"/>
                <w:szCs w:val="15"/>
              </w:rPr>
              <w:t>6000</w:t>
            </w:r>
            <w:r>
              <w:rPr>
                <w:rFonts w:ascii="Times New Roman" w:hAnsi="仿宋_GB2312"/>
                <w:b/>
                <w:color w:val="000000" w:themeColor="text1"/>
                <w:sz w:val="15"/>
                <w:szCs w:val="15"/>
              </w:rPr>
              <w:t>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既未按照城市生活垃圾治理规划又未按照环境卫生设施标准配套建设城市生活垃圾收集设施的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可处以</w:t>
            </w:r>
            <w:r>
              <w:rPr>
                <w:rFonts w:ascii="Times New Roman" w:hAnsi="Times New Roman"/>
                <w:b/>
                <w:color w:val="000000" w:themeColor="text1"/>
                <w:sz w:val="15"/>
                <w:szCs w:val="15"/>
              </w:rPr>
              <w:t>6000</w:t>
            </w:r>
            <w:r>
              <w:rPr>
                <w:rFonts w:ascii="Times New Roman" w:hAnsi="仿宋_GB2312"/>
                <w:b/>
                <w:color w:val="000000" w:themeColor="text1"/>
                <w:sz w:val="15"/>
                <w:szCs w:val="15"/>
              </w:rPr>
              <w:t>元以上</w:t>
            </w:r>
            <w:r>
              <w:rPr>
                <w:rFonts w:ascii="Times New Roman" w:hAnsi="Times New Roman"/>
                <w:b/>
                <w:color w:val="000000" w:themeColor="text1"/>
                <w:sz w:val="15"/>
                <w:szCs w:val="15"/>
              </w:rPr>
              <w:t>1</w:t>
            </w:r>
            <w:r>
              <w:rPr>
                <w:rFonts w:ascii="Times New Roman" w:hAnsi="仿宋_GB2312"/>
                <w:b/>
                <w:color w:val="000000" w:themeColor="text1"/>
                <w:sz w:val="15"/>
                <w:szCs w:val="15"/>
              </w:rPr>
              <w:t>万元以下的罚款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26</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城市生活垃圾处置设施未经验收或者验收不合格投入使用的</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《城市生活垃圾管理办法》第四十条</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责令限期改正，处工程合同价款2%以上4%以下的罚款；造成损失的，应当承担赔偿责任</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日处理垃圾</w:t>
            </w:r>
            <w:r>
              <w:rPr>
                <w:rFonts w:ascii="Times New Roman" w:hAnsi="Times New Roman"/>
                <w:b/>
                <w:color w:val="000000" w:themeColor="text1"/>
                <w:sz w:val="15"/>
                <w:szCs w:val="15"/>
              </w:rPr>
              <w:t>100</w:t>
            </w:r>
            <w:r>
              <w:rPr>
                <w:rFonts w:ascii="Times New Roman" w:hAnsi="仿宋_GB2312"/>
                <w:b/>
                <w:color w:val="000000" w:themeColor="text1"/>
                <w:sz w:val="15"/>
                <w:szCs w:val="15"/>
              </w:rPr>
              <w:t>吨以下的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处工程合同价款</w:t>
            </w:r>
            <w:r>
              <w:rPr>
                <w:rFonts w:ascii="Times New Roman" w:hAnsi="Times New Roman"/>
                <w:b/>
                <w:color w:val="000000" w:themeColor="text1"/>
                <w:sz w:val="15"/>
                <w:szCs w:val="15"/>
              </w:rPr>
              <w:t>2</w:t>
            </w:r>
            <w:r>
              <w:rPr>
                <w:rFonts w:ascii="Times New Roman" w:hAnsi="仿宋_GB2312"/>
                <w:b/>
                <w:color w:val="000000" w:themeColor="text1"/>
                <w:sz w:val="15"/>
                <w:szCs w:val="15"/>
              </w:rPr>
              <w:t>％以上</w:t>
            </w:r>
            <w:r>
              <w:rPr>
                <w:rFonts w:ascii="Times New Roman" w:hAnsi="Times New Roman"/>
                <w:b/>
                <w:color w:val="000000" w:themeColor="text1"/>
                <w:sz w:val="15"/>
                <w:szCs w:val="15"/>
              </w:rPr>
              <w:t>2.5</w:t>
            </w:r>
            <w:r>
              <w:rPr>
                <w:rFonts w:ascii="Times New Roman" w:hAnsi="仿宋_GB2312"/>
                <w:b/>
                <w:color w:val="000000" w:themeColor="text1"/>
                <w:sz w:val="15"/>
                <w:szCs w:val="15"/>
              </w:rPr>
              <w:t>％以下的罚款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日处理垃圾</w:t>
            </w:r>
            <w:r>
              <w:rPr>
                <w:rFonts w:ascii="Times New Roman" w:hAnsi="Times New Roman"/>
                <w:b/>
                <w:color w:val="000000" w:themeColor="text1"/>
                <w:sz w:val="15"/>
                <w:szCs w:val="15"/>
              </w:rPr>
              <w:t>100</w:t>
            </w:r>
            <w:r>
              <w:rPr>
                <w:rFonts w:ascii="Times New Roman" w:hAnsi="仿宋_GB2312"/>
                <w:b/>
                <w:color w:val="000000" w:themeColor="text1"/>
                <w:sz w:val="15"/>
                <w:szCs w:val="15"/>
              </w:rPr>
              <w:t>吨以上</w:t>
            </w:r>
            <w:r>
              <w:rPr>
                <w:rFonts w:ascii="Times New Roman" w:hAnsi="Times New Roman"/>
                <w:b/>
                <w:color w:val="000000" w:themeColor="text1"/>
                <w:sz w:val="15"/>
                <w:szCs w:val="15"/>
              </w:rPr>
              <w:t>200</w:t>
            </w:r>
            <w:r>
              <w:rPr>
                <w:rFonts w:ascii="Times New Roman" w:hAnsi="仿宋_GB2312"/>
                <w:b/>
                <w:color w:val="000000" w:themeColor="text1"/>
                <w:sz w:val="15"/>
                <w:szCs w:val="15"/>
              </w:rPr>
              <w:t>吨以下的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处工程合同价款</w:t>
            </w:r>
            <w:r>
              <w:rPr>
                <w:rFonts w:ascii="Times New Roman" w:hAnsi="Times New Roman"/>
                <w:b/>
                <w:color w:val="000000" w:themeColor="text1"/>
                <w:sz w:val="15"/>
                <w:szCs w:val="15"/>
              </w:rPr>
              <w:t>2.5</w:t>
            </w:r>
            <w:r>
              <w:rPr>
                <w:rFonts w:ascii="Times New Roman" w:hAnsi="仿宋_GB2312"/>
                <w:b/>
                <w:color w:val="000000" w:themeColor="text1"/>
                <w:sz w:val="15"/>
                <w:szCs w:val="15"/>
              </w:rPr>
              <w:t>％以上</w:t>
            </w:r>
            <w:r>
              <w:rPr>
                <w:rFonts w:ascii="Times New Roman" w:hAnsi="Times New Roman"/>
                <w:b/>
                <w:color w:val="000000" w:themeColor="text1"/>
                <w:sz w:val="15"/>
                <w:szCs w:val="15"/>
              </w:rPr>
              <w:t>3</w:t>
            </w:r>
            <w:r>
              <w:rPr>
                <w:rFonts w:ascii="Times New Roman" w:hAnsi="仿宋_GB2312"/>
                <w:b/>
                <w:color w:val="000000" w:themeColor="text1"/>
                <w:sz w:val="15"/>
                <w:szCs w:val="15"/>
              </w:rPr>
              <w:t>％以下的罚款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日处理垃圾</w:t>
            </w:r>
            <w:r>
              <w:rPr>
                <w:rFonts w:ascii="Times New Roman" w:hAnsi="Times New Roman"/>
                <w:b/>
                <w:color w:val="000000" w:themeColor="text1"/>
                <w:sz w:val="15"/>
                <w:szCs w:val="15"/>
              </w:rPr>
              <w:t>200</w:t>
            </w:r>
            <w:r>
              <w:rPr>
                <w:rFonts w:ascii="Times New Roman" w:hAnsi="仿宋_GB2312"/>
                <w:b/>
                <w:color w:val="000000" w:themeColor="text1"/>
                <w:sz w:val="15"/>
                <w:szCs w:val="15"/>
              </w:rPr>
              <w:t>吨以上的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处工程合同价款</w:t>
            </w:r>
            <w:r>
              <w:rPr>
                <w:rFonts w:ascii="Times New Roman" w:hAnsi="Times New Roman"/>
                <w:b/>
                <w:color w:val="000000" w:themeColor="text1"/>
                <w:sz w:val="15"/>
                <w:szCs w:val="15"/>
              </w:rPr>
              <w:t>3</w:t>
            </w:r>
            <w:r>
              <w:rPr>
                <w:rFonts w:ascii="Times New Roman" w:hAnsi="仿宋_GB2312"/>
                <w:b/>
                <w:color w:val="000000" w:themeColor="text1"/>
                <w:sz w:val="15"/>
                <w:szCs w:val="15"/>
              </w:rPr>
              <w:t>％以上</w:t>
            </w:r>
            <w:r>
              <w:rPr>
                <w:rFonts w:ascii="Times New Roman" w:hAnsi="Times New Roman"/>
                <w:b/>
                <w:color w:val="000000" w:themeColor="text1"/>
                <w:sz w:val="15"/>
                <w:szCs w:val="15"/>
              </w:rPr>
              <w:t>4%</w:t>
            </w:r>
            <w:r>
              <w:rPr>
                <w:rFonts w:ascii="Times New Roman" w:hAnsi="仿宋_GB2312"/>
                <w:b/>
                <w:color w:val="000000" w:themeColor="text1"/>
                <w:sz w:val="15"/>
                <w:szCs w:val="15"/>
              </w:rPr>
              <w:t>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27</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未经批准擅自关闭、闲置或者拆除城市生活垃圾处置设施、场所的</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《城市生活垃圾管理办法》第四十一条</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责令停止违法行为，限期改正，处以1万元以上10万元以下的罚款</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未经批准擅自关闭城市生活垃圾处置设施、场所的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处以</w:t>
            </w:r>
            <w:r>
              <w:rPr>
                <w:rFonts w:ascii="Times New Roman" w:hAnsi="Times New Roman"/>
                <w:b/>
                <w:color w:val="000000" w:themeColor="text1"/>
                <w:sz w:val="15"/>
                <w:szCs w:val="15"/>
              </w:rPr>
              <w:t>1</w:t>
            </w:r>
            <w:r>
              <w:rPr>
                <w:rFonts w:ascii="Times New Roman" w:hAnsi="仿宋_GB2312"/>
                <w:b/>
                <w:color w:val="000000" w:themeColor="text1"/>
                <w:sz w:val="15"/>
                <w:szCs w:val="15"/>
              </w:rPr>
              <w:t>万元以上</w:t>
            </w:r>
            <w:r>
              <w:rPr>
                <w:rFonts w:ascii="Times New Roman" w:hAnsi="Times New Roman"/>
                <w:b/>
                <w:color w:val="000000" w:themeColor="text1"/>
                <w:sz w:val="15"/>
                <w:szCs w:val="15"/>
              </w:rPr>
              <w:t>4</w:t>
            </w:r>
            <w:r>
              <w:rPr>
                <w:rFonts w:ascii="Times New Roman" w:hAnsi="仿宋_GB2312"/>
                <w:b/>
                <w:color w:val="000000" w:themeColor="text1"/>
                <w:sz w:val="15"/>
                <w:szCs w:val="15"/>
              </w:rPr>
              <w:t>万元以下的罚款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未经批准擅自闲置城市生活垃圾处置设施、场所的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处以</w:t>
            </w:r>
            <w:r>
              <w:rPr>
                <w:rFonts w:ascii="Times New Roman" w:hAnsi="Times New Roman"/>
                <w:b/>
                <w:color w:val="000000" w:themeColor="text1"/>
                <w:sz w:val="15"/>
                <w:szCs w:val="15"/>
              </w:rPr>
              <w:t>4</w:t>
            </w:r>
            <w:r>
              <w:rPr>
                <w:rFonts w:ascii="Times New Roman" w:hAnsi="仿宋_GB2312"/>
                <w:b/>
                <w:color w:val="000000" w:themeColor="text1"/>
                <w:sz w:val="15"/>
                <w:szCs w:val="15"/>
              </w:rPr>
              <w:t>万元以上</w:t>
            </w:r>
            <w:r>
              <w:rPr>
                <w:rFonts w:ascii="Times New Roman" w:hAnsi="Times New Roman"/>
                <w:b/>
                <w:color w:val="000000" w:themeColor="text1"/>
                <w:sz w:val="15"/>
                <w:szCs w:val="15"/>
              </w:rPr>
              <w:t>7</w:t>
            </w:r>
            <w:r>
              <w:rPr>
                <w:rFonts w:ascii="Times New Roman" w:hAnsi="仿宋_GB2312"/>
                <w:b/>
                <w:color w:val="000000" w:themeColor="text1"/>
                <w:sz w:val="15"/>
                <w:szCs w:val="15"/>
              </w:rPr>
              <w:t>万元以下的罚款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未经批准擅自拆除城市生活垃圾处置设施、场所的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处以</w:t>
            </w:r>
            <w:r>
              <w:rPr>
                <w:rFonts w:ascii="Times New Roman" w:hAnsi="Times New Roman"/>
                <w:b/>
                <w:color w:val="000000" w:themeColor="text1"/>
                <w:sz w:val="15"/>
                <w:szCs w:val="15"/>
              </w:rPr>
              <w:t>7</w:t>
            </w:r>
            <w:r>
              <w:rPr>
                <w:rFonts w:ascii="Times New Roman" w:hAnsi="仿宋_GB2312"/>
                <w:b/>
                <w:color w:val="000000" w:themeColor="text1"/>
                <w:sz w:val="15"/>
                <w:szCs w:val="15"/>
              </w:rPr>
              <w:t>万元以上</w:t>
            </w:r>
            <w:r>
              <w:rPr>
                <w:rFonts w:ascii="Times New Roman" w:hAnsi="Times New Roman"/>
                <w:b/>
                <w:color w:val="000000" w:themeColor="text1"/>
                <w:sz w:val="15"/>
                <w:szCs w:val="15"/>
              </w:rPr>
              <w:t>10</w:t>
            </w:r>
            <w:r>
              <w:rPr>
                <w:rFonts w:ascii="Times New Roman" w:hAnsi="仿宋_GB2312"/>
                <w:b/>
                <w:color w:val="000000" w:themeColor="text1"/>
                <w:sz w:val="15"/>
                <w:szCs w:val="15"/>
              </w:rPr>
              <w:t>万元以下的罚款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28</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随意倾倒、抛洒、堆放城市生活垃圾的</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《城市生活垃圾管理办法》第四十二条</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责令停止违法行为，限期改正，对单位处以5000元以上5万元以下的罚款。个人有以上行为的，处以200元以下的罚款</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单位随意倾倒、抛洒、堆放生活垃圾</w:t>
            </w:r>
            <w:r>
              <w:rPr>
                <w:rFonts w:ascii="Times New Roman" w:hAnsi="Times New Roman"/>
                <w:b/>
                <w:color w:val="000000" w:themeColor="text1"/>
                <w:sz w:val="15"/>
                <w:szCs w:val="15"/>
              </w:rPr>
              <w:t>1</w:t>
            </w:r>
            <w:r>
              <w:rPr>
                <w:rFonts w:ascii="Times New Roman" w:hAnsi="仿宋_GB2312"/>
                <w:b/>
                <w:color w:val="000000" w:themeColor="text1"/>
                <w:sz w:val="15"/>
                <w:szCs w:val="15"/>
              </w:rPr>
              <w:t>吨以下，个人</w:t>
            </w:r>
            <w:r>
              <w:rPr>
                <w:rFonts w:ascii="Times New Roman" w:hAnsi="Times New Roman"/>
                <w:b/>
                <w:color w:val="000000" w:themeColor="text1"/>
                <w:sz w:val="15"/>
                <w:szCs w:val="15"/>
              </w:rPr>
              <w:t>20</w:t>
            </w:r>
            <w:r>
              <w:rPr>
                <w:rFonts w:ascii="Times New Roman" w:hAnsi="仿宋_GB2312"/>
                <w:b/>
                <w:color w:val="000000" w:themeColor="text1"/>
                <w:sz w:val="15"/>
                <w:szCs w:val="15"/>
              </w:rPr>
              <w:t>公斤以下的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对单位处以</w:t>
            </w:r>
            <w:r>
              <w:rPr>
                <w:rFonts w:ascii="Times New Roman" w:hAnsi="Times New Roman"/>
                <w:b/>
                <w:color w:val="000000" w:themeColor="text1"/>
                <w:sz w:val="15"/>
                <w:szCs w:val="15"/>
              </w:rPr>
              <w:t>5000</w:t>
            </w:r>
            <w:r>
              <w:rPr>
                <w:rFonts w:ascii="Times New Roman" w:hAnsi="仿宋_GB2312"/>
                <w:b/>
                <w:color w:val="000000" w:themeColor="text1"/>
                <w:sz w:val="15"/>
                <w:szCs w:val="15"/>
              </w:rPr>
              <w:t>元以上</w:t>
            </w:r>
            <w:r>
              <w:rPr>
                <w:rFonts w:ascii="Times New Roman" w:hAnsi="Times New Roman"/>
                <w:b/>
                <w:color w:val="000000" w:themeColor="text1"/>
                <w:sz w:val="15"/>
                <w:szCs w:val="15"/>
              </w:rPr>
              <w:t>2</w:t>
            </w:r>
            <w:r>
              <w:rPr>
                <w:rFonts w:ascii="Times New Roman" w:hAnsi="仿宋_GB2312"/>
                <w:b/>
                <w:color w:val="000000" w:themeColor="text1"/>
                <w:sz w:val="15"/>
                <w:szCs w:val="15"/>
              </w:rPr>
              <w:t>万元以下的罚款，对个人处以</w:t>
            </w:r>
            <w:r>
              <w:rPr>
                <w:rFonts w:ascii="Times New Roman" w:hAnsi="Times New Roman"/>
                <w:b/>
                <w:color w:val="000000" w:themeColor="text1"/>
                <w:sz w:val="15"/>
                <w:szCs w:val="15"/>
              </w:rPr>
              <w:t>50</w:t>
            </w:r>
            <w:r>
              <w:rPr>
                <w:rFonts w:ascii="Times New Roman" w:hAnsi="仿宋_GB2312"/>
                <w:b/>
                <w:color w:val="000000" w:themeColor="text1"/>
                <w:sz w:val="15"/>
                <w:szCs w:val="15"/>
              </w:rPr>
              <w:t>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单位随意倾倒、抛洒、堆放生活垃圾</w:t>
            </w:r>
            <w:r>
              <w:rPr>
                <w:rFonts w:ascii="Times New Roman" w:hAnsi="Times New Roman"/>
                <w:b/>
                <w:color w:val="000000" w:themeColor="text1"/>
                <w:sz w:val="15"/>
                <w:szCs w:val="15"/>
              </w:rPr>
              <w:t>1</w:t>
            </w:r>
            <w:r>
              <w:rPr>
                <w:rFonts w:ascii="Times New Roman" w:hAnsi="仿宋_GB2312"/>
                <w:b/>
                <w:color w:val="000000" w:themeColor="text1"/>
                <w:sz w:val="15"/>
                <w:szCs w:val="15"/>
              </w:rPr>
              <w:t>吨以上</w:t>
            </w:r>
            <w:r>
              <w:rPr>
                <w:rFonts w:ascii="Times New Roman" w:hAnsi="Times New Roman"/>
                <w:b/>
                <w:color w:val="000000" w:themeColor="text1"/>
                <w:sz w:val="15"/>
                <w:szCs w:val="15"/>
              </w:rPr>
              <w:t>2</w:t>
            </w:r>
            <w:r>
              <w:rPr>
                <w:rFonts w:ascii="Times New Roman" w:hAnsi="仿宋_GB2312"/>
                <w:b/>
                <w:color w:val="000000" w:themeColor="text1"/>
                <w:sz w:val="15"/>
                <w:szCs w:val="15"/>
              </w:rPr>
              <w:t>吨以下，个人</w:t>
            </w:r>
            <w:r>
              <w:rPr>
                <w:rFonts w:ascii="Times New Roman" w:hAnsi="Times New Roman"/>
                <w:b/>
                <w:color w:val="000000" w:themeColor="text1"/>
                <w:sz w:val="15"/>
                <w:szCs w:val="15"/>
              </w:rPr>
              <w:t>20</w:t>
            </w:r>
            <w:r>
              <w:rPr>
                <w:rFonts w:ascii="Times New Roman" w:hAnsi="仿宋_GB2312"/>
                <w:b/>
                <w:color w:val="000000" w:themeColor="text1"/>
                <w:sz w:val="15"/>
                <w:szCs w:val="15"/>
              </w:rPr>
              <w:t>公斤以上</w:t>
            </w:r>
            <w:r>
              <w:rPr>
                <w:rFonts w:ascii="Times New Roman" w:hAnsi="Times New Roman"/>
                <w:b/>
                <w:color w:val="000000" w:themeColor="text1"/>
                <w:sz w:val="15"/>
                <w:szCs w:val="15"/>
              </w:rPr>
              <w:t>50</w:t>
            </w:r>
            <w:r>
              <w:rPr>
                <w:rFonts w:ascii="Times New Roman" w:hAnsi="仿宋_GB2312"/>
                <w:b/>
                <w:color w:val="000000" w:themeColor="text1"/>
                <w:sz w:val="15"/>
                <w:szCs w:val="15"/>
              </w:rPr>
              <w:t>公斤以下的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对单位处以</w:t>
            </w:r>
            <w:r>
              <w:rPr>
                <w:rFonts w:ascii="Times New Roman" w:hAnsi="Times New Roman"/>
                <w:b/>
                <w:color w:val="000000" w:themeColor="text1"/>
                <w:sz w:val="15"/>
                <w:szCs w:val="15"/>
              </w:rPr>
              <w:t>2</w:t>
            </w:r>
            <w:r>
              <w:rPr>
                <w:rFonts w:ascii="Times New Roman" w:hAnsi="仿宋_GB2312"/>
                <w:b/>
                <w:color w:val="000000" w:themeColor="text1"/>
                <w:sz w:val="15"/>
                <w:szCs w:val="15"/>
              </w:rPr>
              <w:t>万元以上</w:t>
            </w:r>
            <w:r>
              <w:rPr>
                <w:rFonts w:ascii="Times New Roman" w:hAnsi="Times New Roman"/>
                <w:b/>
                <w:color w:val="000000" w:themeColor="text1"/>
                <w:sz w:val="15"/>
                <w:szCs w:val="15"/>
              </w:rPr>
              <w:t>3</w:t>
            </w:r>
            <w:r>
              <w:rPr>
                <w:rFonts w:ascii="Times New Roman" w:hAnsi="仿宋_GB2312"/>
                <w:b/>
                <w:color w:val="000000" w:themeColor="text1"/>
                <w:sz w:val="15"/>
                <w:szCs w:val="15"/>
              </w:rPr>
              <w:t>．</w:t>
            </w:r>
            <w:r>
              <w:rPr>
                <w:rFonts w:ascii="Times New Roman" w:hAnsi="Times New Roman"/>
                <w:b/>
                <w:color w:val="000000" w:themeColor="text1"/>
                <w:sz w:val="15"/>
                <w:szCs w:val="15"/>
              </w:rPr>
              <w:t>5</w:t>
            </w:r>
            <w:r>
              <w:rPr>
                <w:rFonts w:ascii="Times New Roman" w:hAnsi="仿宋_GB2312"/>
                <w:b/>
                <w:color w:val="000000" w:themeColor="text1"/>
                <w:sz w:val="15"/>
                <w:szCs w:val="15"/>
              </w:rPr>
              <w:t>万元以下的罚款，对个人处以</w:t>
            </w:r>
            <w:r>
              <w:rPr>
                <w:rFonts w:ascii="Times New Roman" w:hAnsi="Times New Roman"/>
                <w:b/>
                <w:color w:val="000000" w:themeColor="text1"/>
                <w:sz w:val="15"/>
                <w:szCs w:val="15"/>
              </w:rPr>
              <w:t>50</w:t>
            </w:r>
            <w:r>
              <w:rPr>
                <w:rFonts w:ascii="Times New Roman" w:hAnsi="仿宋_GB2312"/>
                <w:b/>
                <w:color w:val="000000" w:themeColor="text1"/>
                <w:sz w:val="15"/>
                <w:szCs w:val="15"/>
              </w:rPr>
              <w:t>元以上</w:t>
            </w:r>
            <w:r>
              <w:rPr>
                <w:rFonts w:ascii="Times New Roman" w:hAnsi="Times New Roman"/>
                <w:b/>
                <w:color w:val="000000" w:themeColor="text1"/>
                <w:sz w:val="15"/>
                <w:szCs w:val="15"/>
              </w:rPr>
              <w:t>100</w:t>
            </w:r>
            <w:r>
              <w:rPr>
                <w:rFonts w:ascii="Times New Roman" w:hAnsi="仿宋_GB2312"/>
                <w:b/>
                <w:color w:val="000000" w:themeColor="text1"/>
                <w:sz w:val="15"/>
                <w:szCs w:val="15"/>
              </w:rPr>
              <w:t>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单位随意倾倒、抛洒、堆放生活垃圾</w:t>
            </w:r>
            <w:r>
              <w:rPr>
                <w:rFonts w:ascii="Times New Roman" w:hAnsi="Times New Roman"/>
                <w:b/>
                <w:color w:val="000000" w:themeColor="text1"/>
                <w:sz w:val="15"/>
                <w:szCs w:val="15"/>
              </w:rPr>
              <w:t>2</w:t>
            </w:r>
            <w:r>
              <w:rPr>
                <w:rFonts w:ascii="Times New Roman" w:hAnsi="仿宋_GB2312"/>
                <w:b/>
                <w:color w:val="000000" w:themeColor="text1"/>
                <w:sz w:val="15"/>
                <w:szCs w:val="15"/>
              </w:rPr>
              <w:t>吨以上，个人</w:t>
            </w:r>
            <w:r>
              <w:rPr>
                <w:rFonts w:ascii="Times New Roman" w:hAnsi="Times New Roman"/>
                <w:b/>
                <w:color w:val="000000" w:themeColor="text1"/>
                <w:sz w:val="15"/>
                <w:szCs w:val="15"/>
              </w:rPr>
              <w:t>50</w:t>
            </w:r>
            <w:r>
              <w:rPr>
                <w:rFonts w:ascii="Times New Roman" w:hAnsi="仿宋_GB2312"/>
                <w:b/>
                <w:color w:val="000000" w:themeColor="text1"/>
                <w:sz w:val="15"/>
                <w:szCs w:val="15"/>
              </w:rPr>
              <w:t>公斤以上的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对单位处以</w:t>
            </w:r>
            <w:r>
              <w:rPr>
                <w:rFonts w:ascii="Times New Roman" w:hAnsi="Times New Roman"/>
                <w:b/>
                <w:color w:val="000000" w:themeColor="text1"/>
                <w:sz w:val="15"/>
                <w:szCs w:val="15"/>
              </w:rPr>
              <w:t>3.5</w:t>
            </w:r>
            <w:r>
              <w:rPr>
                <w:rFonts w:ascii="Times New Roman" w:hAnsi="仿宋_GB2312"/>
                <w:b/>
                <w:color w:val="000000" w:themeColor="text1"/>
                <w:sz w:val="15"/>
                <w:szCs w:val="15"/>
              </w:rPr>
              <w:t>万元以上</w:t>
            </w:r>
            <w:r>
              <w:rPr>
                <w:rFonts w:ascii="Times New Roman" w:hAnsi="Times New Roman"/>
                <w:b/>
                <w:color w:val="000000" w:themeColor="text1"/>
                <w:sz w:val="15"/>
                <w:szCs w:val="15"/>
              </w:rPr>
              <w:t>5</w:t>
            </w:r>
            <w:r>
              <w:rPr>
                <w:rFonts w:ascii="Times New Roman" w:hAnsi="仿宋_GB2312"/>
                <w:b/>
                <w:color w:val="000000" w:themeColor="text1"/>
                <w:sz w:val="15"/>
                <w:szCs w:val="15"/>
              </w:rPr>
              <w:t>万元以下的罚款，对个人处以</w:t>
            </w:r>
            <w:r>
              <w:rPr>
                <w:rFonts w:ascii="Times New Roman" w:hAnsi="Times New Roman"/>
                <w:b/>
                <w:color w:val="000000" w:themeColor="text1"/>
                <w:sz w:val="15"/>
                <w:szCs w:val="15"/>
              </w:rPr>
              <w:t>100</w:t>
            </w:r>
            <w:r>
              <w:rPr>
                <w:rFonts w:ascii="Times New Roman" w:hAnsi="仿宋_GB2312"/>
                <w:b/>
                <w:color w:val="000000" w:themeColor="text1"/>
                <w:sz w:val="15"/>
                <w:szCs w:val="15"/>
              </w:rPr>
              <w:t>元以上</w:t>
            </w:r>
            <w:r>
              <w:rPr>
                <w:rFonts w:ascii="Times New Roman" w:hAnsi="Times New Roman"/>
                <w:b/>
                <w:color w:val="000000" w:themeColor="text1"/>
                <w:sz w:val="15"/>
                <w:szCs w:val="15"/>
              </w:rPr>
              <w:t>200</w:t>
            </w:r>
            <w:r>
              <w:rPr>
                <w:rFonts w:ascii="Times New Roman" w:hAnsi="仿宋_GB2312"/>
                <w:b/>
                <w:color w:val="000000" w:themeColor="text1"/>
                <w:sz w:val="15"/>
                <w:szCs w:val="15"/>
              </w:rPr>
              <w:t>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29</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未经批准从事城市生活垃圾经营性清扫、收集、运输或者处置活动的</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《城市生活垃圾管理办法》第四十三条</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责令停止违法行为，并处以3万元的罚款</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清扫服务面积</w:t>
            </w:r>
            <w:r>
              <w:rPr>
                <w:rFonts w:ascii="Times New Roman" w:hAnsi="Times New Roman"/>
                <w:b/>
                <w:color w:val="000000" w:themeColor="text1"/>
                <w:sz w:val="15"/>
                <w:szCs w:val="15"/>
              </w:rPr>
              <w:t>20</w:t>
            </w:r>
            <w:r>
              <w:rPr>
                <w:rFonts w:ascii="Times New Roman" w:hAnsi="仿宋_GB2312"/>
                <w:b/>
                <w:color w:val="000000" w:themeColor="text1"/>
                <w:sz w:val="15"/>
                <w:szCs w:val="15"/>
              </w:rPr>
              <w:t>万平方米以下的企业</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处以</w:t>
            </w:r>
            <w:r>
              <w:rPr>
                <w:rFonts w:ascii="Times New Roman" w:hAnsi="Times New Roman"/>
                <w:b/>
                <w:color w:val="000000" w:themeColor="text1"/>
                <w:sz w:val="15"/>
                <w:szCs w:val="15"/>
              </w:rPr>
              <w:t>1</w:t>
            </w:r>
            <w:r>
              <w:rPr>
                <w:rFonts w:ascii="Times New Roman" w:hAnsi="仿宋_GB2312"/>
                <w:b/>
                <w:color w:val="000000" w:themeColor="text1"/>
                <w:sz w:val="15"/>
                <w:szCs w:val="15"/>
              </w:rPr>
              <w:t>万元以下的罚款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清扫服务面积</w:t>
            </w:r>
            <w:r>
              <w:rPr>
                <w:rFonts w:ascii="Times New Roman" w:hAnsi="Times New Roman"/>
                <w:b/>
                <w:color w:val="000000" w:themeColor="text1"/>
                <w:sz w:val="15"/>
                <w:szCs w:val="15"/>
              </w:rPr>
              <w:t>20</w:t>
            </w:r>
            <w:r>
              <w:rPr>
                <w:rFonts w:ascii="Times New Roman" w:hAnsi="仿宋_GB2312"/>
                <w:b/>
                <w:color w:val="000000" w:themeColor="text1"/>
                <w:sz w:val="15"/>
                <w:szCs w:val="15"/>
              </w:rPr>
              <w:t>万平方米以上</w:t>
            </w:r>
            <w:r>
              <w:rPr>
                <w:rFonts w:ascii="Times New Roman" w:hAnsi="Times New Roman"/>
                <w:b/>
                <w:color w:val="000000" w:themeColor="text1"/>
                <w:sz w:val="15"/>
                <w:szCs w:val="15"/>
              </w:rPr>
              <w:t>50</w:t>
            </w:r>
            <w:r>
              <w:rPr>
                <w:rFonts w:ascii="Times New Roman" w:hAnsi="仿宋_GB2312"/>
                <w:b/>
                <w:color w:val="000000" w:themeColor="text1"/>
                <w:sz w:val="15"/>
                <w:szCs w:val="15"/>
              </w:rPr>
              <w:t>万平方米以下的企业</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处以</w:t>
            </w:r>
            <w:r>
              <w:rPr>
                <w:rFonts w:ascii="Times New Roman" w:hAnsi="Times New Roman"/>
                <w:b/>
                <w:color w:val="000000" w:themeColor="text1"/>
                <w:sz w:val="15"/>
                <w:szCs w:val="15"/>
              </w:rPr>
              <w:t>1</w:t>
            </w:r>
            <w:r>
              <w:rPr>
                <w:rFonts w:ascii="Times New Roman" w:hAnsi="仿宋_GB2312"/>
                <w:b/>
                <w:color w:val="000000" w:themeColor="text1"/>
                <w:sz w:val="15"/>
                <w:szCs w:val="15"/>
              </w:rPr>
              <w:t>万元以上</w:t>
            </w:r>
            <w:r>
              <w:rPr>
                <w:rFonts w:ascii="Times New Roman" w:hAnsi="Times New Roman"/>
                <w:b/>
                <w:color w:val="000000" w:themeColor="text1"/>
                <w:sz w:val="15"/>
                <w:szCs w:val="15"/>
              </w:rPr>
              <w:t>2</w:t>
            </w:r>
            <w:r>
              <w:rPr>
                <w:rFonts w:ascii="Times New Roman" w:hAnsi="仿宋_GB2312"/>
                <w:b/>
                <w:color w:val="000000" w:themeColor="text1"/>
                <w:sz w:val="15"/>
                <w:szCs w:val="15"/>
              </w:rPr>
              <w:t>万元以下的罚款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清扫服务面积</w:t>
            </w:r>
            <w:r>
              <w:rPr>
                <w:rFonts w:ascii="Times New Roman" w:hAnsi="Times New Roman"/>
                <w:b/>
                <w:color w:val="000000" w:themeColor="text1"/>
                <w:sz w:val="15"/>
                <w:szCs w:val="15"/>
              </w:rPr>
              <w:t>50</w:t>
            </w:r>
            <w:r>
              <w:rPr>
                <w:rFonts w:ascii="Times New Roman" w:hAnsi="仿宋_GB2312"/>
                <w:b/>
                <w:color w:val="000000" w:themeColor="text1"/>
                <w:sz w:val="15"/>
                <w:szCs w:val="15"/>
              </w:rPr>
              <w:t>万平方米以上的企业</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处以</w:t>
            </w:r>
            <w:r>
              <w:rPr>
                <w:rFonts w:ascii="Times New Roman" w:hAnsi="Times New Roman"/>
                <w:b/>
                <w:color w:val="000000" w:themeColor="text1"/>
                <w:sz w:val="15"/>
                <w:szCs w:val="15"/>
              </w:rPr>
              <w:t>2</w:t>
            </w:r>
            <w:r>
              <w:rPr>
                <w:rFonts w:ascii="Times New Roman" w:hAnsi="仿宋_GB2312"/>
                <w:b/>
                <w:color w:val="000000" w:themeColor="text1"/>
                <w:sz w:val="15"/>
                <w:szCs w:val="15"/>
              </w:rPr>
              <w:t>万元以上</w:t>
            </w:r>
            <w:r>
              <w:rPr>
                <w:rFonts w:ascii="Times New Roman" w:hAnsi="Times New Roman"/>
                <w:b/>
                <w:color w:val="000000" w:themeColor="text1"/>
                <w:sz w:val="15"/>
                <w:szCs w:val="15"/>
              </w:rPr>
              <w:t>3</w:t>
            </w:r>
            <w:r>
              <w:rPr>
                <w:rFonts w:ascii="Times New Roman" w:hAnsi="仿宋_GB2312"/>
                <w:b/>
                <w:color w:val="000000" w:themeColor="text1"/>
                <w:sz w:val="15"/>
                <w:szCs w:val="15"/>
              </w:rPr>
              <w:t>万元以下的罚款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30</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从事城市生活垃圾经营性清扫、收集、运输的企业在运输过程中沿途丢弃、遗撒生活垃圾的</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《城市生活垃圾管理办法》第四十四条</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责令停止违法行为，限期改正，处以5000元以上5万元以下的罚款</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丢弃、遗撒生活垃圾</w:t>
            </w:r>
            <w:r>
              <w:rPr>
                <w:rFonts w:ascii="Times New Roman" w:hAnsi="Times New Roman"/>
                <w:b/>
                <w:color w:val="000000" w:themeColor="text1"/>
                <w:sz w:val="15"/>
                <w:szCs w:val="15"/>
              </w:rPr>
              <w:t>1</w:t>
            </w:r>
            <w:r>
              <w:rPr>
                <w:rFonts w:ascii="Times New Roman" w:hAnsi="仿宋_GB2312"/>
                <w:b/>
                <w:color w:val="000000" w:themeColor="text1"/>
                <w:sz w:val="15"/>
                <w:szCs w:val="15"/>
              </w:rPr>
              <w:t>吨以下</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处</w:t>
            </w:r>
            <w:r>
              <w:rPr>
                <w:rFonts w:ascii="Times New Roman" w:hAnsi="Times New Roman"/>
                <w:b/>
                <w:color w:val="000000" w:themeColor="text1"/>
                <w:sz w:val="15"/>
                <w:szCs w:val="15"/>
              </w:rPr>
              <w:t>5000</w:t>
            </w:r>
            <w:r>
              <w:rPr>
                <w:rFonts w:ascii="Times New Roman" w:hAnsi="仿宋_GB2312"/>
                <w:b/>
                <w:color w:val="000000" w:themeColor="text1"/>
                <w:sz w:val="15"/>
                <w:szCs w:val="15"/>
              </w:rPr>
              <w:t>元以上</w:t>
            </w:r>
            <w:r>
              <w:rPr>
                <w:rFonts w:ascii="Times New Roman" w:hAnsi="Times New Roman"/>
                <w:b/>
                <w:color w:val="000000" w:themeColor="text1"/>
                <w:sz w:val="15"/>
                <w:szCs w:val="15"/>
              </w:rPr>
              <w:t>2</w:t>
            </w:r>
            <w:r>
              <w:rPr>
                <w:rFonts w:ascii="Times New Roman" w:hAnsi="仿宋_GB2312"/>
                <w:b/>
                <w:color w:val="000000" w:themeColor="text1"/>
                <w:sz w:val="15"/>
                <w:szCs w:val="15"/>
              </w:rPr>
              <w:t>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丢弃、遗撒生活垃圾</w:t>
            </w:r>
            <w:r>
              <w:rPr>
                <w:rFonts w:ascii="Times New Roman" w:hAnsi="Times New Roman"/>
                <w:b/>
                <w:color w:val="000000" w:themeColor="text1"/>
                <w:sz w:val="15"/>
                <w:szCs w:val="15"/>
              </w:rPr>
              <w:t>1</w:t>
            </w:r>
            <w:r>
              <w:rPr>
                <w:rFonts w:ascii="Times New Roman" w:hAnsi="仿宋_GB2312"/>
                <w:b/>
                <w:color w:val="000000" w:themeColor="text1"/>
                <w:sz w:val="15"/>
                <w:szCs w:val="15"/>
              </w:rPr>
              <w:t>吨以上</w:t>
            </w:r>
            <w:r>
              <w:rPr>
                <w:rFonts w:ascii="Times New Roman" w:hAnsi="Times New Roman"/>
                <w:b/>
                <w:color w:val="000000" w:themeColor="text1"/>
                <w:sz w:val="15"/>
                <w:szCs w:val="15"/>
              </w:rPr>
              <w:t>2</w:t>
            </w:r>
            <w:r>
              <w:rPr>
                <w:rFonts w:ascii="Times New Roman" w:hAnsi="仿宋_GB2312"/>
                <w:b/>
                <w:color w:val="000000" w:themeColor="text1"/>
                <w:sz w:val="15"/>
                <w:szCs w:val="15"/>
              </w:rPr>
              <w:t>吨以下</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处</w:t>
            </w:r>
            <w:r>
              <w:rPr>
                <w:rFonts w:ascii="Times New Roman" w:hAnsi="Times New Roman"/>
                <w:b/>
                <w:color w:val="000000" w:themeColor="text1"/>
                <w:sz w:val="15"/>
                <w:szCs w:val="15"/>
              </w:rPr>
              <w:t>2</w:t>
            </w:r>
            <w:r>
              <w:rPr>
                <w:rFonts w:ascii="Times New Roman" w:hAnsi="仿宋_GB2312"/>
                <w:b/>
                <w:color w:val="000000" w:themeColor="text1"/>
                <w:sz w:val="15"/>
                <w:szCs w:val="15"/>
              </w:rPr>
              <w:t>万元以上</w:t>
            </w:r>
            <w:r>
              <w:rPr>
                <w:rFonts w:ascii="Times New Roman" w:hAnsi="Times New Roman"/>
                <w:b/>
                <w:color w:val="000000" w:themeColor="text1"/>
                <w:sz w:val="15"/>
                <w:szCs w:val="15"/>
              </w:rPr>
              <w:t>3.5</w:t>
            </w:r>
            <w:r>
              <w:rPr>
                <w:rFonts w:ascii="Times New Roman" w:hAnsi="仿宋_GB2312"/>
                <w:b/>
                <w:color w:val="000000" w:themeColor="text1"/>
                <w:sz w:val="15"/>
                <w:szCs w:val="15"/>
              </w:rPr>
              <w:t>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丢弃、遗撒生活垃圾</w:t>
            </w:r>
            <w:r>
              <w:rPr>
                <w:rFonts w:ascii="Times New Roman" w:hAnsi="Times New Roman"/>
                <w:b/>
                <w:color w:val="000000" w:themeColor="text1"/>
                <w:sz w:val="15"/>
                <w:szCs w:val="15"/>
              </w:rPr>
              <w:t>2</w:t>
            </w:r>
            <w:r>
              <w:rPr>
                <w:rFonts w:ascii="Times New Roman" w:hAnsi="仿宋_GB2312"/>
                <w:b/>
                <w:color w:val="000000" w:themeColor="text1"/>
                <w:sz w:val="15"/>
                <w:szCs w:val="15"/>
              </w:rPr>
              <w:t>吨以上</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处</w:t>
            </w:r>
            <w:r>
              <w:rPr>
                <w:rFonts w:ascii="Times New Roman" w:hAnsi="Times New Roman"/>
                <w:b/>
                <w:color w:val="000000" w:themeColor="text1"/>
                <w:sz w:val="15"/>
                <w:szCs w:val="15"/>
              </w:rPr>
              <w:t>3.5</w:t>
            </w:r>
            <w:r>
              <w:rPr>
                <w:rFonts w:ascii="Times New Roman" w:hAnsi="仿宋_GB2312"/>
                <w:b/>
                <w:color w:val="000000" w:themeColor="text1"/>
                <w:sz w:val="15"/>
                <w:szCs w:val="15"/>
              </w:rPr>
              <w:t>万元以上</w:t>
            </w:r>
            <w:r>
              <w:rPr>
                <w:rFonts w:ascii="Times New Roman" w:hAnsi="Times New Roman"/>
                <w:b/>
                <w:color w:val="000000" w:themeColor="text1"/>
                <w:sz w:val="15"/>
                <w:szCs w:val="15"/>
              </w:rPr>
              <w:t>5</w:t>
            </w:r>
            <w:r>
              <w:rPr>
                <w:rFonts w:ascii="Times New Roman" w:hAnsi="仿宋_GB2312"/>
                <w:b/>
                <w:color w:val="000000" w:themeColor="text1"/>
                <w:sz w:val="15"/>
                <w:szCs w:val="15"/>
              </w:rPr>
              <w:t>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31</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从事生活垃圾经营性清扫、收集、运输的企业不按照环境卫生作业标准和作业规范，在规定的时间内及时清扫、收运城市生活垃圾的</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hint="eastAsia" w:ascii="Times New Roman" w:hAnsi="Times New Roman"/>
                <w:b/>
                <w:color w:val="000000" w:themeColor="text1"/>
                <w:sz w:val="15"/>
                <w:szCs w:val="15"/>
              </w:rPr>
              <w:t>《</w:t>
            </w:r>
            <w:r>
              <w:rPr>
                <w:rFonts w:ascii="Times New Roman" w:hAnsi="Times New Roman"/>
                <w:b/>
                <w:color w:val="000000" w:themeColor="text1"/>
                <w:sz w:val="15"/>
                <w:szCs w:val="15"/>
              </w:rPr>
              <w:t>城市生活垃圾管理办法》第四十五条</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责令限期改正，并可处以5000元以上3万元以下的罚款</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清扫服务面积</w:t>
            </w:r>
            <w:r>
              <w:rPr>
                <w:rFonts w:ascii="Times New Roman" w:hAnsi="Times New Roman"/>
                <w:b/>
                <w:color w:val="000000" w:themeColor="text1"/>
                <w:sz w:val="15"/>
                <w:szCs w:val="15"/>
              </w:rPr>
              <w:t>20</w:t>
            </w:r>
            <w:r>
              <w:rPr>
                <w:rFonts w:ascii="Times New Roman" w:hAnsi="仿宋_GB2312"/>
                <w:b/>
                <w:color w:val="000000" w:themeColor="text1"/>
                <w:sz w:val="15"/>
                <w:szCs w:val="15"/>
              </w:rPr>
              <w:t>万平方米以下的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可处以</w:t>
            </w:r>
            <w:r>
              <w:rPr>
                <w:rFonts w:ascii="Times New Roman" w:hAnsi="Times New Roman"/>
                <w:b/>
                <w:color w:val="000000" w:themeColor="text1"/>
                <w:sz w:val="15"/>
                <w:szCs w:val="15"/>
              </w:rPr>
              <w:t>5000</w:t>
            </w:r>
            <w:r>
              <w:rPr>
                <w:rFonts w:ascii="Times New Roman" w:hAnsi="仿宋_GB2312"/>
                <w:b/>
                <w:color w:val="000000" w:themeColor="text1"/>
                <w:sz w:val="15"/>
                <w:szCs w:val="15"/>
              </w:rPr>
              <w:t>元以上</w:t>
            </w:r>
            <w:r>
              <w:rPr>
                <w:rFonts w:ascii="Times New Roman" w:hAnsi="Times New Roman"/>
                <w:b/>
                <w:color w:val="000000" w:themeColor="text1"/>
                <w:sz w:val="15"/>
                <w:szCs w:val="15"/>
              </w:rPr>
              <w:t>1</w:t>
            </w:r>
            <w:r>
              <w:rPr>
                <w:rFonts w:ascii="Times New Roman" w:hAnsi="仿宋_GB2312"/>
                <w:b/>
                <w:color w:val="000000" w:themeColor="text1"/>
                <w:sz w:val="15"/>
                <w:szCs w:val="15"/>
              </w:rPr>
              <w:t>万元以下的罚款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清扫服务面积</w:t>
            </w:r>
            <w:r>
              <w:rPr>
                <w:rFonts w:ascii="Times New Roman" w:hAnsi="Times New Roman"/>
                <w:b/>
                <w:color w:val="000000" w:themeColor="text1"/>
                <w:sz w:val="15"/>
                <w:szCs w:val="15"/>
              </w:rPr>
              <w:t>20</w:t>
            </w:r>
            <w:r>
              <w:rPr>
                <w:rFonts w:ascii="Times New Roman" w:hAnsi="仿宋_GB2312"/>
                <w:b/>
                <w:color w:val="000000" w:themeColor="text1"/>
                <w:sz w:val="15"/>
                <w:szCs w:val="15"/>
              </w:rPr>
              <w:t>万平方米以上</w:t>
            </w:r>
            <w:r>
              <w:rPr>
                <w:rFonts w:ascii="Times New Roman" w:hAnsi="Times New Roman"/>
                <w:b/>
                <w:color w:val="000000" w:themeColor="text1"/>
                <w:sz w:val="15"/>
                <w:szCs w:val="15"/>
              </w:rPr>
              <w:t>50</w:t>
            </w:r>
            <w:r>
              <w:rPr>
                <w:rFonts w:ascii="Times New Roman" w:hAnsi="仿宋_GB2312"/>
                <w:b/>
                <w:color w:val="000000" w:themeColor="text1"/>
                <w:sz w:val="15"/>
                <w:szCs w:val="15"/>
              </w:rPr>
              <w:t>万平方米以下的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可处以</w:t>
            </w:r>
            <w:r>
              <w:rPr>
                <w:rFonts w:ascii="Times New Roman" w:hAnsi="Times New Roman"/>
                <w:b/>
                <w:color w:val="000000" w:themeColor="text1"/>
                <w:sz w:val="15"/>
                <w:szCs w:val="15"/>
              </w:rPr>
              <w:t>1</w:t>
            </w:r>
            <w:r>
              <w:rPr>
                <w:rFonts w:ascii="Times New Roman" w:hAnsi="仿宋_GB2312"/>
                <w:b/>
                <w:color w:val="000000" w:themeColor="text1"/>
                <w:sz w:val="15"/>
                <w:szCs w:val="15"/>
              </w:rPr>
              <w:t>万元以上</w:t>
            </w:r>
            <w:r>
              <w:rPr>
                <w:rFonts w:ascii="Times New Roman" w:hAnsi="Times New Roman"/>
                <w:b/>
                <w:color w:val="000000" w:themeColor="text1"/>
                <w:sz w:val="15"/>
                <w:szCs w:val="15"/>
              </w:rPr>
              <w:t>2</w:t>
            </w:r>
            <w:r>
              <w:rPr>
                <w:rFonts w:ascii="Times New Roman" w:hAnsi="仿宋_GB2312"/>
                <w:b/>
                <w:color w:val="000000" w:themeColor="text1"/>
                <w:sz w:val="15"/>
                <w:szCs w:val="15"/>
              </w:rPr>
              <w:t>万元以下的罚款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清扫服务面积</w:t>
            </w:r>
            <w:r>
              <w:rPr>
                <w:rFonts w:ascii="Times New Roman" w:hAnsi="Times New Roman"/>
                <w:b/>
                <w:color w:val="000000" w:themeColor="text1"/>
                <w:sz w:val="15"/>
                <w:szCs w:val="15"/>
              </w:rPr>
              <w:t>50</w:t>
            </w:r>
            <w:r>
              <w:rPr>
                <w:rFonts w:ascii="Times New Roman" w:hAnsi="仿宋_GB2312"/>
                <w:b/>
                <w:color w:val="000000" w:themeColor="text1"/>
                <w:sz w:val="15"/>
                <w:szCs w:val="15"/>
              </w:rPr>
              <w:t>万平方米以上的企业</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可处以</w:t>
            </w:r>
            <w:r>
              <w:rPr>
                <w:rFonts w:ascii="Times New Roman" w:hAnsi="Times New Roman"/>
                <w:b/>
                <w:color w:val="000000" w:themeColor="text1"/>
                <w:sz w:val="15"/>
                <w:szCs w:val="15"/>
              </w:rPr>
              <w:t>2</w:t>
            </w:r>
            <w:r>
              <w:rPr>
                <w:rFonts w:ascii="Times New Roman" w:hAnsi="仿宋_GB2312"/>
                <w:b/>
                <w:color w:val="000000" w:themeColor="text1"/>
                <w:sz w:val="15"/>
                <w:szCs w:val="15"/>
              </w:rPr>
              <w:t>万元以上</w:t>
            </w:r>
            <w:r>
              <w:rPr>
                <w:rFonts w:ascii="Times New Roman" w:hAnsi="Times New Roman"/>
                <w:b/>
                <w:color w:val="000000" w:themeColor="text1"/>
                <w:sz w:val="15"/>
                <w:szCs w:val="15"/>
              </w:rPr>
              <w:t>3</w:t>
            </w:r>
            <w:r>
              <w:rPr>
                <w:rFonts w:ascii="Times New Roman" w:hAnsi="仿宋_GB2312"/>
                <w:b/>
                <w:color w:val="000000" w:themeColor="text1"/>
                <w:sz w:val="15"/>
                <w:szCs w:val="15"/>
              </w:rPr>
              <w:t>万元以下的罚款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32</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从事生活垃圾经营性清扫、收集、运输的企业未将收集的城市生活垃圾运到直辖市、市、县人民政府建设（环境卫生）主管部门认可的处理场所的</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《城市生活垃圾管理办法》第四十五条</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责令限期改正，并可处以5000元以上3万元以下的罚款</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清扫服务面积</w:t>
            </w:r>
            <w:r>
              <w:rPr>
                <w:rFonts w:ascii="Times New Roman" w:hAnsi="Times New Roman"/>
                <w:b/>
                <w:color w:val="000000" w:themeColor="text1"/>
                <w:sz w:val="15"/>
                <w:szCs w:val="15"/>
              </w:rPr>
              <w:t>20</w:t>
            </w:r>
            <w:r>
              <w:rPr>
                <w:rFonts w:ascii="Times New Roman" w:hAnsi="仿宋_GB2312"/>
                <w:b/>
                <w:color w:val="000000" w:themeColor="text1"/>
                <w:sz w:val="15"/>
                <w:szCs w:val="15"/>
              </w:rPr>
              <w:t>万平方米以下的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可处以</w:t>
            </w:r>
            <w:r>
              <w:rPr>
                <w:rFonts w:ascii="Times New Roman" w:hAnsi="Times New Roman"/>
                <w:b/>
                <w:color w:val="000000" w:themeColor="text1"/>
                <w:sz w:val="15"/>
                <w:szCs w:val="15"/>
              </w:rPr>
              <w:t>5000</w:t>
            </w:r>
            <w:r>
              <w:rPr>
                <w:rFonts w:ascii="Times New Roman" w:hAnsi="仿宋_GB2312"/>
                <w:b/>
                <w:color w:val="000000" w:themeColor="text1"/>
                <w:sz w:val="15"/>
                <w:szCs w:val="15"/>
              </w:rPr>
              <w:t>元以上</w:t>
            </w:r>
            <w:r>
              <w:rPr>
                <w:rFonts w:ascii="Times New Roman" w:hAnsi="Times New Roman"/>
                <w:b/>
                <w:color w:val="000000" w:themeColor="text1"/>
                <w:sz w:val="15"/>
                <w:szCs w:val="15"/>
              </w:rPr>
              <w:t>1</w:t>
            </w:r>
            <w:r>
              <w:rPr>
                <w:rFonts w:ascii="Times New Roman" w:hAnsi="仿宋_GB2312"/>
                <w:b/>
                <w:color w:val="000000" w:themeColor="text1"/>
                <w:sz w:val="15"/>
                <w:szCs w:val="15"/>
              </w:rPr>
              <w:t>万元以下的罚款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清扫服务面积</w:t>
            </w:r>
            <w:r>
              <w:rPr>
                <w:rFonts w:ascii="Times New Roman" w:hAnsi="Times New Roman"/>
                <w:b/>
                <w:color w:val="000000" w:themeColor="text1"/>
                <w:sz w:val="15"/>
                <w:szCs w:val="15"/>
              </w:rPr>
              <w:t>20</w:t>
            </w:r>
            <w:r>
              <w:rPr>
                <w:rFonts w:ascii="Times New Roman" w:hAnsi="仿宋_GB2312"/>
                <w:b/>
                <w:color w:val="000000" w:themeColor="text1"/>
                <w:sz w:val="15"/>
                <w:szCs w:val="15"/>
              </w:rPr>
              <w:t>万平方米以上</w:t>
            </w:r>
            <w:r>
              <w:rPr>
                <w:rFonts w:ascii="Times New Roman" w:hAnsi="Times New Roman"/>
                <w:b/>
                <w:color w:val="000000" w:themeColor="text1"/>
                <w:sz w:val="15"/>
                <w:szCs w:val="15"/>
              </w:rPr>
              <w:t>50</w:t>
            </w:r>
            <w:r>
              <w:rPr>
                <w:rFonts w:ascii="Times New Roman" w:hAnsi="仿宋_GB2312"/>
                <w:b/>
                <w:color w:val="000000" w:themeColor="text1"/>
                <w:sz w:val="15"/>
                <w:szCs w:val="15"/>
              </w:rPr>
              <w:t>万平方米以下的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可处以</w:t>
            </w:r>
            <w:r>
              <w:rPr>
                <w:rFonts w:ascii="Times New Roman" w:hAnsi="Times New Roman"/>
                <w:b/>
                <w:color w:val="000000" w:themeColor="text1"/>
                <w:sz w:val="15"/>
                <w:szCs w:val="15"/>
              </w:rPr>
              <w:t>1</w:t>
            </w:r>
            <w:r>
              <w:rPr>
                <w:rFonts w:ascii="Times New Roman" w:hAnsi="仿宋_GB2312"/>
                <w:b/>
                <w:color w:val="000000" w:themeColor="text1"/>
                <w:sz w:val="15"/>
                <w:szCs w:val="15"/>
              </w:rPr>
              <w:t>万元以上</w:t>
            </w:r>
            <w:r>
              <w:rPr>
                <w:rFonts w:ascii="Times New Roman" w:hAnsi="Times New Roman"/>
                <w:b/>
                <w:color w:val="000000" w:themeColor="text1"/>
                <w:sz w:val="15"/>
                <w:szCs w:val="15"/>
              </w:rPr>
              <w:t>2</w:t>
            </w:r>
            <w:r>
              <w:rPr>
                <w:rFonts w:ascii="Times New Roman" w:hAnsi="仿宋_GB2312"/>
                <w:b/>
                <w:color w:val="000000" w:themeColor="text1"/>
                <w:sz w:val="15"/>
                <w:szCs w:val="15"/>
              </w:rPr>
              <w:t>万元以下的罚款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清扫服务面积</w:t>
            </w:r>
            <w:r>
              <w:rPr>
                <w:rFonts w:ascii="Times New Roman" w:hAnsi="Times New Roman"/>
                <w:b/>
                <w:color w:val="000000" w:themeColor="text1"/>
                <w:sz w:val="15"/>
                <w:szCs w:val="15"/>
              </w:rPr>
              <w:t>50</w:t>
            </w:r>
            <w:r>
              <w:rPr>
                <w:rFonts w:ascii="Times New Roman" w:hAnsi="仿宋_GB2312"/>
                <w:b/>
                <w:color w:val="000000" w:themeColor="text1"/>
                <w:sz w:val="15"/>
                <w:szCs w:val="15"/>
              </w:rPr>
              <w:t>万平方米以上的企业</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可处以</w:t>
            </w:r>
            <w:r>
              <w:rPr>
                <w:rFonts w:ascii="Times New Roman" w:hAnsi="Times New Roman"/>
                <w:b/>
                <w:color w:val="000000" w:themeColor="text1"/>
                <w:sz w:val="15"/>
                <w:szCs w:val="15"/>
              </w:rPr>
              <w:t>2</w:t>
            </w:r>
            <w:r>
              <w:rPr>
                <w:rFonts w:ascii="Times New Roman" w:hAnsi="仿宋_GB2312"/>
                <w:b/>
                <w:color w:val="000000" w:themeColor="text1"/>
                <w:sz w:val="15"/>
                <w:szCs w:val="15"/>
              </w:rPr>
              <w:t>万元以上</w:t>
            </w:r>
            <w:r>
              <w:rPr>
                <w:rFonts w:ascii="Times New Roman" w:hAnsi="Times New Roman"/>
                <w:b/>
                <w:color w:val="000000" w:themeColor="text1"/>
                <w:sz w:val="15"/>
                <w:szCs w:val="15"/>
              </w:rPr>
              <w:t>3</w:t>
            </w:r>
            <w:r>
              <w:rPr>
                <w:rFonts w:ascii="Times New Roman" w:hAnsi="仿宋_GB2312"/>
                <w:b/>
                <w:color w:val="000000" w:themeColor="text1"/>
                <w:sz w:val="15"/>
                <w:szCs w:val="15"/>
              </w:rPr>
              <w:t>万元以下的罚款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33</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从事生活垃圾经营性清扫、收集、运输的企业在清扫、收运城市生活垃圾后，未对生活垃圾收集设施及时保洁、复位，清理作业场地，致使生活垃圾收集设施和周边环境的不干净整洁</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《城市生活垃圾管理办法》第四十五条</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责令限期改正，并可处以5000元以上3万元以下的罚款</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清扫服务面积</w:t>
            </w:r>
            <w:r>
              <w:rPr>
                <w:rFonts w:ascii="Times New Roman" w:hAnsi="Times New Roman"/>
                <w:b/>
                <w:color w:val="000000" w:themeColor="text1"/>
                <w:sz w:val="15"/>
                <w:szCs w:val="15"/>
              </w:rPr>
              <w:t>20</w:t>
            </w:r>
            <w:r>
              <w:rPr>
                <w:rFonts w:ascii="Times New Roman" w:hAnsi="仿宋_GB2312"/>
                <w:b/>
                <w:color w:val="000000" w:themeColor="text1"/>
                <w:sz w:val="15"/>
                <w:szCs w:val="15"/>
              </w:rPr>
              <w:t>万平方米以下的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可处以</w:t>
            </w:r>
            <w:r>
              <w:rPr>
                <w:rFonts w:ascii="Times New Roman" w:hAnsi="Times New Roman"/>
                <w:b/>
                <w:color w:val="000000" w:themeColor="text1"/>
                <w:sz w:val="15"/>
                <w:szCs w:val="15"/>
              </w:rPr>
              <w:t>5000</w:t>
            </w:r>
            <w:r>
              <w:rPr>
                <w:rFonts w:ascii="Times New Roman" w:hAnsi="仿宋_GB2312"/>
                <w:b/>
                <w:color w:val="000000" w:themeColor="text1"/>
                <w:sz w:val="15"/>
                <w:szCs w:val="15"/>
              </w:rPr>
              <w:t>元以上</w:t>
            </w:r>
            <w:r>
              <w:rPr>
                <w:rFonts w:ascii="Times New Roman" w:hAnsi="Times New Roman"/>
                <w:b/>
                <w:color w:val="000000" w:themeColor="text1"/>
                <w:sz w:val="15"/>
                <w:szCs w:val="15"/>
              </w:rPr>
              <w:t>1</w:t>
            </w:r>
            <w:r>
              <w:rPr>
                <w:rFonts w:ascii="Times New Roman" w:hAnsi="仿宋_GB2312"/>
                <w:b/>
                <w:color w:val="000000" w:themeColor="text1"/>
                <w:sz w:val="15"/>
                <w:szCs w:val="15"/>
              </w:rPr>
              <w:t>万元以下的罚款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清扫服务面积</w:t>
            </w:r>
            <w:r>
              <w:rPr>
                <w:rFonts w:ascii="Times New Roman" w:hAnsi="Times New Roman"/>
                <w:b/>
                <w:color w:val="000000" w:themeColor="text1"/>
                <w:sz w:val="15"/>
                <w:szCs w:val="15"/>
              </w:rPr>
              <w:t>20</w:t>
            </w:r>
            <w:r>
              <w:rPr>
                <w:rFonts w:ascii="Times New Roman" w:hAnsi="仿宋_GB2312"/>
                <w:b/>
                <w:color w:val="000000" w:themeColor="text1"/>
                <w:sz w:val="15"/>
                <w:szCs w:val="15"/>
              </w:rPr>
              <w:t>万平方米以上</w:t>
            </w:r>
            <w:r>
              <w:rPr>
                <w:rFonts w:ascii="Times New Roman" w:hAnsi="Times New Roman"/>
                <w:b/>
                <w:color w:val="000000" w:themeColor="text1"/>
                <w:sz w:val="15"/>
                <w:szCs w:val="15"/>
              </w:rPr>
              <w:t>50</w:t>
            </w:r>
            <w:r>
              <w:rPr>
                <w:rFonts w:ascii="Times New Roman" w:hAnsi="仿宋_GB2312"/>
                <w:b/>
                <w:color w:val="000000" w:themeColor="text1"/>
                <w:sz w:val="15"/>
                <w:szCs w:val="15"/>
              </w:rPr>
              <w:t>万平方米以下的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可处以</w:t>
            </w:r>
            <w:r>
              <w:rPr>
                <w:rFonts w:ascii="Times New Roman" w:hAnsi="Times New Roman"/>
                <w:b/>
                <w:color w:val="000000" w:themeColor="text1"/>
                <w:sz w:val="15"/>
                <w:szCs w:val="15"/>
              </w:rPr>
              <w:t>1</w:t>
            </w:r>
            <w:r>
              <w:rPr>
                <w:rFonts w:ascii="Times New Roman" w:hAnsi="仿宋_GB2312"/>
                <w:b/>
                <w:color w:val="000000" w:themeColor="text1"/>
                <w:sz w:val="15"/>
                <w:szCs w:val="15"/>
              </w:rPr>
              <w:t>万元以上</w:t>
            </w:r>
            <w:r>
              <w:rPr>
                <w:rFonts w:ascii="Times New Roman" w:hAnsi="Times New Roman"/>
                <w:b/>
                <w:color w:val="000000" w:themeColor="text1"/>
                <w:sz w:val="15"/>
                <w:szCs w:val="15"/>
              </w:rPr>
              <w:t>2</w:t>
            </w:r>
            <w:r>
              <w:rPr>
                <w:rFonts w:ascii="Times New Roman" w:hAnsi="仿宋_GB2312"/>
                <w:b/>
                <w:color w:val="000000" w:themeColor="text1"/>
                <w:sz w:val="15"/>
                <w:szCs w:val="15"/>
              </w:rPr>
              <w:t>万元以下的罚款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清扫服务面积</w:t>
            </w:r>
            <w:r>
              <w:rPr>
                <w:rFonts w:ascii="Times New Roman" w:hAnsi="Times New Roman"/>
                <w:b/>
                <w:color w:val="000000" w:themeColor="text1"/>
                <w:sz w:val="15"/>
                <w:szCs w:val="15"/>
              </w:rPr>
              <w:t>50</w:t>
            </w:r>
            <w:r>
              <w:rPr>
                <w:rFonts w:ascii="Times New Roman" w:hAnsi="仿宋_GB2312"/>
                <w:b/>
                <w:color w:val="000000" w:themeColor="text1"/>
                <w:sz w:val="15"/>
                <w:szCs w:val="15"/>
              </w:rPr>
              <w:t>万平方米以上的企业</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可处以</w:t>
            </w:r>
            <w:r>
              <w:rPr>
                <w:rFonts w:ascii="Times New Roman" w:hAnsi="Times New Roman"/>
                <w:b/>
                <w:color w:val="000000" w:themeColor="text1"/>
                <w:sz w:val="15"/>
                <w:szCs w:val="15"/>
              </w:rPr>
              <w:t>2</w:t>
            </w:r>
            <w:r>
              <w:rPr>
                <w:rFonts w:ascii="Times New Roman" w:hAnsi="仿宋_GB2312"/>
                <w:b/>
                <w:color w:val="000000" w:themeColor="text1"/>
                <w:sz w:val="15"/>
                <w:szCs w:val="15"/>
              </w:rPr>
              <w:t>万元以上</w:t>
            </w:r>
            <w:r>
              <w:rPr>
                <w:rFonts w:ascii="Times New Roman" w:hAnsi="Times New Roman"/>
                <w:b/>
                <w:color w:val="000000" w:themeColor="text1"/>
                <w:sz w:val="15"/>
                <w:szCs w:val="15"/>
              </w:rPr>
              <w:t>3</w:t>
            </w:r>
            <w:r>
              <w:rPr>
                <w:rFonts w:ascii="Times New Roman" w:hAnsi="仿宋_GB2312"/>
                <w:b/>
                <w:color w:val="000000" w:themeColor="text1"/>
                <w:sz w:val="15"/>
                <w:szCs w:val="15"/>
              </w:rPr>
              <w:t>万元以下的罚款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34</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从事生活垃圾经营性清扫、收集、运输的企业用于收集、运输城市生活垃圾的车辆、船舶没有做到密闭、完好和整洁的</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《城市生活垃圾管理办法》第四十五条</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责令限期改正，并可处以5000元以上3万元以下的罚款</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清扫服务面积</w:t>
            </w:r>
            <w:r>
              <w:rPr>
                <w:rFonts w:ascii="Times New Roman" w:hAnsi="Times New Roman"/>
                <w:b/>
                <w:color w:val="000000" w:themeColor="text1"/>
                <w:sz w:val="15"/>
                <w:szCs w:val="15"/>
              </w:rPr>
              <w:t>20</w:t>
            </w:r>
            <w:r>
              <w:rPr>
                <w:rFonts w:ascii="Times New Roman" w:hAnsi="仿宋_GB2312"/>
                <w:b/>
                <w:color w:val="000000" w:themeColor="text1"/>
                <w:sz w:val="15"/>
                <w:szCs w:val="15"/>
              </w:rPr>
              <w:t>万平方米以下的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可处以</w:t>
            </w:r>
            <w:r>
              <w:rPr>
                <w:rFonts w:ascii="Times New Roman" w:hAnsi="Times New Roman"/>
                <w:b/>
                <w:color w:val="000000" w:themeColor="text1"/>
                <w:sz w:val="15"/>
                <w:szCs w:val="15"/>
              </w:rPr>
              <w:t>5000</w:t>
            </w:r>
            <w:r>
              <w:rPr>
                <w:rFonts w:ascii="Times New Roman" w:hAnsi="仿宋_GB2312"/>
                <w:b/>
                <w:color w:val="000000" w:themeColor="text1"/>
                <w:sz w:val="15"/>
                <w:szCs w:val="15"/>
              </w:rPr>
              <w:t>元以上</w:t>
            </w:r>
            <w:r>
              <w:rPr>
                <w:rFonts w:ascii="Times New Roman" w:hAnsi="Times New Roman"/>
                <w:b/>
                <w:color w:val="000000" w:themeColor="text1"/>
                <w:sz w:val="15"/>
                <w:szCs w:val="15"/>
              </w:rPr>
              <w:t>1</w:t>
            </w:r>
            <w:r>
              <w:rPr>
                <w:rFonts w:ascii="Times New Roman" w:hAnsi="仿宋_GB2312"/>
                <w:b/>
                <w:color w:val="000000" w:themeColor="text1"/>
                <w:sz w:val="15"/>
                <w:szCs w:val="15"/>
              </w:rPr>
              <w:t>万元以下的罚款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清扫服务面积</w:t>
            </w:r>
            <w:r>
              <w:rPr>
                <w:rFonts w:ascii="Times New Roman" w:hAnsi="Times New Roman"/>
                <w:b/>
                <w:color w:val="000000" w:themeColor="text1"/>
                <w:sz w:val="15"/>
                <w:szCs w:val="15"/>
              </w:rPr>
              <w:t>20</w:t>
            </w:r>
            <w:r>
              <w:rPr>
                <w:rFonts w:ascii="Times New Roman" w:hAnsi="仿宋_GB2312"/>
                <w:b/>
                <w:color w:val="000000" w:themeColor="text1"/>
                <w:sz w:val="15"/>
                <w:szCs w:val="15"/>
              </w:rPr>
              <w:t>万平方米以上</w:t>
            </w:r>
            <w:r>
              <w:rPr>
                <w:rFonts w:ascii="Times New Roman" w:hAnsi="Times New Roman"/>
                <w:b/>
                <w:color w:val="000000" w:themeColor="text1"/>
                <w:sz w:val="15"/>
                <w:szCs w:val="15"/>
              </w:rPr>
              <w:t>50</w:t>
            </w:r>
            <w:r>
              <w:rPr>
                <w:rFonts w:ascii="Times New Roman" w:hAnsi="仿宋_GB2312"/>
                <w:b/>
                <w:color w:val="000000" w:themeColor="text1"/>
                <w:sz w:val="15"/>
                <w:szCs w:val="15"/>
              </w:rPr>
              <w:t>万平方米以下的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可处以</w:t>
            </w:r>
            <w:r>
              <w:rPr>
                <w:rFonts w:ascii="Times New Roman" w:hAnsi="Times New Roman"/>
                <w:b/>
                <w:color w:val="000000" w:themeColor="text1"/>
                <w:sz w:val="15"/>
                <w:szCs w:val="15"/>
              </w:rPr>
              <w:t>1</w:t>
            </w:r>
            <w:r>
              <w:rPr>
                <w:rFonts w:ascii="Times New Roman" w:hAnsi="仿宋_GB2312"/>
                <w:b/>
                <w:color w:val="000000" w:themeColor="text1"/>
                <w:sz w:val="15"/>
                <w:szCs w:val="15"/>
              </w:rPr>
              <w:t>万元以上</w:t>
            </w:r>
            <w:r>
              <w:rPr>
                <w:rFonts w:ascii="Times New Roman" w:hAnsi="Times New Roman"/>
                <w:b/>
                <w:color w:val="000000" w:themeColor="text1"/>
                <w:sz w:val="15"/>
                <w:szCs w:val="15"/>
              </w:rPr>
              <w:t>2</w:t>
            </w:r>
            <w:r>
              <w:rPr>
                <w:rFonts w:ascii="Times New Roman" w:hAnsi="仿宋_GB2312"/>
                <w:b/>
                <w:color w:val="000000" w:themeColor="text1"/>
                <w:sz w:val="15"/>
                <w:szCs w:val="15"/>
              </w:rPr>
              <w:t>万元以下的罚款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清扫服务面积</w:t>
            </w:r>
            <w:r>
              <w:rPr>
                <w:rFonts w:ascii="Times New Roman" w:hAnsi="Times New Roman"/>
                <w:b/>
                <w:color w:val="000000" w:themeColor="text1"/>
                <w:sz w:val="15"/>
                <w:szCs w:val="15"/>
              </w:rPr>
              <w:t>50</w:t>
            </w:r>
            <w:r>
              <w:rPr>
                <w:rFonts w:ascii="Times New Roman" w:hAnsi="仿宋_GB2312"/>
                <w:b/>
                <w:color w:val="000000" w:themeColor="text1"/>
                <w:sz w:val="15"/>
                <w:szCs w:val="15"/>
              </w:rPr>
              <w:t>万平方米以上的企业</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可处以</w:t>
            </w:r>
            <w:r>
              <w:rPr>
                <w:rFonts w:ascii="Times New Roman" w:hAnsi="Times New Roman"/>
                <w:b/>
                <w:color w:val="000000" w:themeColor="text1"/>
                <w:sz w:val="15"/>
                <w:szCs w:val="15"/>
              </w:rPr>
              <w:t>2</w:t>
            </w:r>
            <w:r>
              <w:rPr>
                <w:rFonts w:ascii="Times New Roman" w:hAnsi="仿宋_GB2312"/>
                <w:b/>
                <w:color w:val="000000" w:themeColor="text1"/>
                <w:sz w:val="15"/>
                <w:szCs w:val="15"/>
              </w:rPr>
              <w:t>万元以上</w:t>
            </w:r>
            <w:r>
              <w:rPr>
                <w:rFonts w:ascii="Times New Roman" w:hAnsi="Times New Roman"/>
                <w:b/>
                <w:color w:val="000000" w:themeColor="text1"/>
                <w:sz w:val="15"/>
                <w:szCs w:val="15"/>
              </w:rPr>
              <w:t>3</w:t>
            </w:r>
            <w:r>
              <w:rPr>
                <w:rFonts w:ascii="Times New Roman" w:hAnsi="仿宋_GB2312"/>
                <w:b/>
                <w:color w:val="000000" w:themeColor="text1"/>
                <w:sz w:val="15"/>
                <w:szCs w:val="15"/>
              </w:rPr>
              <w:t>万元以下的罚款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35</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从事城市生活垃圾经营性处置企业未严格按照国家有关规定和技术标准，处置城市生活垃圾的</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《城市生活垃圾管理办法》第四十五条</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责令限期改正，并可处以3万元以上10万元以下的罚款</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日处理垃圾</w:t>
            </w:r>
            <w:r>
              <w:rPr>
                <w:rFonts w:ascii="Times New Roman" w:hAnsi="Times New Roman"/>
                <w:b/>
                <w:color w:val="000000" w:themeColor="text1"/>
                <w:sz w:val="15"/>
                <w:szCs w:val="15"/>
              </w:rPr>
              <w:t>100</w:t>
            </w:r>
            <w:r>
              <w:rPr>
                <w:rFonts w:ascii="Times New Roman" w:hAnsi="仿宋_GB2312"/>
                <w:b/>
                <w:color w:val="000000" w:themeColor="text1"/>
                <w:sz w:val="15"/>
                <w:szCs w:val="15"/>
              </w:rPr>
              <w:t>吨以下的企业</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可处以</w:t>
            </w:r>
            <w:r>
              <w:rPr>
                <w:rFonts w:ascii="Times New Roman" w:hAnsi="Times New Roman"/>
                <w:b/>
                <w:color w:val="000000" w:themeColor="text1"/>
                <w:sz w:val="15"/>
                <w:szCs w:val="15"/>
              </w:rPr>
              <w:t>3</w:t>
            </w:r>
            <w:r>
              <w:rPr>
                <w:rFonts w:ascii="Times New Roman" w:hAnsi="仿宋_GB2312"/>
                <w:b/>
                <w:color w:val="000000" w:themeColor="text1"/>
                <w:sz w:val="15"/>
                <w:szCs w:val="15"/>
              </w:rPr>
              <w:t>万元以上</w:t>
            </w:r>
            <w:r>
              <w:rPr>
                <w:rFonts w:ascii="Times New Roman" w:hAnsi="Times New Roman"/>
                <w:b/>
                <w:color w:val="000000" w:themeColor="text1"/>
                <w:sz w:val="15"/>
                <w:szCs w:val="15"/>
              </w:rPr>
              <w:t>5</w:t>
            </w:r>
            <w:r>
              <w:rPr>
                <w:rFonts w:ascii="Times New Roman" w:hAnsi="仿宋_GB2312"/>
                <w:b/>
                <w:color w:val="000000" w:themeColor="text1"/>
                <w:sz w:val="15"/>
                <w:szCs w:val="15"/>
              </w:rPr>
              <w:t>万元以下的罚款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日处理垃圾</w:t>
            </w:r>
            <w:r>
              <w:rPr>
                <w:rFonts w:ascii="Times New Roman" w:hAnsi="Times New Roman"/>
                <w:b/>
                <w:color w:val="000000" w:themeColor="text1"/>
                <w:sz w:val="15"/>
                <w:szCs w:val="15"/>
              </w:rPr>
              <w:t>100</w:t>
            </w:r>
            <w:r>
              <w:rPr>
                <w:rFonts w:ascii="Times New Roman" w:hAnsi="仿宋_GB2312"/>
                <w:b/>
                <w:color w:val="000000" w:themeColor="text1"/>
                <w:sz w:val="15"/>
                <w:szCs w:val="15"/>
              </w:rPr>
              <w:t>吨以上</w:t>
            </w:r>
            <w:r>
              <w:rPr>
                <w:rFonts w:ascii="Times New Roman" w:hAnsi="Times New Roman"/>
                <w:b/>
                <w:color w:val="000000" w:themeColor="text1"/>
                <w:sz w:val="15"/>
                <w:szCs w:val="15"/>
              </w:rPr>
              <w:t>200</w:t>
            </w:r>
            <w:r>
              <w:rPr>
                <w:rFonts w:ascii="Times New Roman" w:hAnsi="仿宋_GB2312"/>
                <w:b/>
                <w:color w:val="000000" w:themeColor="text1"/>
                <w:sz w:val="15"/>
                <w:szCs w:val="15"/>
              </w:rPr>
              <w:t>吨以下的企业</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可处以</w:t>
            </w:r>
            <w:r>
              <w:rPr>
                <w:rFonts w:ascii="Times New Roman" w:hAnsi="Times New Roman"/>
                <w:b/>
                <w:color w:val="000000" w:themeColor="text1"/>
                <w:sz w:val="15"/>
                <w:szCs w:val="15"/>
              </w:rPr>
              <w:t>5</w:t>
            </w:r>
            <w:r>
              <w:rPr>
                <w:rFonts w:ascii="Times New Roman" w:hAnsi="仿宋_GB2312"/>
                <w:b/>
                <w:color w:val="000000" w:themeColor="text1"/>
                <w:sz w:val="15"/>
                <w:szCs w:val="15"/>
              </w:rPr>
              <w:t>万元以上</w:t>
            </w:r>
            <w:r>
              <w:rPr>
                <w:rFonts w:ascii="Times New Roman" w:hAnsi="Times New Roman"/>
                <w:b/>
                <w:color w:val="000000" w:themeColor="text1"/>
                <w:sz w:val="15"/>
                <w:szCs w:val="15"/>
              </w:rPr>
              <w:t>8</w:t>
            </w:r>
            <w:r>
              <w:rPr>
                <w:rFonts w:ascii="Times New Roman" w:hAnsi="仿宋_GB2312"/>
                <w:b/>
                <w:color w:val="000000" w:themeColor="text1"/>
                <w:sz w:val="15"/>
                <w:szCs w:val="15"/>
              </w:rPr>
              <w:t>万元以下的罚款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日处理垃圾</w:t>
            </w:r>
            <w:r>
              <w:rPr>
                <w:rFonts w:ascii="Times New Roman" w:hAnsi="Times New Roman"/>
                <w:b/>
                <w:color w:val="000000" w:themeColor="text1"/>
                <w:sz w:val="15"/>
                <w:szCs w:val="15"/>
              </w:rPr>
              <w:t>200</w:t>
            </w:r>
            <w:r>
              <w:rPr>
                <w:rFonts w:ascii="Times New Roman" w:hAnsi="仿宋_GB2312"/>
                <w:b/>
                <w:color w:val="000000" w:themeColor="text1"/>
                <w:sz w:val="15"/>
                <w:szCs w:val="15"/>
              </w:rPr>
              <w:t>吨以上的企业</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可处以</w:t>
            </w:r>
            <w:r>
              <w:rPr>
                <w:rFonts w:ascii="Times New Roman" w:hAnsi="Times New Roman"/>
                <w:b/>
                <w:color w:val="000000" w:themeColor="text1"/>
                <w:sz w:val="15"/>
                <w:szCs w:val="15"/>
              </w:rPr>
              <w:t>8</w:t>
            </w:r>
            <w:r>
              <w:rPr>
                <w:rFonts w:ascii="Times New Roman" w:hAnsi="仿宋_GB2312"/>
                <w:b/>
                <w:color w:val="000000" w:themeColor="text1"/>
                <w:sz w:val="15"/>
                <w:szCs w:val="15"/>
              </w:rPr>
              <w:t>万元以上</w:t>
            </w:r>
            <w:r>
              <w:rPr>
                <w:rFonts w:ascii="Times New Roman" w:hAnsi="Times New Roman"/>
                <w:b/>
                <w:color w:val="000000" w:themeColor="text1"/>
                <w:sz w:val="15"/>
                <w:szCs w:val="15"/>
              </w:rPr>
              <w:t>10</w:t>
            </w:r>
            <w:r>
              <w:rPr>
                <w:rFonts w:ascii="Times New Roman" w:hAnsi="仿宋_GB2312"/>
                <w:b/>
                <w:color w:val="000000" w:themeColor="text1"/>
                <w:sz w:val="15"/>
                <w:szCs w:val="15"/>
              </w:rPr>
              <w:t>万元以下的罚款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36</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从事城市生活垃圾经营性处置企业未按照规定处理处置过程中产生的污水、废气、废渣、粉尘等，导致二次污染的</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《城市生活垃圾管理办法》第四十五条</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责令限期改正，并可处以3万元以上10万元以下的罚款</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日处理垃圾</w:t>
            </w:r>
            <w:r>
              <w:rPr>
                <w:rFonts w:ascii="Times New Roman" w:hAnsi="Times New Roman"/>
                <w:b/>
                <w:color w:val="000000" w:themeColor="text1"/>
                <w:sz w:val="15"/>
                <w:szCs w:val="15"/>
              </w:rPr>
              <w:t>100</w:t>
            </w:r>
            <w:r>
              <w:rPr>
                <w:rFonts w:ascii="Times New Roman" w:hAnsi="仿宋_GB2312"/>
                <w:b/>
                <w:color w:val="000000" w:themeColor="text1"/>
                <w:sz w:val="15"/>
                <w:szCs w:val="15"/>
              </w:rPr>
              <w:t>吨以下的企业</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可处以</w:t>
            </w:r>
            <w:r>
              <w:rPr>
                <w:rFonts w:ascii="Times New Roman" w:hAnsi="Times New Roman"/>
                <w:b/>
                <w:color w:val="000000" w:themeColor="text1"/>
                <w:sz w:val="15"/>
                <w:szCs w:val="15"/>
              </w:rPr>
              <w:t>3</w:t>
            </w:r>
            <w:r>
              <w:rPr>
                <w:rFonts w:ascii="Times New Roman" w:hAnsi="仿宋_GB2312"/>
                <w:b/>
                <w:color w:val="000000" w:themeColor="text1"/>
                <w:sz w:val="15"/>
                <w:szCs w:val="15"/>
              </w:rPr>
              <w:t>万元以上</w:t>
            </w:r>
            <w:r>
              <w:rPr>
                <w:rFonts w:ascii="Times New Roman" w:hAnsi="Times New Roman"/>
                <w:b/>
                <w:color w:val="000000" w:themeColor="text1"/>
                <w:sz w:val="15"/>
                <w:szCs w:val="15"/>
              </w:rPr>
              <w:t>5</w:t>
            </w:r>
            <w:r>
              <w:rPr>
                <w:rFonts w:ascii="Times New Roman" w:hAnsi="仿宋_GB2312"/>
                <w:b/>
                <w:color w:val="000000" w:themeColor="text1"/>
                <w:sz w:val="15"/>
                <w:szCs w:val="15"/>
              </w:rPr>
              <w:t>万元以下的罚款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日处理垃圾</w:t>
            </w:r>
            <w:r>
              <w:rPr>
                <w:rFonts w:ascii="Times New Roman" w:hAnsi="Times New Roman"/>
                <w:b/>
                <w:color w:val="000000" w:themeColor="text1"/>
                <w:sz w:val="15"/>
                <w:szCs w:val="15"/>
              </w:rPr>
              <w:t>100</w:t>
            </w:r>
            <w:r>
              <w:rPr>
                <w:rFonts w:ascii="Times New Roman" w:hAnsi="仿宋_GB2312"/>
                <w:b/>
                <w:color w:val="000000" w:themeColor="text1"/>
                <w:sz w:val="15"/>
                <w:szCs w:val="15"/>
              </w:rPr>
              <w:t>吨以上</w:t>
            </w:r>
            <w:r>
              <w:rPr>
                <w:rFonts w:ascii="Times New Roman" w:hAnsi="Times New Roman"/>
                <w:b/>
                <w:color w:val="000000" w:themeColor="text1"/>
                <w:sz w:val="15"/>
                <w:szCs w:val="15"/>
              </w:rPr>
              <w:t>200</w:t>
            </w:r>
            <w:r>
              <w:rPr>
                <w:rFonts w:ascii="Times New Roman" w:hAnsi="仿宋_GB2312"/>
                <w:b/>
                <w:color w:val="000000" w:themeColor="text1"/>
                <w:sz w:val="15"/>
                <w:szCs w:val="15"/>
              </w:rPr>
              <w:t>吨以下的企业</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可处以</w:t>
            </w:r>
            <w:r>
              <w:rPr>
                <w:rFonts w:ascii="Times New Roman" w:hAnsi="Times New Roman"/>
                <w:b/>
                <w:color w:val="000000" w:themeColor="text1"/>
                <w:sz w:val="15"/>
                <w:szCs w:val="15"/>
              </w:rPr>
              <w:t>5</w:t>
            </w:r>
            <w:r>
              <w:rPr>
                <w:rFonts w:ascii="Times New Roman" w:hAnsi="仿宋_GB2312"/>
                <w:b/>
                <w:color w:val="000000" w:themeColor="text1"/>
                <w:sz w:val="15"/>
                <w:szCs w:val="15"/>
              </w:rPr>
              <w:t>万元以上</w:t>
            </w:r>
            <w:r>
              <w:rPr>
                <w:rFonts w:ascii="Times New Roman" w:hAnsi="Times New Roman"/>
                <w:b/>
                <w:color w:val="000000" w:themeColor="text1"/>
                <w:sz w:val="15"/>
                <w:szCs w:val="15"/>
              </w:rPr>
              <w:t>8</w:t>
            </w:r>
            <w:r>
              <w:rPr>
                <w:rFonts w:ascii="Times New Roman" w:hAnsi="仿宋_GB2312"/>
                <w:b/>
                <w:color w:val="000000" w:themeColor="text1"/>
                <w:sz w:val="15"/>
                <w:szCs w:val="15"/>
              </w:rPr>
              <w:t>万元以下的罚款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日处理垃圾</w:t>
            </w:r>
            <w:r>
              <w:rPr>
                <w:rFonts w:ascii="Times New Roman" w:hAnsi="Times New Roman"/>
                <w:b/>
                <w:color w:val="000000" w:themeColor="text1"/>
                <w:sz w:val="15"/>
                <w:szCs w:val="15"/>
              </w:rPr>
              <w:t>200</w:t>
            </w:r>
            <w:r>
              <w:rPr>
                <w:rFonts w:ascii="Times New Roman" w:hAnsi="仿宋_GB2312"/>
                <w:b/>
                <w:color w:val="000000" w:themeColor="text1"/>
                <w:sz w:val="15"/>
                <w:szCs w:val="15"/>
              </w:rPr>
              <w:t>吨以上的企业</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可处以</w:t>
            </w:r>
            <w:r>
              <w:rPr>
                <w:rFonts w:ascii="Times New Roman" w:hAnsi="Times New Roman"/>
                <w:b/>
                <w:color w:val="000000" w:themeColor="text1"/>
                <w:sz w:val="15"/>
                <w:szCs w:val="15"/>
              </w:rPr>
              <w:t>8</w:t>
            </w:r>
            <w:r>
              <w:rPr>
                <w:rFonts w:ascii="Times New Roman" w:hAnsi="仿宋_GB2312"/>
                <w:b/>
                <w:color w:val="000000" w:themeColor="text1"/>
                <w:sz w:val="15"/>
                <w:szCs w:val="15"/>
              </w:rPr>
              <w:t>万元以上</w:t>
            </w:r>
            <w:r>
              <w:rPr>
                <w:rFonts w:ascii="Times New Roman" w:hAnsi="Times New Roman"/>
                <w:b/>
                <w:color w:val="000000" w:themeColor="text1"/>
                <w:sz w:val="15"/>
                <w:szCs w:val="15"/>
              </w:rPr>
              <w:t>10</w:t>
            </w:r>
            <w:r>
              <w:rPr>
                <w:rFonts w:ascii="Times New Roman" w:hAnsi="仿宋_GB2312"/>
                <w:b/>
                <w:color w:val="000000" w:themeColor="text1"/>
                <w:sz w:val="15"/>
                <w:szCs w:val="15"/>
              </w:rPr>
              <w:t>万元以下的罚款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37</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从事城市生活垃圾经营性处置企业未按照所在地建设（环境卫生）主管部门规定的时间和要求接收生活垃圾的</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《城市生活垃圾管理办法》第四十五条</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责令限期改正，并可处以3万元以上10万元以下的罚款</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日处理垃圾</w:t>
            </w:r>
            <w:r>
              <w:rPr>
                <w:rFonts w:ascii="Times New Roman" w:hAnsi="Times New Roman"/>
                <w:b/>
                <w:color w:val="000000" w:themeColor="text1"/>
                <w:sz w:val="15"/>
                <w:szCs w:val="15"/>
              </w:rPr>
              <w:t>100</w:t>
            </w:r>
            <w:r>
              <w:rPr>
                <w:rFonts w:ascii="Times New Roman" w:hAnsi="仿宋_GB2312"/>
                <w:b/>
                <w:color w:val="000000" w:themeColor="text1"/>
                <w:sz w:val="15"/>
                <w:szCs w:val="15"/>
              </w:rPr>
              <w:t>吨以下的企业</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可处以</w:t>
            </w:r>
            <w:r>
              <w:rPr>
                <w:rFonts w:ascii="Times New Roman" w:hAnsi="Times New Roman"/>
                <w:b/>
                <w:color w:val="000000" w:themeColor="text1"/>
                <w:sz w:val="15"/>
                <w:szCs w:val="15"/>
              </w:rPr>
              <w:t>3</w:t>
            </w:r>
            <w:r>
              <w:rPr>
                <w:rFonts w:ascii="Times New Roman" w:hAnsi="仿宋_GB2312"/>
                <w:b/>
                <w:color w:val="000000" w:themeColor="text1"/>
                <w:sz w:val="15"/>
                <w:szCs w:val="15"/>
              </w:rPr>
              <w:t>万元以上</w:t>
            </w:r>
            <w:r>
              <w:rPr>
                <w:rFonts w:ascii="Times New Roman" w:hAnsi="Times New Roman"/>
                <w:b/>
                <w:color w:val="000000" w:themeColor="text1"/>
                <w:sz w:val="15"/>
                <w:szCs w:val="15"/>
              </w:rPr>
              <w:t>5</w:t>
            </w:r>
            <w:r>
              <w:rPr>
                <w:rFonts w:ascii="Times New Roman" w:hAnsi="仿宋_GB2312"/>
                <w:b/>
                <w:color w:val="000000" w:themeColor="text1"/>
                <w:sz w:val="15"/>
                <w:szCs w:val="15"/>
              </w:rPr>
              <w:t>万元以下的罚款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日处理垃圾</w:t>
            </w:r>
            <w:r>
              <w:rPr>
                <w:rFonts w:ascii="Times New Roman" w:hAnsi="Times New Roman"/>
                <w:b/>
                <w:color w:val="000000" w:themeColor="text1"/>
                <w:sz w:val="15"/>
                <w:szCs w:val="15"/>
              </w:rPr>
              <w:t>100</w:t>
            </w:r>
            <w:r>
              <w:rPr>
                <w:rFonts w:ascii="Times New Roman" w:hAnsi="仿宋_GB2312"/>
                <w:b/>
                <w:color w:val="000000" w:themeColor="text1"/>
                <w:sz w:val="15"/>
                <w:szCs w:val="15"/>
              </w:rPr>
              <w:t>吨以上</w:t>
            </w:r>
            <w:r>
              <w:rPr>
                <w:rFonts w:ascii="Times New Roman" w:hAnsi="Times New Roman"/>
                <w:b/>
                <w:color w:val="000000" w:themeColor="text1"/>
                <w:sz w:val="15"/>
                <w:szCs w:val="15"/>
              </w:rPr>
              <w:t>200</w:t>
            </w:r>
            <w:r>
              <w:rPr>
                <w:rFonts w:ascii="Times New Roman" w:hAnsi="仿宋_GB2312"/>
                <w:b/>
                <w:color w:val="000000" w:themeColor="text1"/>
                <w:sz w:val="15"/>
                <w:szCs w:val="15"/>
              </w:rPr>
              <w:t>吨以下的企业</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可处以</w:t>
            </w:r>
            <w:r>
              <w:rPr>
                <w:rFonts w:ascii="Times New Roman" w:hAnsi="Times New Roman"/>
                <w:b/>
                <w:color w:val="000000" w:themeColor="text1"/>
                <w:sz w:val="15"/>
                <w:szCs w:val="15"/>
              </w:rPr>
              <w:t>5</w:t>
            </w:r>
            <w:r>
              <w:rPr>
                <w:rFonts w:ascii="Times New Roman" w:hAnsi="仿宋_GB2312"/>
                <w:b/>
                <w:color w:val="000000" w:themeColor="text1"/>
                <w:sz w:val="15"/>
                <w:szCs w:val="15"/>
              </w:rPr>
              <w:t>万元以上</w:t>
            </w:r>
            <w:r>
              <w:rPr>
                <w:rFonts w:ascii="Times New Roman" w:hAnsi="Times New Roman"/>
                <w:b/>
                <w:color w:val="000000" w:themeColor="text1"/>
                <w:sz w:val="15"/>
                <w:szCs w:val="15"/>
              </w:rPr>
              <w:t>8</w:t>
            </w:r>
            <w:r>
              <w:rPr>
                <w:rFonts w:ascii="Times New Roman" w:hAnsi="仿宋_GB2312"/>
                <w:b/>
                <w:color w:val="000000" w:themeColor="text1"/>
                <w:sz w:val="15"/>
                <w:szCs w:val="15"/>
              </w:rPr>
              <w:t>万元以下的罚款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日处理垃圾</w:t>
            </w:r>
            <w:r>
              <w:rPr>
                <w:rFonts w:ascii="Times New Roman" w:hAnsi="Times New Roman"/>
                <w:b/>
                <w:color w:val="000000" w:themeColor="text1"/>
                <w:sz w:val="15"/>
                <w:szCs w:val="15"/>
              </w:rPr>
              <w:t>200</w:t>
            </w:r>
            <w:r>
              <w:rPr>
                <w:rFonts w:ascii="Times New Roman" w:hAnsi="仿宋_GB2312"/>
                <w:b/>
                <w:color w:val="000000" w:themeColor="text1"/>
                <w:sz w:val="15"/>
                <w:szCs w:val="15"/>
              </w:rPr>
              <w:t>吨以上的企业</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可处以</w:t>
            </w:r>
            <w:r>
              <w:rPr>
                <w:rFonts w:ascii="Times New Roman" w:hAnsi="Times New Roman"/>
                <w:b/>
                <w:color w:val="000000" w:themeColor="text1"/>
                <w:sz w:val="15"/>
                <w:szCs w:val="15"/>
              </w:rPr>
              <w:t>8</w:t>
            </w:r>
            <w:r>
              <w:rPr>
                <w:rFonts w:ascii="Times New Roman" w:hAnsi="仿宋_GB2312"/>
                <w:b/>
                <w:color w:val="000000" w:themeColor="text1"/>
                <w:sz w:val="15"/>
                <w:szCs w:val="15"/>
              </w:rPr>
              <w:t>万元以上</w:t>
            </w:r>
            <w:r>
              <w:rPr>
                <w:rFonts w:ascii="Times New Roman" w:hAnsi="Times New Roman"/>
                <w:b/>
                <w:color w:val="000000" w:themeColor="text1"/>
                <w:sz w:val="15"/>
                <w:szCs w:val="15"/>
              </w:rPr>
              <w:t>10</w:t>
            </w:r>
            <w:r>
              <w:rPr>
                <w:rFonts w:ascii="Times New Roman" w:hAnsi="仿宋_GB2312"/>
                <w:b/>
                <w:color w:val="000000" w:themeColor="text1"/>
                <w:sz w:val="15"/>
                <w:szCs w:val="15"/>
              </w:rPr>
              <w:t>万元以下的罚款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38</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从事城市生活垃圾经营性处置企业未按照要求配备城市生活垃圾处置设备、设施，保证设施、设备运行良好的</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《城市生活垃圾管理办法》第四十五条</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责令限期改正，并可处以3万元以上10万元以下的罚款</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日处理垃圾</w:t>
            </w:r>
            <w:r>
              <w:rPr>
                <w:rFonts w:ascii="Times New Roman" w:hAnsi="Times New Roman"/>
                <w:b/>
                <w:color w:val="000000" w:themeColor="text1"/>
                <w:sz w:val="15"/>
                <w:szCs w:val="15"/>
              </w:rPr>
              <w:t>100</w:t>
            </w:r>
            <w:r>
              <w:rPr>
                <w:rFonts w:ascii="Times New Roman" w:hAnsi="仿宋_GB2312"/>
                <w:b/>
                <w:color w:val="000000" w:themeColor="text1"/>
                <w:sz w:val="15"/>
                <w:szCs w:val="15"/>
              </w:rPr>
              <w:t>吨以下的企业</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可处以</w:t>
            </w:r>
            <w:r>
              <w:rPr>
                <w:rFonts w:ascii="Times New Roman" w:hAnsi="Times New Roman"/>
                <w:b/>
                <w:color w:val="000000" w:themeColor="text1"/>
                <w:sz w:val="15"/>
                <w:szCs w:val="15"/>
              </w:rPr>
              <w:t>3</w:t>
            </w:r>
            <w:r>
              <w:rPr>
                <w:rFonts w:ascii="Times New Roman" w:hAnsi="仿宋_GB2312"/>
                <w:b/>
                <w:color w:val="000000" w:themeColor="text1"/>
                <w:sz w:val="15"/>
                <w:szCs w:val="15"/>
              </w:rPr>
              <w:t>万元以上</w:t>
            </w:r>
            <w:r>
              <w:rPr>
                <w:rFonts w:ascii="Times New Roman" w:hAnsi="Times New Roman"/>
                <w:b/>
                <w:color w:val="000000" w:themeColor="text1"/>
                <w:sz w:val="15"/>
                <w:szCs w:val="15"/>
              </w:rPr>
              <w:t>5</w:t>
            </w:r>
            <w:r>
              <w:rPr>
                <w:rFonts w:ascii="Times New Roman" w:hAnsi="仿宋_GB2312"/>
                <w:b/>
                <w:color w:val="000000" w:themeColor="text1"/>
                <w:sz w:val="15"/>
                <w:szCs w:val="15"/>
              </w:rPr>
              <w:t>万元以下的罚款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日处理垃圾</w:t>
            </w:r>
            <w:r>
              <w:rPr>
                <w:rFonts w:ascii="Times New Roman" w:hAnsi="Times New Roman"/>
                <w:b/>
                <w:color w:val="000000" w:themeColor="text1"/>
                <w:sz w:val="15"/>
                <w:szCs w:val="15"/>
              </w:rPr>
              <w:t>100</w:t>
            </w:r>
            <w:r>
              <w:rPr>
                <w:rFonts w:ascii="Times New Roman" w:hAnsi="仿宋_GB2312"/>
                <w:b/>
                <w:color w:val="000000" w:themeColor="text1"/>
                <w:sz w:val="15"/>
                <w:szCs w:val="15"/>
              </w:rPr>
              <w:t>吨以上</w:t>
            </w:r>
            <w:r>
              <w:rPr>
                <w:rFonts w:ascii="Times New Roman" w:hAnsi="Times New Roman"/>
                <w:b/>
                <w:color w:val="000000" w:themeColor="text1"/>
                <w:sz w:val="15"/>
                <w:szCs w:val="15"/>
              </w:rPr>
              <w:t>200</w:t>
            </w:r>
            <w:r>
              <w:rPr>
                <w:rFonts w:ascii="Times New Roman" w:hAnsi="仿宋_GB2312"/>
                <w:b/>
                <w:color w:val="000000" w:themeColor="text1"/>
                <w:sz w:val="15"/>
                <w:szCs w:val="15"/>
              </w:rPr>
              <w:t>吨以下的企业</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可处以</w:t>
            </w:r>
            <w:r>
              <w:rPr>
                <w:rFonts w:ascii="Times New Roman" w:hAnsi="Times New Roman"/>
                <w:b/>
                <w:color w:val="000000" w:themeColor="text1"/>
                <w:sz w:val="15"/>
                <w:szCs w:val="15"/>
              </w:rPr>
              <w:t>5</w:t>
            </w:r>
            <w:r>
              <w:rPr>
                <w:rFonts w:ascii="Times New Roman" w:hAnsi="仿宋_GB2312"/>
                <w:b/>
                <w:color w:val="000000" w:themeColor="text1"/>
                <w:sz w:val="15"/>
                <w:szCs w:val="15"/>
              </w:rPr>
              <w:t>万元以上</w:t>
            </w:r>
            <w:r>
              <w:rPr>
                <w:rFonts w:ascii="Times New Roman" w:hAnsi="Times New Roman"/>
                <w:b/>
                <w:color w:val="000000" w:themeColor="text1"/>
                <w:sz w:val="15"/>
                <w:szCs w:val="15"/>
              </w:rPr>
              <w:t>8</w:t>
            </w:r>
            <w:r>
              <w:rPr>
                <w:rFonts w:ascii="Times New Roman" w:hAnsi="仿宋_GB2312"/>
                <w:b/>
                <w:color w:val="000000" w:themeColor="text1"/>
                <w:sz w:val="15"/>
                <w:szCs w:val="15"/>
              </w:rPr>
              <w:t>万元以下的罚款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日处理垃圾</w:t>
            </w:r>
            <w:r>
              <w:rPr>
                <w:rFonts w:ascii="Times New Roman" w:hAnsi="Times New Roman"/>
                <w:b/>
                <w:color w:val="000000" w:themeColor="text1"/>
                <w:sz w:val="15"/>
                <w:szCs w:val="15"/>
              </w:rPr>
              <w:t>200</w:t>
            </w:r>
            <w:r>
              <w:rPr>
                <w:rFonts w:ascii="Times New Roman" w:hAnsi="仿宋_GB2312"/>
                <w:b/>
                <w:color w:val="000000" w:themeColor="text1"/>
                <w:sz w:val="15"/>
                <w:szCs w:val="15"/>
              </w:rPr>
              <w:t>吨以上的企业</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可处以</w:t>
            </w:r>
            <w:r>
              <w:rPr>
                <w:rFonts w:ascii="Times New Roman" w:hAnsi="Times New Roman"/>
                <w:b/>
                <w:color w:val="000000" w:themeColor="text1"/>
                <w:sz w:val="15"/>
                <w:szCs w:val="15"/>
              </w:rPr>
              <w:t>8</w:t>
            </w:r>
            <w:r>
              <w:rPr>
                <w:rFonts w:ascii="Times New Roman" w:hAnsi="仿宋_GB2312"/>
                <w:b/>
                <w:color w:val="000000" w:themeColor="text1"/>
                <w:sz w:val="15"/>
                <w:szCs w:val="15"/>
              </w:rPr>
              <w:t>万元以上</w:t>
            </w:r>
            <w:r>
              <w:rPr>
                <w:rFonts w:ascii="Times New Roman" w:hAnsi="Times New Roman"/>
                <w:b/>
                <w:color w:val="000000" w:themeColor="text1"/>
                <w:sz w:val="15"/>
                <w:szCs w:val="15"/>
              </w:rPr>
              <w:t>10</w:t>
            </w:r>
            <w:r>
              <w:rPr>
                <w:rFonts w:ascii="Times New Roman" w:hAnsi="仿宋_GB2312"/>
                <w:b/>
                <w:color w:val="000000" w:themeColor="text1"/>
                <w:sz w:val="15"/>
                <w:szCs w:val="15"/>
              </w:rPr>
              <w:t>万元以下的罚款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39</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从事城市生活垃圾经营性处置企业未保证城市生活垃圾处置站、场（厂）环境整洁的</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《城市生活垃圾管理办法》第四十五条</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责令限期改正，并可处以3万元以上10万元以下的罚款</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日处理垃圾</w:t>
            </w:r>
            <w:r>
              <w:rPr>
                <w:rFonts w:ascii="Times New Roman" w:hAnsi="Times New Roman"/>
                <w:b/>
                <w:color w:val="000000" w:themeColor="text1"/>
                <w:sz w:val="15"/>
                <w:szCs w:val="15"/>
              </w:rPr>
              <w:t>100</w:t>
            </w:r>
            <w:r>
              <w:rPr>
                <w:rFonts w:ascii="Times New Roman" w:hAnsi="仿宋_GB2312"/>
                <w:b/>
                <w:color w:val="000000" w:themeColor="text1"/>
                <w:sz w:val="15"/>
                <w:szCs w:val="15"/>
              </w:rPr>
              <w:t>吨以下的企业</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可处以</w:t>
            </w:r>
            <w:r>
              <w:rPr>
                <w:rFonts w:ascii="Times New Roman" w:hAnsi="Times New Roman"/>
                <w:b/>
                <w:color w:val="000000" w:themeColor="text1"/>
                <w:sz w:val="15"/>
                <w:szCs w:val="15"/>
              </w:rPr>
              <w:t>3</w:t>
            </w:r>
            <w:r>
              <w:rPr>
                <w:rFonts w:ascii="Times New Roman" w:hAnsi="仿宋_GB2312"/>
                <w:b/>
                <w:color w:val="000000" w:themeColor="text1"/>
                <w:sz w:val="15"/>
                <w:szCs w:val="15"/>
              </w:rPr>
              <w:t>万元以上</w:t>
            </w:r>
            <w:r>
              <w:rPr>
                <w:rFonts w:ascii="Times New Roman" w:hAnsi="Times New Roman"/>
                <w:b/>
                <w:color w:val="000000" w:themeColor="text1"/>
                <w:sz w:val="15"/>
                <w:szCs w:val="15"/>
              </w:rPr>
              <w:t>5</w:t>
            </w:r>
            <w:r>
              <w:rPr>
                <w:rFonts w:ascii="Times New Roman" w:hAnsi="仿宋_GB2312"/>
                <w:b/>
                <w:color w:val="000000" w:themeColor="text1"/>
                <w:sz w:val="15"/>
                <w:szCs w:val="15"/>
              </w:rPr>
              <w:t>万元以下的罚款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日处理垃圾</w:t>
            </w:r>
            <w:r>
              <w:rPr>
                <w:rFonts w:ascii="Times New Roman" w:hAnsi="Times New Roman"/>
                <w:b/>
                <w:color w:val="000000" w:themeColor="text1"/>
                <w:sz w:val="15"/>
                <w:szCs w:val="15"/>
              </w:rPr>
              <w:t>100</w:t>
            </w:r>
            <w:r>
              <w:rPr>
                <w:rFonts w:ascii="Times New Roman" w:hAnsi="仿宋_GB2312"/>
                <w:b/>
                <w:color w:val="000000" w:themeColor="text1"/>
                <w:sz w:val="15"/>
                <w:szCs w:val="15"/>
              </w:rPr>
              <w:t>吨以上</w:t>
            </w:r>
            <w:r>
              <w:rPr>
                <w:rFonts w:ascii="Times New Roman" w:hAnsi="Times New Roman"/>
                <w:b/>
                <w:color w:val="000000" w:themeColor="text1"/>
                <w:sz w:val="15"/>
                <w:szCs w:val="15"/>
              </w:rPr>
              <w:t>200</w:t>
            </w:r>
            <w:r>
              <w:rPr>
                <w:rFonts w:ascii="Times New Roman" w:hAnsi="仿宋_GB2312"/>
                <w:b/>
                <w:color w:val="000000" w:themeColor="text1"/>
                <w:sz w:val="15"/>
                <w:szCs w:val="15"/>
              </w:rPr>
              <w:t>吨以下的企业</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可处以</w:t>
            </w:r>
            <w:r>
              <w:rPr>
                <w:rFonts w:ascii="Times New Roman" w:hAnsi="Times New Roman"/>
                <w:b/>
                <w:color w:val="000000" w:themeColor="text1"/>
                <w:sz w:val="15"/>
                <w:szCs w:val="15"/>
              </w:rPr>
              <w:t>5</w:t>
            </w:r>
            <w:r>
              <w:rPr>
                <w:rFonts w:ascii="Times New Roman" w:hAnsi="仿宋_GB2312"/>
                <w:b/>
                <w:color w:val="000000" w:themeColor="text1"/>
                <w:sz w:val="15"/>
                <w:szCs w:val="15"/>
              </w:rPr>
              <w:t>万元以上</w:t>
            </w:r>
            <w:r>
              <w:rPr>
                <w:rFonts w:ascii="Times New Roman" w:hAnsi="Times New Roman"/>
                <w:b/>
                <w:color w:val="000000" w:themeColor="text1"/>
                <w:sz w:val="15"/>
                <w:szCs w:val="15"/>
              </w:rPr>
              <w:t>8</w:t>
            </w:r>
            <w:r>
              <w:rPr>
                <w:rFonts w:ascii="Times New Roman" w:hAnsi="仿宋_GB2312"/>
                <w:b/>
                <w:color w:val="000000" w:themeColor="text1"/>
                <w:sz w:val="15"/>
                <w:szCs w:val="15"/>
              </w:rPr>
              <w:t>万元以下的罚款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日处理垃圾</w:t>
            </w:r>
            <w:r>
              <w:rPr>
                <w:rFonts w:ascii="Times New Roman" w:hAnsi="Times New Roman"/>
                <w:b/>
                <w:color w:val="000000" w:themeColor="text1"/>
                <w:sz w:val="15"/>
                <w:szCs w:val="15"/>
              </w:rPr>
              <w:t>200</w:t>
            </w:r>
            <w:r>
              <w:rPr>
                <w:rFonts w:ascii="Times New Roman" w:hAnsi="仿宋_GB2312"/>
                <w:b/>
                <w:color w:val="000000" w:themeColor="text1"/>
                <w:sz w:val="15"/>
                <w:szCs w:val="15"/>
              </w:rPr>
              <w:t>吨以上的企业</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可处以</w:t>
            </w:r>
            <w:r>
              <w:rPr>
                <w:rFonts w:ascii="Times New Roman" w:hAnsi="Times New Roman"/>
                <w:b/>
                <w:color w:val="000000" w:themeColor="text1"/>
                <w:sz w:val="15"/>
                <w:szCs w:val="15"/>
              </w:rPr>
              <w:t>8</w:t>
            </w:r>
            <w:r>
              <w:rPr>
                <w:rFonts w:ascii="Times New Roman" w:hAnsi="仿宋_GB2312"/>
                <w:b/>
                <w:color w:val="000000" w:themeColor="text1"/>
                <w:sz w:val="15"/>
                <w:szCs w:val="15"/>
              </w:rPr>
              <w:t>万元以上</w:t>
            </w:r>
            <w:r>
              <w:rPr>
                <w:rFonts w:ascii="Times New Roman" w:hAnsi="Times New Roman"/>
                <w:b/>
                <w:color w:val="000000" w:themeColor="text1"/>
                <w:sz w:val="15"/>
                <w:szCs w:val="15"/>
              </w:rPr>
              <w:t>10</w:t>
            </w:r>
            <w:r>
              <w:rPr>
                <w:rFonts w:ascii="Times New Roman" w:hAnsi="仿宋_GB2312"/>
                <w:b/>
                <w:color w:val="000000" w:themeColor="text1"/>
                <w:sz w:val="15"/>
                <w:szCs w:val="15"/>
              </w:rPr>
              <w:t>万元以下的罚款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40</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从事城市生活垃圾经营性处置企业未按照要求配备合格的管理人员及操作人员的</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《城市生活垃圾管理办法》第四十五条</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责令限期改正，并可处以3万元以上10万元以下的罚款</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日处理垃圾</w:t>
            </w:r>
            <w:r>
              <w:rPr>
                <w:rFonts w:ascii="Times New Roman" w:hAnsi="Times New Roman"/>
                <w:b/>
                <w:color w:val="000000" w:themeColor="text1"/>
                <w:sz w:val="15"/>
                <w:szCs w:val="15"/>
              </w:rPr>
              <w:t>100</w:t>
            </w:r>
            <w:r>
              <w:rPr>
                <w:rFonts w:ascii="Times New Roman" w:hAnsi="仿宋_GB2312"/>
                <w:b/>
                <w:color w:val="000000" w:themeColor="text1"/>
                <w:sz w:val="15"/>
                <w:szCs w:val="15"/>
              </w:rPr>
              <w:t>吨以下的企业</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可处以</w:t>
            </w:r>
            <w:r>
              <w:rPr>
                <w:rFonts w:ascii="Times New Roman" w:hAnsi="Times New Roman"/>
                <w:b/>
                <w:color w:val="000000" w:themeColor="text1"/>
                <w:sz w:val="15"/>
                <w:szCs w:val="15"/>
              </w:rPr>
              <w:t>3</w:t>
            </w:r>
            <w:r>
              <w:rPr>
                <w:rFonts w:ascii="Times New Roman" w:hAnsi="仿宋_GB2312"/>
                <w:b/>
                <w:color w:val="000000" w:themeColor="text1"/>
                <w:sz w:val="15"/>
                <w:szCs w:val="15"/>
              </w:rPr>
              <w:t>万元以上</w:t>
            </w:r>
            <w:r>
              <w:rPr>
                <w:rFonts w:ascii="Times New Roman" w:hAnsi="Times New Roman"/>
                <w:b/>
                <w:color w:val="000000" w:themeColor="text1"/>
                <w:sz w:val="15"/>
                <w:szCs w:val="15"/>
              </w:rPr>
              <w:t>5</w:t>
            </w:r>
            <w:r>
              <w:rPr>
                <w:rFonts w:ascii="Times New Roman" w:hAnsi="仿宋_GB2312"/>
                <w:b/>
                <w:color w:val="000000" w:themeColor="text1"/>
                <w:sz w:val="15"/>
                <w:szCs w:val="15"/>
              </w:rPr>
              <w:t>万元以下的罚款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日处理垃圾</w:t>
            </w:r>
            <w:r>
              <w:rPr>
                <w:rFonts w:ascii="Times New Roman" w:hAnsi="Times New Roman"/>
                <w:b/>
                <w:color w:val="000000" w:themeColor="text1"/>
                <w:sz w:val="15"/>
                <w:szCs w:val="15"/>
              </w:rPr>
              <w:t>100</w:t>
            </w:r>
            <w:r>
              <w:rPr>
                <w:rFonts w:ascii="Times New Roman" w:hAnsi="仿宋_GB2312"/>
                <w:b/>
                <w:color w:val="000000" w:themeColor="text1"/>
                <w:sz w:val="15"/>
                <w:szCs w:val="15"/>
              </w:rPr>
              <w:t>吨以上</w:t>
            </w:r>
            <w:r>
              <w:rPr>
                <w:rFonts w:ascii="Times New Roman" w:hAnsi="Times New Roman"/>
                <w:b/>
                <w:color w:val="000000" w:themeColor="text1"/>
                <w:sz w:val="15"/>
                <w:szCs w:val="15"/>
              </w:rPr>
              <w:t>200</w:t>
            </w:r>
            <w:r>
              <w:rPr>
                <w:rFonts w:ascii="Times New Roman" w:hAnsi="仿宋_GB2312"/>
                <w:b/>
                <w:color w:val="000000" w:themeColor="text1"/>
                <w:sz w:val="15"/>
                <w:szCs w:val="15"/>
              </w:rPr>
              <w:t>吨以下的企业</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可处以</w:t>
            </w:r>
            <w:r>
              <w:rPr>
                <w:rFonts w:ascii="Times New Roman" w:hAnsi="Times New Roman"/>
                <w:b/>
                <w:color w:val="000000" w:themeColor="text1"/>
                <w:sz w:val="15"/>
                <w:szCs w:val="15"/>
              </w:rPr>
              <w:t>5</w:t>
            </w:r>
            <w:r>
              <w:rPr>
                <w:rFonts w:ascii="Times New Roman" w:hAnsi="仿宋_GB2312"/>
                <w:b/>
                <w:color w:val="000000" w:themeColor="text1"/>
                <w:sz w:val="15"/>
                <w:szCs w:val="15"/>
              </w:rPr>
              <w:t>万元以上</w:t>
            </w:r>
            <w:r>
              <w:rPr>
                <w:rFonts w:ascii="Times New Roman" w:hAnsi="Times New Roman"/>
                <w:b/>
                <w:color w:val="000000" w:themeColor="text1"/>
                <w:sz w:val="15"/>
                <w:szCs w:val="15"/>
              </w:rPr>
              <w:t>8</w:t>
            </w:r>
            <w:r>
              <w:rPr>
                <w:rFonts w:ascii="Times New Roman" w:hAnsi="仿宋_GB2312"/>
                <w:b/>
                <w:color w:val="000000" w:themeColor="text1"/>
                <w:sz w:val="15"/>
                <w:szCs w:val="15"/>
              </w:rPr>
              <w:t>万元以下的罚款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日处理垃圾</w:t>
            </w:r>
            <w:r>
              <w:rPr>
                <w:rFonts w:ascii="Times New Roman" w:hAnsi="Times New Roman"/>
                <w:b/>
                <w:color w:val="000000" w:themeColor="text1"/>
                <w:sz w:val="15"/>
                <w:szCs w:val="15"/>
              </w:rPr>
              <w:t>200</w:t>
            </w:r>
            <w:r>
              <w:rPr>
                <w:rFonts w:ascii="Times New Roman" w:hAnsi="仿宋_GB2312"/>
                <w:b/>
                <w:color w:val="000000" w:themeColor="text1"/>
                <w:sz w:val="15"/>
                <w:szCs w:val="15"/>
              </w:rPr>
              <w:t>吨以上的企业</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可处以</w:t>
            </w:r>
            <w:r>
              <w:rPr>
                <w:rFonts w:ascii="Times New Roman" w:hAnsi="Times New Roman"/>
                <w:b/>
                <w:color w:val="000000" w:themeColor="text1"/>
                <w:sz w:val="15"/>
                <w:szCs w:val="15"/>
              </w:rPr>
              <w:t>8</w:t>
            </w:r>
            <w:r>
              <w:rPr>
                <w:rFonts w:ascii="Times New Roman" w:hAnsi="仿宋_GB2312"/>
                <w:b/>
                <w:color w:val="000000" w:themeColor="text1"/>
                <w:sz w:val="15"/>
                <w:szCs w:val="15"/>
              </w:rPr>
              <w:t>万元以上</w:t>
            </w:r>
            <w:r>
              <w:rPr>
                <w:rFonts w:ascii="Times New Roman" w:hAnsi="Times New Roman"/>
                <w:b/>
                <w:color w:val="000000" w:themeColor="text1"/>
                <w:sz w:val="15"/>
                <w:szCs w:val="15"/>
              </w:rPr>
              <w:t>10</w:t>
            </w:r>
            <w:r>
              <w:rPr>
                <w:rFonts w:ascii="Times New Roman" w:hAnsi="仿宋_GB2312"/>
                <w:b/>
                <w:color w:val="000000" w:themeColor="text1"/>
                <w:sz w:val="15"/>
                <w:szCs w:val="15"/>
              </w:rPr>
              <w:t>万元以下的罚款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41</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从事城市生活垃圾经营性处置企业未对每日收运、进出场站、处置的生活垃圾进行计量，按照要求将统计数据和报表报送所在地建设（环境卫生）主管部门的</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《城市生活垃圾管理办法》第四十五条</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责令限期改正，并可处以3万元以上10万元以下的罚款</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日处理垃圾</w:t>
            </w:r>
            <w:r>
              <w:rPr>
                <w:rFonts w:ascii="Times New Roman" w:hAnsi="Times New Roman"/>
                <w:b/>
                <w:color w:val="000000" w:themeColor="text1"/>
                <w:sz w:val="15"/>
                <w:szCs w:val="15"/>
              </w:rPr>
              <w:t>100</w:t>
            </w:r>
            <w:r>
              <w:rPr>
                <w:rFonts w:ascii="Times New Roman" w:hAnsi="仿宋_GB2312"/>
                <w:b/>
                <w:color w:val="000000" w:themeColor="text1"/>
                <w:sz w:val="15"/>
                <w:szCs w:val="15"/>
              </w:rPr>
              <w:t>吨以下的企业</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可处以</w:t>
            </w:r>
            <w:r>
              <w:rPr>
                <w:rFonts w:ascii="Times New Roman" w:hAnsi="Times New Roman"/>
                <w:b/>
                <w:color w:val="000000" w:themeColor="text1"/>
                <w:sz w:val="15"/>
                <w:szCs w:val="15"/>
              </w:rPr>
              <w:t>3</w:t>
            </w:r>
            <w:r>
              <w:rPr>
                <w:rFonts w:ascii="Times New Roman" w:hAnsi="仿宋_GB2312"/>
                <w:b/>
                <w:color w:val="000000" w:themeColor="text1"/>
                <w:sz w:val="15"/>
                <w:szCs w:val="15"/>
              </w:rPr>
              <w:t>万元以上</w:t>
            </w:r>
            <w:r>
              <w:rPr>
                <w:rFonts w:ascii="Times New Roman" w:hAnsi="Times New Roman"/>
                <w:b/>
                <w:color w:val="000000" w:themeColor="text1"/>
                <w:sz w:val="15"/>
                <w:szCs w:val="15"/>
              </w:rPr>
              <w:t>5</w:t>
            </w:r>
            <w:r>
              <w:rPr>
                <w:rFonts w:ascii="Times New Roman" w:hAnsi="仿宋_GB2312"/>
                <w:b/>
                <w:color w:val="000000" w:themeColor="text1"/>
                <w:sz w:val="15"/>
                <w:szCs w:val="15"/>
              </w:rPr>
              <w:t>万元以下的罚款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日处理垃圾</w:t>
            </w:r>
            <w:r>
              <w:rPr>
                <w:rFonts w:ascii="Times New Roman" w:hAnsi="Times New Roman"/>
                <w:b/>
                <w:color w:val="000000" w:themeColor="text1"/>
                <w:sz w:val="15"/>
                <w:szCs w:val="15"/>
              </w:rPr>
              <w:t>100</w:t>
            </w:r>
            <w:r>
              <w:rPr>
                <w:rFonts w:ascii="Times New Roman" w:hAnsi="仿宋_GB2312"/>
                <w:b/>
                <w:color w:val="000000" w:themeColor="text1"/>
                <w:sz w:val="15"/>
                <w:szCs w:val="15"/>
              </w:rPr>
              <w:t>吨以上</w:t>
            </w:r>
            <w:r>
              <w:rPr>
                <w:rFonts w:ascii="Times New Roman" w:hAnsi="Times New Roman"/>
                <w:b/>
                <w:color w:val="000000" w:themeColor="text1"/>
                <w:sz w:val="15"/>
                <w:szCs w:val="15"/>
              </w:rPr>
              <w:t>200</w:t>
            </w:r>
            <w:r>
              <w:rPr>
                <w:rFonts w:ascii="Times New Roman" w:hAnsi="仿宋_GB2312"/>
                <w:b/>
                <w:color w:val="000000" w:themeColor="text1"/>
                <w:sz w:val="15"/>
                <w:szCs w:val="15"/>
              </w:rPr>
              <w:t>吨以下的企业</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可处以</w:t>
            </w:r>
            <w:r>
              <w:rPr>
                <w:rFonts w:ascii="Times New Roman" w:hAnsi="Times New Roman"/>
                <w:b/>
                <w:color w:val="000000" w:themeColor="text1"/>
                <w:sz w:val="15"/>
                <w:szCs w:val="15"/>
              </w:rPr>
              <w:t>5</w:t>
            </w:r>
            <w:r>
              <w:rPr>
                <w:rFonts w:ascii="Times New Roman" w:hAnsi="仿宋_GB2312"/>
                <w:b/>
                <w:color w:val="000000" w:themeColor="text1"/>
                <w:sz w:val="15"/>
                <w:szCs w:val="15"/>
              </w:rPr>
              <w:t>万元以上</w:t>
            </w:r>
            <w:r>
              <w:rPr>
                <w:rFonts w:ascii="Times New Roman" w:hAnsi="Times New Roman"/>
                <w:b/>
                <w:color w:val="000000" w:themeColor="text1"/>
                <w:sz w:val="15"/>
                <w:szCs w:val="15"/>
              </w:rPr>
              <w:t>8</w:t>
            </w:r>
            <w:r>
              <w:rPr>
                <w:rFonts w:ascii="Times New Roman" w:hAnsi="仿宋_GB2312"/>
                <w:b/>
                <w:color w:val="000000" w:themeColor="text1"/>
                <w:sz w:val="15"/>
                <w:szCs w:val="15"/>
              </w:rPr>
              <w:t>万元以下的罚款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日处理垃圾</w:t>
            </w:r>
            <w:r>
              <w:rPr>
                <w:rFonts w:ascii="Times New Roman" w:hAnsi="Times New Roman"/>
                <w:b/>
                <w:color w:val="000000" w:themeColor="text1"/>
                <w:sz w:val="15"/>
                <w:szCs w:val="15"/>
              </w:rPr>
              <w:t>200</w:t>
            </w:r>
            <w:r>
              <w:rPr>
                <w:rFonts w:ascii="Times New Roman" w:hAnsi="仿宋_GB2312"/>
                <w:b/>
                <w:color w:val="000000" w:themeColor="text1"/>
                <w:sz w:val="15"/>
                <w:szCs w:val="15"/>
              </w:rPr>
              <w:t>吨以上的企业</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可处以</w:t>
            </w:r>
            <w:r>
              <w:rPr>
                <w:rFonts w:ascii="Times New Roman" w:hAnsi="Times New Roman"/>
                <w:b/>
                <w:color w:val="000000" w:themeColor="text1"/>
                <w:sz w:val="15"/>
                <w:szCs w:val="15"/>
              </w:rPr>
              <w:t>8</w:t>
            </w:r>
            <w:r>
              <w:rPr>
                <w:rFonts w:ascii="Times New Roman" w:hAnsi="仿宋_GB2312"/>
                <w:b/>
                <w:color w:val="000000" w:themeColor="text1"/>
                <w:sz w:val="15"/>
                <w:szCs w:val="15"/>
              </w:rPr>
              <w:t>万元以上</w:t>
            </w:r>
            <w:r>
              <w:rPr>
                <w:rFonts w:ascii="Times New Roman" w:hAnsi="Times New Roman"/>
                <w:b/>
                <w:color w:val="000000" w:themeColor="text1"/>
                <w:sz w:val="15"/>
                <w:szCs w:val="15"/>
              </w:rPr>
              <w:t>10</w:t>
            </w:r>
            <w:r>
              <w:rPr>
                <w:rFonts w:ascii="Times New Roman" w:hAnsi="仿宋_GB2312"/>
                <w:b/>
                <w:color w:val="000000" w:themeColor="text1"/>
                <w:sz w:val="15"/>
                <w:szCs w:val="15"/>
              </w:rPr>
              <w:t>万元以下的罚款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42</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从事城市生活垃圾经营性处置企业未按照要求定期进行水、气、土壤等环境影响监测，对生活垃圾处理设施的性能和环保指标进行检测、评价，向所在地建设（环境卫生）主管部门报告检测、评价结果的</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《城市生活垃圾管理办法》第四十五条</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责令限期改正，并可处以3万元以上10万元以下的罚款</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日处理垃圾</w:t>
            </w:r>
            <w:r>
              <w:rPr>
                <w:rFonts w:ascii="Times New Roman" w:hAnsi="Times New Roman"/>
                <w:b/>
                <w:color w:val="000000" w:themeColor="text1"/>
                <w:sz w:val="15"/>
                <w:szCs w:val="15"/>
              </w:rPr>
              <w:t>100</w:t>
            </w:r>
            <w:r>
              <w:rPr>
                <w:rFonts w:ascii="Times New Roman" w:hAnsi="仿宋_GB2312"/>
                <w:b/>
                <w:color w:val="000000" w:themeColor="text1"/>
                <w:sz w:val="15"/>
                <w:szCs w:val="15"/>
              </w:rPr>
              <w:t>吨以下的企业</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可处以</w:t>
            </w:r>
            <w:r>
              <w:rPr>
                <w:rFonts w:ascii="Times New Roman" w:hAnsi="Times New Roman"/>
                <w:b/>
                <w:color w:val="000000" w:themeColor="text1"/>
                <w:sz w:val="15"/>
                <w:szCs w:val="15"/>
              </w:rPr>
              <w:t>3</w:t>
            </w:r>
            <w:r>
              <w:rPr>
                <w:rFonts w:ascii="Times New Roman" w:hAnsi="仿宋_GB2312"/>
                <w:b/>
                <w:color w:val="000000" w:themeColor="text1"/>
                <w:sz w:val="15"/>
                <w:szCs w:val="15"/>
              </w:rPr>
              <w:t>万元以上</w:t>
            </w:r>
            <w:r>
              <w:rPr>
                <w:rFonts w:ascii="Times New Roman" w:hAnsi="Times New Roman"/>
                <w:b/>
                <w:color w:val="000000" w:themeColor="text1"/>
                <w:sz w:val="15"/>
                <w:szCs w:val="15"/>
              </w:rPr>
              <w:t>5</w:t>
            </w:r>
            <w:r>
              <w:rPr>
                <w:rFonts w:ascii="Times New Roman" w:hAnsi="仿宋_GB2312"/>
                <w:b/>
                <w:color w:val="000000" w:themeColor="text1"/>
                <w:sz w:val="15"/>
                <w:szCs w:val="15"/>
              </w:rPr>
              <w:t>万元以下的罚款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日处理垃圾</w:t>
            </w:r>
            <w:r>
              <w:rPr>
                <w:rFonts w:ascii="Times New Roman" w:hAnsi="Times New Roman"/>
                <w:b/>
                <w:color w:val="000000" w:themeColor="text1"/>
                <w:sz w:val="15"/>
                <w:szCs w:val="15"/>
              </w:rPr>
              <w:t>100</w:t>
            </w:r>
            <w:r>
              <w:rPr>
                <w:rFonts w:ascii="Times New Roman" w:hAnsi="仿宋_GB2312"/>
                <w:b/>
                <w:color w:val="000000" w:themeColor="text1"/>
                <w:sz w:val="15"/>
                <w:szCs w:val="15"/>
              </w:rPr>
              <w:t>吨以上</w:t>
            </w:r>
            <w:r>
              <w:rPr>
                <w:rFonts w:ascii="Times New Roman" w:hAnsi="Times New Roman"/>
                <w:b/>
                <w:color w:val="000000" w:themeColor="text1"/>
                <w:sz w:val="15"/>
                <w:szCs w:val="15"/>
              </w:rPr>
              <w:t>200</w:t>
            </w:r>
            <w:r>
              <w:rPr>
                <w:rFonts w:ascii="Times New Roman" w:hAnsi="仿宋_GB2312"/>
                <w:b/>
                <w:color w:val="000000" w:themeColor="text1"/>
                <w:sz w:val="15"/>
                <w:szCs w:val="15"/>
              </w:rPr>
              <w:t>吨以下的企业</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可处以</w:t>
            </w:r>
            <w:r>
              <w:rPr>
                <w:rFonts w:ascii="Times New Roman" w:hAnsi="Times New Roman"/>
                <w:b/>
                <w:color w:val="000000" w:themeColor="text1"/>
                <w:sz w:val="15"/>
                <w:szCs w:val="15"/>
              </w:rPr>
              <w:t>5</w:t>
            </w:r>
            <w:r>
              <w:rPr>
                <w:rFonts w:ascii="Times New Roman" w:hAnsi="仿宋_GB2312"/>
                <w:b/>
                <w:color w:val="000000" w:themeColor="text1"/>
                <w:sz w:val="15"/>
                <w:szCs w:val="15"/>
              </w:rPr>
              <w:t>万元以上</w:t>
            </w:r>
            <w:r>
              <w:rPr>
                <w:rFonts w:ascii="Times New Roman" w:hAnsi="Times New Roman"/>
                <w:b/>
                <w:color w:val="000000" w:themeColor="text1"/>
                <w:sz w:val="15"/>
                <w:szCs w:val="15"/>
              </w:rPr>
              <w:t>8</w:t>
            </w:r>
            <w:r>
              <w:rPr>
                <w:rFonts w:ascii="Times New Roman" w:hAnsi="仿宋_GB2312"/>
                <w:b/>
                <w:color w:val="000000" w:themeColor="text1"/>
                <w:sz w:val="15"/>
                <w:szCs w:val="15"/>
              </w:rPr>
              <w:t>万元以下的罚款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日处理垃圾</w:t>
            </w:r>
            <w:r>
              <w:rPr>
                <w:rFonts w:ascii="Times New Roman" w:hAnsi="Times New Roman"/>
                <w:b/>
                <w:color w:val="000000" w:themeColor="text1"/>
                <w:sz w:val="15"/>
                <w:szCs w:val="15"/>
              </w:rPr>
              <w:t>200</w:t>
            </w:r>
            <w:r>
              <w:rPr>
                <w:rFonts w:ascii="Times New Roman" w:hAnsi="仿宋_GB2312"/>
                <w:b/>
                <w:color w:val="000000" w:themeColor="text1"/>
                <w:sz w:val="15"/>
                <w:szCs w:val="15"/>
              </w:rPr>
              <w:t>吨以上的企业</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可处以</w:t>
            </w:r>
            <w:r>
              <w:rPr>
                <w:rFonts w:ascii="Times New Roman" w:hAnsi="Times New Roman"/>
                <w:b/>
                <w:color w:val="000000" w:themeColor="text1"/>
                <w:sz w:val="15"/>
                <w:szCs w:val="15"/>
              </w:rPr>
              <w:t>8</w:t>
            </w:r>
            <w:r>
              <w:rPr>
                <w:rFonts w:ascii="Times New Roman" w:hAnsi="仿宋_GB2312"/>
                <w:b/>
                <w:color w:val="000000" w:themeColor="text1"/>
                <w:sz w:val="15"/>
                <w:szCs w:val="15"/>
              </w:rPr>
              <w:t>万元以上</w:t>
            </w:r>
            <w:r>
              <w:rPr>
                <w:rFonts w:ascii="Times New Roman" w:hAnsi="Times New Roman"/>
                <w:b/>
                <w:color w:val="000000" w:themeColor="text1"/>
                <w:sz w:val="15"/>
                <w:szCs w:val="15"/>
              </w:rPr>
              <w:t>10</w:t>
            </w:r>
            <w:r>
              <w:rPr>
                <w:rFonts w:ascii="Times New Roman" w:hAnsi="仿宋_GB2312"/>
                <w:b/>
                <w:color w:val="000000" w:themeColor="text1"/>
                <w:sz w:val="15"/>
                <w:szCs w:val="15"/>
              </w:rPr>
              <w:t>万元以下的罚款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43</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从事城市生活垃圾经营性清扫、收集、运输的企业，未经批准擅自停业、歇业的</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《城市生活垃圾管理办法》第四十六条</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责令限期改正，并可处以1万元以上3万元以下罚款</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未经批准擅自停业、歇业</w:t>
            </w:r>
            <w:r>
              <w:rPr>
                <w:rFonts w:ascii="Times New Roman" w:hAnsi="Times New Roman"/>
                <w:b/>
                <w:color w:val="000000" w:themeColor="text1"/>
                <w:sz w:val="15"/>
                <w:szCs w:val="15"/>
              </w:rPr>
              <w:t>3</w:t>
            </w:r>
            <w:r>
              <w:rPr>
                <w:rFonts w:ascii="Times New Roman" w:hAnsi="仿宋_GB2312"/>
                <w:b/>
                <w:color w:val="000000" w:themeColor="text1"/>
                <w:sz w:val="15"/>
                <w:szCs w:val="15"/>
              </w:rPr>
              <w:t>天以上的（含</w:t>
            </w:r>
            <w:r>
              <w:rPr>
                <w:rFonts w:ascii="Times New Roman" w:hAnsi="Times New Roman"/>
                <w:b/>
                <w:color w:val="000000" w:themeColor="text1"/>
                <w:sz w:val="15"/>
                <w:szCs w:val="15"/>
              </w:rPr>
              <w:t>3</w:t>
            </w:r>
            <w:r>
              <w:rPr>
                <w:rFonts w:ascii="Times New Roman" w:hAnsi="仿宋_GB2312"/>
                <w:b/>
                <w:color w:val="000000" w:themeColor="text1"/>
                <w:sz w:val="15"/>
                <w:szCs w:val="15"/>
              </w:rPr>
              <w:t>天）</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可处以</w:t>
            </w:r>
            <w:r>
              <w:rPr>
                <w:rFonts w:ascii="Times New Roman" w:hAnsi="Times New Roman"/>
                <w:b/>
                <w:color w:val="000000" w:themeColor="text1"/>
                <w:sz w:val="15"/>
                <w:szCs w:val="15"/>
              </w:rPr>
              <w:t>1</w:t>
            </w:r>
            <w:r>
              <w:rPr>
                <w:rFonts w:ascii="Times New Roman" w:hAnsi="仿宋_GB2312"/>
                <w:b/>
                <w:color w:val="000000" w:themeColor="text1"/>
                <w:sz w:val="15"/>
                <w:szCs w:val="15"/>
              </w:rPr>
              <w:t>万元以上</w:t>
            </w:r>
            <w:r>
              <w:rPr>
                <w:rFonts w:ascii="Times New Roman" w:hAnsi="Times New Roman"/>
                <w:b/>
                <w:color w:val="000000" w:themeColor="text1"/>
                <w:sz w:val="15"/>
                <w:szCs w:val="15"/>
              </w:rPr>
              <w:t>1</w:t>
            </w:r>
            <w:r>
              <w:rPr>
                <w:rFonts w:ascii="Times New Roman" w:hAnsi="仿宋_GB2312"/>
                <w:b/>
                <w:color w:val="000000" w:themeColor="text1"/>
                <w:sz w:val="15"/>
                <w:szCs w:val="15"/>
              </w:rPr>
              <w:t>．</w:t>
            </w:r>
            <w:r>
              <w:rPr>
                <w:rFonts w:ascii="Times New Roman" w:hAnsi="Times New Roman"/>
                <w:b/>
                <w:color w:val="000000" w:themeColor="text1"/>
                <w:sz w:val="15"/>
                <w:szCs w:val="15"/>
              </w:rPr>
              <w:t>5</w:t>
            </w:r>
            <w:r>
              <w:rPr>
                <w:rFonts w:ascii="Times New Roman" w:hAnsi="仿宋_GB2312"/>
                <w:b/>
                <w:color w:val="000000" w:themeColor="text1"/>
                <w:sz w:val="15"/>
                <w:szCs w:val="15"/>
              </w:rPr>
              <w:t>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未经批准擅自停业、歇业</w:t>
            </w:r>
            <w:r>
              <w:rPr>
                <w:rFonts w:ascii="Times New Roman" w:hAnsi="Times New Roman"/>
                <w:b/>
                <w:color w:val="000000" w:themeColor="text1"/>
                <w:sz w:val="15"/>
                <w:szCs w:val="15"/>
              </w:rPr>
              <w:t>5</w:t>
            </w:r>
            <w:r>
              <w:rPr>
                <w:rFonts w:ascii="Times New Roman" w:hAnsi="仿宋_GB2312"/>
                <w:b/>
                <w:color w:val="000000" w:themeColor="text1"/>
                <w:sz w:val="15"/>
                <w:szCs w:val="15"/>
              </w:rPr>
              <w:t>天以上的（含</w:t>
            </w:r>
            <w:r>
              <w:rPr>
                <w:rFonts w:ascii="Times New Roman" w:hAnsi="Times New Roman"/>
                <w:b/>
                <w:color w:val="000000" w:themeColor="text1"/>
                <w:sz w:val="15"/>
                <w:szCs w:val="15"/>
              </w:rPr>
              <w:t>5</w:t>
            </w:r>
            <w:r>
              <w:rPr>
                <w:rFonts w:ascii="Times New Roman" w:hAnsi="仿宋_GB2312"/>
                <w:b/>
                <w:color w:val="000000" w:themeColor="text1"/>
                <w:sz w:val="15"/>
                <w:szCs w:val="15"/>
              </w:rPr>
              <w:t>天）</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可处以</w:t>
            </w:r>
            <w:r>
              <w:rPr>
                <w:rFonts w:ascii="Times New Roman" w:hAnsi="Times New Roman"/>
                <w:b/>
                <w:color w:val="000000" w:themeColor="text1"/>
                <w:sz w:val="15"/>
                <w:szCs w:val="15"/>
              </w:rPr>
              <w:t>1</w:t>
            </w:r>
            <w:r>
              <w:rPr>
                <w:rFonts w:ascii="Times New Roman" w:hAnsi="仿宋_GB2312"/>
                <w:b/>
                <w:color w:val="000000" w:themeColor="text1"/>
                <w:sz w:val="15"/>
                <w:szCs w:val="15"/>
              </w:rPr>
              <w:t>．</w:t>
            </w:r>
            <w:r>
              <w:rPr>
                <w:rFonts w:ascii="Times New Roman" w:hAnsi="Times New Roman"/>
                <w:b/>
                <w:color w:val="000000" w:themeColor="text1"/>
                <w:sz w:val="15"/>
                <w:szCs w:val="15"/>
              </w:rPr>
              <w:t>5</w:t>
            </w:r>
            <w:r>
              <w:rPr>
                <w:rFonts w:ascii="Times New Roman" w:hAnsi="仿宋_GB2312"/>
                <w:b/>
                <w:color w:val="000000" w:themeColor="text1"/>
                <w:sz w:val="15"/>
                <w:szCs w:val="15"/>
              </w:rPr>
              <w:t>万元以上</w:t>
            </w:r>
            <w:r>
              <w:rPr>
                <w:rFonts w:ascii="Times New Roman" w:hAnsi="Times New Roman"/>
                <w:b/>
                <w:color w:val="000000" w:themeColor="text1"/>
                <w:sz w:val="15"/>
                <w:szCs w:val="15"/>
              </w:rPr>
              <w:t>2</w:t>
            </w:r>
            <w:r>
              <w:rPr>
                <w:rFonts w:ascii="Times New Roman" w:hAnsi="仿宋_GB2312"/>
                <w:b/>
                <w:color w:val="000000" w:themeColor="text1"/>
                <w:sz w:val="15"/>
                <w:szCs w:val="15"/>
              </w:rPr>
              <w:t>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未经批准擅自停业、歇业</w:t>
            </w:r>
            <w:r>
              <w:rPr>
                <w:rFonts w:ascii="Times New Roman" w:hAnsi="Times New Roman"/>
                <w:b/>
                <w:color w:val="000000" w:themeColor="text1"/>
                <w:sz w:val="15"/>
                <w:szCs w:val="15"/>
              </w:rPr>
              <w:t>8</w:t>
            </w:r>
            <w:r>
              <w:rPr>
                <w:rFonts w:ascii="Times New Roman" w:hAnsi="仿宋_GB2312"/>
                <w:b/>
                <w:color w:val="000000" w:themeColor="text1"/>
                <w:sz w:val="15"/>
                <w:szCs w:val="15"/>
              </w:rPr>
              <w:t>天以上的（含</w:t>
            </w:r>
            <w:r>
              <w:rPr>
                <w:rFonts w:ascii="Times New Roman" w:hAnsi="Times New Roman"/>
                <w:b/>
                <w:color w:val="000000" w:themeColor="text1"/>
                <w:sz w:val="15"/>
                <w:szCs w:val="15"/>
              </w:rPr>
              <w:t>8</w:t>
            </w:r>
            <w:r>
              <w:rPr>
                <w:rFonts w:ascii="Times New Roman" w:hAnsi="仿宋_GB2312"/>
                <w:b/>
                <w:color w:val="000000" w:themeColor="text1"/>
                <w:sz w:val="15"/>
                <w:szCs w:val="15"/>
              </w:rPr>
              <w:t>天）</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可处以</w:t>
            </w:r>
            <w:r>
              <w:rPr>
                <w:rFonts w:ascii="Times New Roman" w:hAnsi="Times New Roman"/>
                <w:b/>
                <w:color w:val="000000" w:themeColor="text1"/>
                <w:sz w:val="15"/>
                <w:szCs w:val="15"/>
              </w:rPr>
              <w:t>2</w:t>
            </w:r>
            <w:r>
              <w:rPr>
                <w:rFonts w:ascii="Times New Roman" w:hAnsi="仿宋_GB2312"/>
                <w:b/>
                <w:color w:val="000000" w:themeColor="text1"/>
                <w:sz w:val="15"/>
                <w:szCs w:val="15"/>
              </w:rPr>
              <w:t>万元以上</w:t>
            </w:r>
            <w:r>
              <w:rPr>
                <w:rFonts w:ascii="Times New Roman" w:hAnsi="Times New Roman"/>
                <w:b/>
                <w:color w:val="000000" w:themeColor="text1"/>
                <w:sz w:val="15"/>
                <w:szCs w:val="15"/>
              </w:rPr>
              <w:t>3</w:t>
            </w:r>
            <w:r>
              <w:rPr>
                <w:rFonts w:ascii="Times New Roman" w:hAnsi="仿宋_GB2312"/>
                <w:b/>
                <w:color w:val="000000" w:themeColor="text1"/>
                <w:sz w:val="15"/>
                <w:szCs w:val="15"/>
              </w:rPr>
              <w:t>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44</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从事城市生活垃圾经营性处置的企业，未经批准擅自停业、歇业的</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《城市生活垃圾管理办法》第四十六条</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责令限期改正，并可处以5万元以上10万元以下罚款</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未经批准擅自停业、歇业</w:t>
            </w:r>
            <w:r>
              <w:rPr>
                <w:rFonts w:ascii="Times New Roman" w:hAnsi="Times New Roman"/>
                <w:b/>
                <w:color w:val="000000" w:themeColor="text1"/>
                <w:sz w:val="15"/>
                <w:szCs w:val="15"/>
              </w:rPr>
              <w:t>3</w:t>
            </w:r>
            <w:r>
              <w:rPr>
                <w:rFonts w:ascii="Times New Roman" w:hAnsi="仿宋_GB2312"/>
                <w:b/>
                <w:color w:val="000000" w:themeColor="text1"/>
                <w:sz w:val="15"/>
                <w:szCs w:val="15"/>
              </w:rPr>
              <w:t>天以上的（含</w:t>
            </w:r>
            <w:r>
              <w:rPr>
                <w:rFonts w:ascii="Times New Roman" w:hAnsi="Times New Roman"/>
                <w:b/>
                <w:color w:val="000000" w:themeColor="text1"/>
                <w:sz w:val="15"/>
                <w:szCs w:val="15"/>
              </w:rPr>
              <w:t>3</w:t>
            </w:r>
            <w:r>
              <w:rPr>
                <w:rFonts w:ascii="Times New Roman" w:hAnsi="仿宋_GB2312"/>
                <w:b/>
                <w:color w:val="000000" w:themeColor="text1"/>
                <w:sz w:val="15"/>
                <w:szCs w:val="15"/>
              </w:rPr>
              <w:t>天）</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可处以</w:t>
            </w:r>
            <w:r>
              <w:rPr>
                <w:rFonts w:ascii="Times New Roman" w:hAnsi="Times New Roman"/>
                <w:b/>
                <w:color w:val="000000" w:themeColor="text1"/>
                <w:sz w:val="15"/>
                <w:szCs w:val="15"/>
              </w:rPr>
              <w:t>5</w:t>
            </w:r>
            <w:r>
              <w:rPr>
                <w:rFonts w:ascii="Times New Roman" w:hAnsi="仿宋_GB2312"/>
                <w:b/>
                <w:color w:val="000000" w:themeColor="text1"/>
                <w:sz w:val="15"/>
                <w:szCs w:val="15"/>
              </w:rPr>
              <w:t>万元以上</w:t>
            </w:r>
            <w:r>
              <w:rPr>
                <w:rFonts w:ascii="Times New Roman" w:hAnsi="Times New Roman"/>
                <w:b/>
                <w:color w:val="000000" w:themeColor="text1"/>
                <w:sz w:val="15"/>
                <w:szCs w:val="15"/>
              </w:rPr>
              <w:t>6</w:t>
            </w:r>
            <w:r>
              <w:rPr>
                <w:rFonts w:ascii="Times New Roman" w:hAnsi="仿宋_GB2312"/>
                <w:b/>
                <w:color w:val="000000" w:themeColor="text1"/>
                <w:sz w:val="15"/>
                <w:szCs w:val="15"/>
              </w:rPr>
              <w:t>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未经批准擅自停业、歇业</w:t>
            </w:r>
            <w:r>
              <w:rPr>
                <w:rFonts w:ascii="Times New Roman" w:hAnsi="Times New Roman"/>
                <w:b/>
                <w:color w:val="000000" w:themeColor="text1"/>
                <w:sz w:val="15"/>
                <w:szCs w:val="15"/>
              </w:rPr>
              <w:t>5</w:t>
            </w:r>
            <w:r>
              <w:rPr>
                <w:rFonts w:ascii="Times New Roman" w:hAnsi="仿宋_GB2312"/>
                <w:b/>
                <w:color w:val="000000" w:themeColor="text1"/>
                <w:sz w:val="15"/>
                <w:szCs w:val="15"/>
              </w:rPr>
              <w:t>天以上的（含</w:t>
            </w:r>
            <w:r>
              <w:rPr>
                <w:rFonts w:ascii="Times New Roman" w:hAnsi="Times New Roman"/>
                <w:b/>
                <w:color w:val="000000" w:themeColor="text1"/>
                <w:sz w:val="15"/>
                <w:szCs w:val="15"/>
              </w:rPr>
              <w:t>5</w:t>
            </w:r>
            <w:r>
              <w:rPr>
                <w:rFonts w:ascii="Times New Roman" w:hAnsi="仿宋_GB2312"/>
                <w:b/>
                <w:color w:val="000000" w:themeColor="text1"/>
                <w:sz w:val="15"/>
                <w:szCs w:val="15"/>
              </w:rPr>
              <w:t>天）</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可处以</w:t>
            </w:r>
            <w:r>
              <w:rPr>
                <w:rFonts w:ascii="Times New Roman" w:hAnsi="Times New Roman"/>
                <w:b/>
                <w:color w:val="000000" w:themeColor="text1"/>
                <w:sz w:val="15"/>
                <w:szCs w:val="15"/>
              </w:rPr>
              <w:t>6</w:t>
            </w:r>
            <w:r>
              <w:rPr>
                <w:rFonts w:ascii="Times New Roman" w:hAnsi="仿宋_GB2312"/>
                <w:b/>
                <w:color w:val="000000" w:themeColor="text1"/>
                <w:sz w:val="15"/>
                <w:szCs w:val="15"/>
              </w:rPr>
              <w:t>万元以上</w:t>
            </w:r>
            <w:r>
              <w:rPr>
                <w:rFonts w:ascii="Times New Roman" w:hAnsi="Times New Roman"/>
                <w:b/>
                <w:color w:val="000000" w:themeColor="text1"/>
                <w:sz w:val="15"/>
                <w:szCs w:val="15"/>
              </w:rPr>
              <w:t>8</w:t>
            </w:r>
            <w:r>
              <w:rPr>
                <w:rFonts w:ascii="Times New Roman" w:hAnsi="仿宋_GB2312"/>
                <w:b/>
                <w:color w:val="000000" w:themeColor="text1"/>
                <w:sz w:val="15"/>
                <w:szCs w:val="15"/>
              </w:rPr>
              <w:t>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未经批准擅自停业、歇业</w:t>
            </w:r>
            <w:r>
              <w:rPr>
                <w:rFonts w:ascii="Times New Roman" w:hAnsi="Times New Roman"/>
                <w:b/>
                <w:color w:val="000000" w:themeColor="text1"/>
                <w:sz w:val="15"/>
                <w:szCs w:val="15"/>
              </w:rPr>
              <w:t>8</w:t>
            </w:r>
            <w:r>
              <w:rPr>
                <w:rFonts w:ascii="Times New Roman" w:hAnsi="仿宋_GB2312"/>
                <w:b/>
                <w:color w:val="000000" w:themeColor="text1"/>
                <w:sz w:val="15"/>
                <w:szCs w:val="15"/>
              </w:rPr>
              <w:t>天以上的（含</w:t>
            </w:r>
            <w:r>
              <w:rPr>
                <w:rFonts w:ascii="Times New Roman" w:hAnsi="Times New Roman"/>
                <w:b/>
                <w:color w:val="000000" w:themeColor="text1"/>
                <w:sz w:val="15"/>
                <w:szCs w:val="15"/>
              </w:rPr>
              <w:t>8</w:t>
            </w:r>
            <w:r>
              <w:rPr>
                <w:rFonts w:ascii="Times New Roman" w:hAnsi="仿宋_GB2312"/>
                <w:b/>
                <w:color w:val="000000" w:themeColor="text1"/>
                <w:sz w:val="15"/>
                <w:szCs w:val="15"/>
              </w:rPr>
              <w:t>天）</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可处以</w:t>
            </w:r>
            <w:r>
              <w:rPr>
                <w:rFonts w:ascii="Times New Roman" w:hAnsi="Times New Roman"/>
                <w:b/>
                <w:color w:val="000000" w:themeColor="text1"/>
                <w:sz w:val="15"/>
                <w:szCs w:val="15"/>
              </w:rPr>
              <w:t>8</w:t>
            </w:r>
            <w:r>
              <w:rPr>
                <w:rFonts w:ascii="Times New Roman" w:hAnsi="仿宋_GB2312"/>
                <w:b/>
                <w:color w:val="000000" w:themeColor="text1"/>
                <w:sz w:val="15"/>
                <w:szCs w:val="15"/>
              </w:rPr>
              <w:t>万元以上</w:t>
            </w:r>
            <w:r>
              <w:rPr>
                <w:rFonts w:ascii="Times New Roman" w:hAnsi="Times New Roman"/>
                <w:b/>
                <w:color w:val="000000" w:themeColor="text1"/>
                <w:sz w:val="15"/>
                <w:szCs w:val="15"/>
              </w:rPr>
              <w:t>10</w:t>
            </w:r>
            <w:r>
              <w:rPr>
                <w:rFonts w:ascii="Times New Roman" w:hAnsi="仿宋_GB2312"/>
                <w:b/>
                <w:color w:val="000000" w:themeColor="text1"/>
                <w:sz w:val="15"/>
                <w:szCs w:val="15"/>
              </w:rPr>
              <w:t>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45</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擅自从事餐厨废弃物收集运输、处置活动的</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《山东省餐厨废弃物管理办法》第二十四条</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责令停止违法行为，没收违法所得，对单位处1万元以上3万元以下罚款，对个人处1000元以上5000元以下罚款</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首次违法</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没收违法所得，对单位处1万元罚款，个人处1000元罚款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再次违法</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没收违法所得，单位10000-15000元，个人1000-2000元</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再次违法，但情节较重的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没收违法所得，单位15000-20000元，个人2000-3000元；</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多次违法</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没收违法所得，单位20000-30000元，个人3000-5000元</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46</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餐厨废弃物产生单位有下列行为的：(一)将餐厨废弃物交由未签订经营协议的单位或者个人收集运输、处置；(二)未与餐厨废弃物收集运输企业签订收集运输协议；(三)未将餐厨废弃物放入专用收集容器； (四)未按照要求建设隔油池或者安装油水分离器等设施； (五)未执行餐厨废弃物产生台账和产生、收集运输、处置联单制度；(六)未定期向环境卫生主管部门报告餐厨废弃物的产生数量和去向</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《山东省餐厨废弃物管理办法》第二十五条</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责令限期改正；逾期不改正的，对单位处3000元以上2万元以下罚款，对个人处1000元以上5000元以下罚款</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限期改正的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不予处罚</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轻微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再次违法</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单位处3000-5000元，个人处1000-2000元罚款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再次违法，但情节较重的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单位处5000-10000元，个人处2000-3000元罚款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多次违法</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单位处10000-20000元，个人处3000-5000元罚款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47</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餐厨废弃物收集运输企业有下列行为之一的：(一)未按照环境卫生作业标准、规范和收集运输协议，在约定的时间内收集运输餐厨废弃物；(二)未将餐厨废弃物收集运输到指定的处置场所；(三)未使用喷涂企业名称和监督电话的密闭式专用车辆收集运输餐厨废弃物；(四)未执行餐厨废弃物收集运输台账和产生、收集运输、处置联单制度；(五)未按照废弃食用油脂品质和实际价值收收购餐厨废弃物产生单位单独收集的废弃食用油脂</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《山东省餐厨废弃物管理办法》第二十六条</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责令限期改正；逾期不改正的，处5000元以上3万元以下罚款</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限期改正的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不予处罚</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轻微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再次违法</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处5000-10000元罚款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再次违法，但情节较重的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处10000-20000元罚款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多次违法</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处20000-30000元罚款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48</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餐厨废弃物处置企业有下列行为之一的：(一)未按照经营协议及相关技术标准处置餐厨废弃物；(二)未按照要求配备餐厨废弃物处置设施、设备；(三)未执行餐厨废弃物处置台账和产生、收集运输、处置联单制度；(四)未定期向环境卫生主管部门报送餐厨废弃物处置最终产品的台帐</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《山东省餐厨废弃物管理办法》第二十七条</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责令限期改正；逾期不改正的，处1万元以上3万元以下罚款</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限期改正的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不予处罚</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轻微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再次违法</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处10000-15000元罚款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再次违法，但情节较重的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处15000-20000元罚款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多次违法</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处20000-30000元罚款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49</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城乡规划编制单位有下列行为之一的：</w:t>
            </w:r>
          </w:p>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（一）超越资质等级许可范围承揽城乡规划编制工作的；</w:t>
            </w:r>
          </w:p>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（二）违反国家有关标准编制城乡规划的</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《中华人民共和国城乡规划法》第六十二条</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由所在地城市、县人民政府城乡规划主管部门责令限期改正，处合同约定的规划编制费一倍以上两倍以下罚款；情节严重的，责令停业整顿，由原发证机关降低资质等级或者吊销资质证书；造成损失的，依法承担赔偿责任</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超越资质一级承揽任务或只违反国家标准一般性规定</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责令限期改正，处合同约定的规划编制费</w:t>
            </w:r>
            <w:r>
              <w:rPr>
                <w:rFonts w:ascii="Times New Roman" w:hAnsi="Times New Roman"/>
                <w:b/>
                <w:color w:val="000000" w:themeColor="text1"/>
                <w:sz w:val="15"/>
                <w:szCs w:val="15"/>
              </w:rPr>
              <w:t>1</w:t>
            </w:r>
            <w:r>
              <w:rPr>
                <w:rFonts w:ascii="Times New Roman" w:hAnsi="仿宋_GB2312"/>
                <w:b/>
                <w:color w:val="000000" w:themeColor="text1"/>
                <w:sz w:val="15"/>
                <w:szCs w:val="15"/>
              </w:rPr>
              <w:t>倍罚款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违反部分国家标准强制性规定，但未造成质量损失</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责令限期改正，处合同约定的规划编制费</w:t>
            </w:r>
            <w:r>
              <w:rPr>
                <w:rFonts w:ascii="Times New Roman" w:hAnsi="Times New Roman"/>
                <w:b/>
                <w:color w:val="000000" w:themeColor="text1"/>
                <w:sz w:val="15"/>
                <w:szCs w:val="15"/>
              </w:rPr>
              <w:t>2</w:t>
            </w:r>
            <w:r>
              <w:rPr>
                <w:rFonts w:ascii="Times New Roman" w:hAnsi="仿宋_GB2312"/>
                <w:b/>
                <w:color w:val="000000" w:themeColor="text1"/>
                <w:sz w:val="15"/>
                <w:szCs w:val="15"/>
              </w:rPr>
              <w:t>倍罚款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超越资质两级承揽任务或违反国家标准强制性规定，造成质量损失</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责令停业整顿，由原发证机关降低资质等级或者吊销资质证书；造成损失的，依法承担赔偿责任</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50</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未取得建设工程规划许可证或者未按照建设工程规划许可证的规定进行建设的</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《中华人民共和国城乡规划法》第六十四条、《山东省城乡规划条例》第七十</w:t>
            </w:r>
            <w:r>
              <w:rPr>
                <w:rFonts w:hint="eastAsia" w:ascii="Times New Roman" w:hAnsi="仿宋_GB2312"/>
                <w:b/>
                <w:color w:val="000000" w:themeColor="text1"/>
                <w:sz w:val="15"/>
                <w:szCs w:val="15"/>
                <w:lang w:val="en-US" w:eastAsia="zh-CN"/>
              </w:rPr>
              <w:t>二</w:t>
            </w:r>
            <w:r>
              <w:rPr>
                <w:rFonts w:ascii="Times New Roman" w:hAnsi="仿宋_GB2312"/>
                <w:b/>
                <w:color w:val="000000" w:themeColor="text1"/>
                <w:sz w:val="15"/>
                <w:szCs w:val="15"/>
              </w:rPr>
              <w:t>条</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停止建设，尚可采取改正措施消除对规划实施的影响的，限期改正，处建设工程造价百分之五以上百分之十以下罚款；无法采取改正措施消除影响的，限期拆除，不能拆除的，没收实物或者违法收入，可以并处建设工程造价百分之十以下的罚款</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基本符合规划要求；尚可采取改正措施消除对规划实施影响；只需补办建设工程规划许可证的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处5％以上7%以下的罚款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部分不符合规划要求，但尚可采取改正措施消除对规划实施影响的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7%以上10％以下的罚款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严重违反规划，无法采取改正措施消除影响的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拆除，不能拆除的，没收实物或者违法收人，可以并处建设工程造价10％以下的罚款。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特别严重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51</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未经批准进行临时建设的; 未按照批准内容进行临时建设的; 临时建筑物、构筑物超过批准期限不拆除的</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《中华人民共和国城乡规划法》第六十六条</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责令限期拆除，可以并处临时建设工程造价一倍以下的罚款</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期限内自行拆除的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不予处罚</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轻微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未经批准进行临时建设或未按照批准内容进行临时建设，完成主体工程量二分之一以下的；临时建筑物、构筑物超过批准权限不拆除，未超过两个月</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责令限期拆除，可以并处临时工程造价0．5倍罚款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未经批准进行临时建设或未按照批准内容进行临时建设，完成主体工程量二分之一以上的；临时建筑物、构筑物超过批准权限不拆除，超过两个月以上的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责令限期拆除，可以并处临时工程造价1倍罚款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52</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建设单位未在建设工程竣工验收后六个月内向城乡规划</w:t>
            </w:r>
          </w:p>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主管部门报送有关竣工验收资料的</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《中华人民共和国城乡规划法》第六十七条</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由所在地城市、县人民政府城乡规划主管部门责令限期补报；逾期不报的，处1万元以上5万元以下的罚款</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按期补报的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不予处罚</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轻微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超过限期10天以内的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处1万元罚款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超过限期10天以上30天以内的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处1-3万元罚款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超过限期30天以上的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处3-5万元罚款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拒不补报的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处5万元罚款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特别严重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53</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建设单位委托无城乡规划编制资质的单位和个人承担城乡规划编制业务的</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《山东省城乡规划条例》第七十一条</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责令改正，处一万元以上三万元以下的罚款</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无资质编制5万人以下城市的各类规划</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责令改正，处一万元的罚款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无资质编制5万人以上20万人以下城市的各类规划</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责令改正，处一万元以上二万元以下的罚款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无资质编制20万人以上城市的各类规划</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责令改正，处二万元以上三万元以下的罚款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54</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接受委托的城乡规划编制单位转包城乡规划编制业务的</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《山东省城乡规划条例》第七十一条</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责令改正，对其规划编制成果不予审批，没收违法所得，并处一万元以上三万元以下的罚款；情节严重的，降低资质等级或者吊销资质证书</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无资质编制5万人以下城市的各类规划</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责令改正，对其规划编制成果不予审批，没收违法所得，并处一万元的罚款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无资质编制5万人以上20万人以下城市的各类规划</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责令改正，对其规划编制成果不予审批，没收违法所得，并处一万元以上二万元以下的罚款；降低资质等级</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无资质编制20万人以上城市的各类规划</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责令改正，对其规划编制成果不予审批，没收违法所得，并处二万元以上三万元以下的罚款；吊销资质证书</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55</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建设单位和个人未取得验线确认书擅自开工或者继续施工的</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《山东省城乡规划条例》第七十三条</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由城乡规划主管部门责令停止建设，限期改正；逾期不改正的，处一万元以上三万元以下的罚款</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在规定的期限内改正的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不予处罚</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轻微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超过规定的期限5天内改正的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处1万元罚款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超过规定的期限10天内改正的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处1万元以上2万元以下的罚款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超过规定的期限10天以上改正的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处2万元以上3万元以下的罚款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拒不改正的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处3万元罚款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特别严重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56</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未经城乡规划主管部门批准，擅自改变已经建成并投入使用的建筑物、构筑物使用性质的</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《山东省城乡规划条例》第七十四条</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责令限期改正，处三万元以上十万元以下的罚款</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情节较轻、影响不大的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处3-5万元的罚款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情节较重、有重大影响的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处5-8万元的罚款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情节严重、影响恶劣的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处8-10万元的罚款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57</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未经城乡规划主管部门会同同级文物主管部门批准，拆除历史建筑以外的建筑物、构筑物或者其他设施的</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《历史文化名城名镇名村保护条例》第四十三条第一款第（一）项</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责令停止违法行为、限期恢复原状或者采取其他补救措施；有违法所得的，没收违法所得；逾期不恢复原状或者不采取其他补救措施的，城乡规划主管部门可以指定有能力的单位代为恢复原状或者采取其他补救措施，所需费用由违法者承担；造成严重后果的，对单位并处</w:t>
            </w:r>
            <w:r>
              <w:rPr>
                <w:rFonts w:ascii="Times New Roman" w:hAnsi="Times New Roman"/>
                <w:b/>
                <w:color w:val="000000" w:themeColor="text1"/>
                <w:sz w:val="15"/>
                <w:szCs w:val="15"/>
              </w:rPr>
              <w:t>5</w:t>
            </w:r>
            <w:r>
              <w:rPr>
                <w:rFonts w:ascii="Times New Roman" w:hAnsi="仿宋_GB2312"/>
                <w:b/>
                <w:color w:val="000000" w:themeColor="text1"/>
                <w:sz w:val="15"/>
                <w:szCs w:val="15"/>
              </w:rPr>
              <w:t>万元以上</w:t>
            </w:r>
            <w:r>
              <w:rPr>
                <w:rFonts w:ascii="Times New Roman" w:hAnsi="Times New Roman"/>
                <w:b/>
                <w:color w:val="000000" w:themeColor="text1"/>
                <w:sz w:val="15"/>
                <w:szCs w:val="15"/>
              </w:rPr>
              <w:t>10</w:t>
            </w:r>
            <w:r>
              <w:rPr>
                <w:rFonts w:ascii="Times New Roman" w:hAnsi="仿宋_GB2312"/>
                <w:b/>
                <w:color w:val="000000" w:themeColor="text1"/>
                <w:sz w:val="15"/>
                <w:szCs w:val="15"/>
              </w:rPr>
              <w:t>万元以下的罚款，对个人并处</w:t>
            </w:r>
            <w:r>
              <w:rPr>
                <w:rFonts w:ascii="Times New Roman" w:hAnsi="Times New Roman"/>
                <w:b/>
                <w:color w:val="000000" w:themeColor="text1"/>
                <w:sz w:val="15"/>
                <w:szCs w:val="15"/>
              </w:rPr>
              <w:t>1</w:t>
            </w:r>
            <w:r>
              <w:rPr>
                <w:rFonts w:ascii="Times New Roman" w:hAnsi="仿宋_GB2312"/>
                <w:b/>
                <w:color w:val="000000" w:themeColor="text1"/>
                <w:sz w:val="15"/>
                <w:szCs w:val="15"/>
              </w:rPr>
              <w:t>万元以上</w:t>
            </w:r>
            <w:r>
              <w:rPr>
                <w:rFonts w:ascii="Times New Roman" w:hAnsi="Times New Roman"/>
                <w:b/>
                <w:color w:val="000000" w:themeColor="text1"/>
                <w:sz w:val="15"/>
                <w:szCs w:val="15"/>
              </w:rPr>
              <w:t>5</w:t>
            </w:r>
            <w:r>
              <w:rPr>
                <w:rFonts w:ascii="Times New Roman" w:hAnsi="仿宋_GB2312"/>
                <w:b/>
                <w:color w:val="000000" w:themeColor="text1"/>
                <w:sz w:val="15"/>
                <w:szCs w:val="15"/>
              </w:rPr>
              <w:t>万元以下的罚款</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拆除面积</w:t>
            </w:r>
            <w:r>
              <w:rPr>
                <w:rFonts w:ascii="Times New Roman" w:hAnsi="Times New Roman"/>
                <w:b/>
                <w:color w:val="000000" w:themeColor="text1"/>
                <w:sz w:val="15"/>
                <w:szCs w:val="15"/>
              </w:rPr>
              <w:t>20</w:t>
            </w:r>
            <w:r>
              <w:rPr>
                <w:rFonts w:ascii="Times New Roman" w:hAnsi="仿宋_GB2312"/>
                <w:b/>
                <w:color w:val="000000" w:themeColor="text1"/>
                <w:sz w:val="15"/>
                <w:szCs w:val="15"/>
              </w:rPr>
              <w:t>平方米以下的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对单位并处</w:t>
            </w:r>
            <w:r>
              <w:rPr>
                <w:rFonts w:ascii="Times New Roman" w:hAnsi="Times New Roman"/>
                <w:b/>
                <w:color w:val="000000" w:themeColor="text1"/>
                <w:sz w:val="15"/>
                <w:szCs w:val="15"/>
              </w:rPr>
              <w:t>5</w:t>
            </w:r>
            <w:r>
              <w:rPr>
                <w:rFonts w:ascii="Times New Roman" w:hAnsi="仿宋_GB2312"/>
                <w:b/>
                <w:color w:val="000000" w:themeColor="text1"/>
                <w:sz w:val="15"/>
                <w:szCs w:val="15"/>
              </w:rPr>
              <w:t>万元以上</w:t>
            </w:r>
            <w:r>
              <w:rPr>
                <w:rFonts w:ascii="Times New Roman" w:hAnsi="Times New Roman"/>
                <w:b/>
                <w:color w:val="000000" w:themeColor="text1"/>
                <w:sz w:val="15"/>
                <w:szCs w:val="15"/>
              </w:rPr>
              <w:t>6.5</w:t>
            </w:r>
            <w:r>
              <w:rPr>
                <w:rFonts w:ascii="Times New Roman" w:hAnsi="仿宋_GB2312"/>
                <w:b/>
                <w:color w:val="000000" w:themeColor="text1"/>
                <w:sz w:val="15"/>
                <w:szCs w:val="15"/>
              </w:rPr>
              <w:t>万元以下的罚款，对个人并处</w:t>
            </w:r>
            <w:r>
              <w:rPr>
                <w:rFonts w:ascii="Times New Roman" w:hAnsi="Times New Roman"/>
                <w:b/>
                <w:color w:val="000000" w:themeColor="text1"/>
                <w:sz w:val="15"/>
                <w:szCs w:val="15"/>
              </w:rPr>
              <w:t>1</w:t>
            </w:r>
            <w:r>
              <w:rPr>
                <w:rFonts w:ascii="Times New Roman" w:hAnsi="仿宋_GB2312"/>
                <w:b/>
                <w:color w:val="000000" w:themeColor="text1"/>
                <w:sz w:val="15"/>
                <w:szCs w:val="15"/>
              </w:rPr>
              <w:t>万元以上</w:t>
            </w:r>
            <w:r>
              <w:rPr>
                <w:rFonts w:ascii="Times New Roman" w:hAnsi="Times New Roman"/>
                <w:b/>
                <w:color w:val="000000" w:themeColor="text1"/>
                <w:sz w:val="15"/>
                <w:szCs w:val="15"/>
              </w:rPr>
              <w:t>2</w:t>
            </w:r>
            <w:r>
              <w:rPr>
                <w:rFonts w:ascii="Times New Roman" w:hAnsi="仿宋_GB2312"/>
                <w:b/>
                <w:color w:val="000000" w:themeColor="text1"/>
                <w:sz w:val="15"/>
                <w:szCs w:val="15"/>
              </w:rPr>
              <w:t>万元以下的罚款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拆除面积</w:t>
            </w:r>
            <w:r>
              <w:rPr>
                <w:rFonts w:ascii="Times New Roman" w:hAnsi="Times New Roman"/>
                <w:b/>
                <w:color w:val="000000" w:themeColor="text1"/>
                <w:sz w:val="15"/>
                <w:szCs w:val="15"/>
              </w:rPr>
              <w:t>20</w:t>
            </w:r>
            <w:r>
              <w:rPr>
                <w:rFonts w:ascii="Times New Roman" w:hAnsi="仿宋_GB2312"/>
                <w:b/>
                <w:color w:val="000000" w:themeColor="text1"/>
                <w:sz w:val="15"/>
                <w:szCs w:val="15"/>
              </w:rPr>
              <w:t>平方米以上</w:t>
            </w:r>
            <w:r>
              <w:rPr>
                <w:rFonts w:ascii="Times New Roman" w:hAnsi="Times New Roman"/>
                <w:b/>
                <w:color w:val="000000" w:themeColor="text1"/>
                <w:sz w:val="15"/>
                <w:szCs w:val="15"/>
              </w:rPr>
              <w:t>50</w:t>
            </w:r>
            <w:r>
              <w:rPr>
                <w:rFonts w:ascii="Times New Roman" w:hAnsi="仿宋_GB2312"/>
                <w:b/>
                <w:color w:val="000000" w:themeColor="text1"/>
                <w:sz w:val="15"/>
                <w:szCs w:val="15"/>
              </w:rPr>
              <w:t>平方米以下的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对单位并处</w:t>
            </w:r>
            <w:r>
              <w:rPr>
                <w:rFonts w:ascii="Times New Roman" w:hAnsi="Times New Roman"/>
                <w:b/>
                <w:color w:val="000000" w:themeColor="text1"/>
                <w:sz w:val="15"/>
                <w:szCs w:val="15"/>
              </w:rPr>
              <w:t>6.5</w:t>
            </w:r>
            <w:r>
              <w:rPr>
                <w:rFonts w:ascii="Times New Roman" w:hAnsi="仿宋_GB2312"/>
                <w:b/>
                <w:color w:val="000000" w:themeColor="text1"/>
                <w:sz w:val="15"/>
                <w:szCs w:val="15"/>
              </w:rPr>
              <w:t>万元以上</w:t>
            </w:r>
            <w:r>
              <w:rPr>
                <w:rFonts w:ascii="Times New Roman" w:hAnsi="Times New Roman"/>
                <w:b/>
                <w:color w:val="000000" w:themeColor="text1"/>
                <w:sz w:val="15"/>
                <w:szCs w:val="15"/>
              </w:rPr>
              <w:t>8</w:t>
            </w:r>
            <w:r>
              <w:rPr>
                <w:rFonts w:ascii="Times New Roman" w:hAnsi="仿宋_GB2312"/>
                <w:b/>
                <w:color w:val="000000" w:themeColor="text1"/>
                <w:sz w:val="15"/>
                <w:szCs w:val="15"/>
              </w:rPr>
              <w:t>万元以下的罚款，对个人并处</w:t>
            </w:r>
            <w:r>
              <w:rPr>
                <w:rFonts w:ascii="Times New Roman" w:hAnsi="Times New Roman"/>
                <w:b/>
                <w:color w:val="000000" w:themeColor="text1"/>
                <w:sz w:val="15"/>
                <w:szCs w:val="15"/>
              </w:rPr>
              <w:t>2</w:t>
            </w:r>
            <w:r>
              <w:rPr>
                <w:rFonts w:ascii="Times New Roman" w:hAnsi="仿宋_GB2312"/>
                <w:b/>
                <w:color w:val="000000" w:themeColor="text1"/>
                <w:sz w:val="15"/>
                <w:szCs w:val="15"/>
              </w:rPr>
              <w:t>万元以上</w:t>
            </w:r>
            <w:r>
              <w:rPr>
                <w:rFonts w:ascii="Times New Roman" w:hAnsi="Times New Roman"/>
                <w:b/>
                <w:color w:val="000000" w:themeColor="text1"/>
                <w:sz w:val="15"/>
                <w:szCs w:val="15"/>
              </w:rPr>
              <w:t>3.5</w:t>
            </w:r>
            <w:r>
              <w:rPr>
                <w:rFonts w:ascii="Times New Roman" w:hAnsi="仿宋_GB2312"/>
                <w:b/>
                <w:color w:val="000000" w:themeColor="text1"/>
                <w:sz w:val="15"/>
                <w:szCs w:val="15"/>
              </w:rPr>
              <w:t>万元以下的罚款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拆除面积</w:t>
            </w:r>
            <w:r>
              <w:rPr>
                <w:rFonts w:ascii="Times New Roman" w:hAnsi="Times New Roman"/>
                <w:b/>
                <w:color w:val="000000" w:themeColor="text1"/>
                <w:sz w:val="15"/>
                <w:szCs w:val="15"/>
              </w:rPr>
              <w:t>50</w:t>
            </w:r>
            <w:r>
              <w:rPr>
                <w:rFonts w:ascii="Times New Roman" w:hAnsi="仿宋_GB2312"/>
                <w:b/>
                <w:color w:val="000000" w:themeColor="text1"/>
                <w:sz w:val="15"/>
                <w:szCs w:val="15"/>
              </w:rPr>
              <w:t>平方米以上的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对单位并处</w:t>
            </w:r>
            <w:r>
              <w:rPr>
                <w:rFonts w:ascii="Times New Roman" w:hAnsi="Times New Roman"/>
                <w:b/>
                <w:color w:val="000000" w:themeColor="text1"/>
                <w:sz w:val="15"/>
                <w:szCs w:val="15"/>
              </w:rPr>
              <w:t>8</w:t>
            </w:r>
            <w:r>
              <w:rPr>
                <w:rFonts w:ascii="Times New Roman" w:hAnsi="仿宋_GB2312"/>
                <w:b/>
                <w:color w:val="000000" w:themeColor="text1"/>
                <w:sz w:val="15"/>
                <w:szCs w:val="15"/>
              </w:rPr>
              <w:t>万元以上</w:t>
            </w:r>
            <w:r>
              <w:rPr>
                <w:rFonts w:ascii="Times New Roman" w:hAnsi="Times New Roman"/>
                <w:b/>
                <w:color w:val="000000" w:themeColor="text1"/>
                <w:sz w:val="15"/>
                <w:szCs w:val="15"/>
              </w:rPr>
              <w:t>10</w:t>
            </w:r>
            <w:r>
              <w:rPr>
                <w:rFonts w:ascii="Times New Roman" w:hAnsi="仿宋_GB2312"/>
                <w:b/>
                <w:color w:val="000000" w:themeColor="text1"/>
                <w:sz w:val="15"/>
                <w:szCs w:val="15"/>
              </w:rPr>
              <w:t>万元以下的罚款，对个人并处</w:t>
            </w:r>
            <w:r>
              <w:rPr>
                <w:rFonts w:ascii="Times New Roman" w:hAnsi="Times New Roman"/>
                <w:b/>
                <w:color w:val="000000" w:themeColor="text1"/>
                <w:sz w:val="15"/>
                <w:szCs w:val="15"/>
              </w:rPr>
              <w:t>3.5</w:t>
            </w:r>
            <w:r>
              <w:rPr>
                <w:rFonts w:ascii="Times New Roman" w:hAnsi="仿宋_GB2312"/>
                <w:b/>
                <w:color w:val="000000" w:themeColor="text1"/>
                <w:sz w:val="15"/>
                <w:szCs w:val="15"/>
              </w:rPr>
              <w:t>万元以上</w:t>
            </w:r>
            <w:r>
              <w:rPr>
                <w:rFonts w:ascii="Times New Roman" w:hAnsi="Times New Roman"/>
                <w:b/>
                <w:color w:val="000000" w:themeColor="text1"/>
                <w:sz w:val="15"/>
                <w:szCs w:val="15"/>
              </w:rPr>
              <w:t>5</w:t>
            </w:r>
            <w:r>
              <w:rPr>
                <w:rFonts w:ascii="Times New Roman" w:hAnsi="仿宋_GB2312"/>
                <w:b/>
                <w:color w:val="000000" w:themeColor="text1"/>
                <w:sz w:val="15"/>
                <w:szCs w:val="15"/>
              </w:rPr>
              <w:t>万元以下的罚款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58</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未经城乡规划主管部门会同同级文物主管部门批准，对历史建筑进行外部修缮装饰、添加设施以及改变历史建筑的结构或者使用性质的</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《历史文化名城名镇名村保护条例》第四十三条第一款第（二）项</w:t>
            </w: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对历史建筑进行外部修缮装饰的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对单位并处</w:t>
            </w:r>
            <w:r>
              <w:rPr>
                <w:rFonts w:ascii="Times New Roman" w:hAnsi="Times New Roman"/>
                <w:b/>
                <w:color w:val="000000" w:themeColor="text1"/>
                <w:sz w:val="15"/>
                <w:szCs w:val="15"/>
              </w:rPr>
              <w:t>5</w:t>
            </w:r>
            <w:r>
              <w:rPr>
                <w:rFonts w:ascii="Times New Roman" w:hAnsi="仿宋_GB2312"/>
                <w:b/>
                <w:color w:val="000000" w:themeColor="text1"/>
                <w:sz w:val="15"/>
                <w:szCs w:val="15"/>
              </w:rPr>
              <w:t>万元以上</w:t>
            </w:r>
            <w:r>
              <w:rPr>
                <w:rFonts w:ascii="Times New Roman" w:hAnsi="Times New Roman"/>
                <w:b/>
                <w:color w:val="000000" w:themeColor="text1"/>
                <w:sz w:val="15"/>
                <w:szCs w:val="15"/>
              </w:rPr>
              <w:t>6.5</w:t>
            </w:r>
            <w:r>
              <w:rPr>
                <w:rFonts w:ascii="Times New Roman" w:hAnsi="仿宋_GB2312"/>
                <w:b/>
                <w:color w:val="000000" w:themeColor="text1"/>
                <w:sz w:val="15"/>
                <w:szCs w:val="15"/>
              </w:rPr>
              <w:t>万元以下的罚款，对个人并处</w:t>
            </w:r>
            <w:r>
              <w:rPr>
                <w:rFonts w:ascii="Times New Roman" w:hAnsi="Times New Roman"/>
                <w:b/>
                <w:color w:val="000000" w:themeColor="text1"/>
                <w:sz w:val="15"/>
                <w:szCs w:val="15"/>
              </w:rPr>
              <w:t>1</w:t>
            </w:r>
            <w:r>
              <w:rPr>
                <w:rFonts w:ascii="Times New Roman" w:hAnsi="仿宋_GB2312"/>
                <w:b/>
                <w:color w:val="000000" w:themeColor="text1"/>
                <w:sz w:val="15"/>
                <w:szCs w:val="15"/>
              </w:rPr>
              <w:t>万元以上</w:t>
            </w:r>
            <w:r>
              <w:rPr>
                <w:rFonts w:ascii="Times New Roman" w:hAnsi="Times New Roman"/>
                <w:b/>
                <w:color w:val="000000" w:themeColor="text1"/>
                <w:sz w:val="15"/>
                <w:szCs w:val="15"/>
              </w:rPr>
              <w:t>2</w:t>
            </w:r>
            <w:r>
              <w:rPr>
                <w:rFonts w:ascii="Times New Roman" w:hAnsi="仿宋_GB2312"/>
                <w:b/>
                <w:color w:val="000000" w:themeColor="text1"/>
                <w:sz w:val="15"/>
                <w:szCs w:val="15"/>
              </w:rPr>
              <w:t>万元以下的罚款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对历史建筑添加设施的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对单位并处</w:t>
            </w:r>
            <w:r>
              <w:rPr>
                <w:rFonts w:ascii="Times New Roman" w:hAnsi="Times New Roman"/>
                <w:b/>
                <w:color w:val="000000" w:themeColor="text1"/>
                <w:sz w:val="15"/>
                <w:szCs w:val="15"/>
              </w:rPr>
              <w:t>6.5</w:t>
            </w:r>
            <w:r>
              <w:rPr>
                <w:rFonts w:ascii="Times New Roman" w:hAnsi="仿宋_GB2312"/>
                <w:b/>
                <w:color w:val="000000" w:themeColor="text1"/>
                <w:sz w:val="15"/>
                <w:szCs w:val="15"/>
              </w:rPr>
              <w:t>万元以上</w:t>
            </w:r>
            <w:r>
              <w:rPr>
                <w:rFonts w:ascii="Times New Roman" w:hAnsi="Times New Roman"/>
                <w:b/>
                <w:color w:val="000000" w:themeColor="text1"/>
                <w:sz w:val="15"/>
                <w:szCs w:val="15"/>
              </w:rPr>
              <w:t>8</w:t>
            </w:r>
            <w:r>
              <w:rPr>
                <w:rFonts w:ascii="Times New Roman" w:hAnsi="仿宋_GB2312"/>
                <w:b/>
                <w:color w:val="000000" w:themeColor="text1"/>
                <w:sz w:val="15"/>
                <w:szCs w:val="15"/>
              </w:rPr>
              <w:t>万元以下的罚款，对个人并处</w:t>
            </w:r>
            <w:r>
              <w:rPr>
                <w:rFonts w:ascii="Times New Roman" w:hAnsi="Times New Roman"/>
                <w:b/>
                <w:color w:val="000000" w:themeColor="text1"/>
                <w:sz w:val="15"/>
                <w:szCs w:val="15"/>
              </w:rPr>
              <w:t>2</w:t>
            </w:r>
            <w:r>
              <w:rPr>
                <w:rFonts w:ascii="Times New Roman" w:hAnsi="仿宋_GB2312"/>
                <w:b/>
                <w:color w:val="000000" w:themeColor="text1"/>
                <w:sz w:val="15"/>
                <w:szCs w:val="15"/>
              </w:rPr>
              <w:t>万元以上</w:t>
            </w:r>
            <w:r>
              <w:rPr>
                <w:rFonts w:ascii="Times New Roman" w:hAnsi="Times New Roman"/>
                <w:b/>
                <w:color w:val="000000" w:themeColor="text1"/>
                <w:sz w:val="15"/>
                <w:szCs w:val="15"/>
              </w:rPr>
              <w:t>3.5</w:t>
            </w:r>
            <w:r>
              <w:rPr>
                <w:rFonts w:ascii="Times New Roman" w:hAnsi="仿宋_GB2312"/>
                <w:b/>
                <w:color w:val="000000" w:themeColor="text1"/>
                <w:sz w:val="15"/>
                <w:szCs w:val="15"/>
              </w:rPr>
              <w:t>万元以下的罚款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改变历史建筑的结构或者使用性质的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对单位并处</w:t>
            </w:r>
            <w:r>
              <w:rPr>
                <w:rFonts w:ascii="Times New Roman" w:hAnsi="Times New Roman"/>
                <w:b/>
                <w:color w:val="000000" w:themeColor="text1"/>
                <w:sz w:val="15"/>
                <w:szCs w:val="15"/>
              </w:rPr>
              <w:t>8</w:t>
            </w:r>
            <w:r>
              <w:rPr>
                <w:rFonts w:ascii="Times New Roman" w:hAnsi="仿宋_GB2312"/>
                <w:b/>
                <w:color w:val="000000" w:themeColor="text1"/>
                <w:sz w:val="15"/>
                <w:szCs w:val="15"/>
              </w:rPr>
              <w:t>万元以上</w:t>
            </w:r>
            <w:r>
              <w:rPr>
                <w:rFonts w:ascii="Times New Roman" w:hAnsi="Times New Roman"/>
                <w:b/>
                <w:color w:val="000000" w:themeColor="text1"/>
                <w:sz w:val="15"/>
                <w:szCs w:val="15"/>
              </w:rPr>
              <w:t>10</w:t>
            </w:r>
            <w:r>
              <w:rPr>
                <w:rFonts w:ascii="Times New Roman" w:hAnsi="仿宋_GB2312"/>
                <w:b/>
                <w:color w:val="000000" w:themeColor="text1"/>
                <w:sz w:val="15"/>
                <w:szCs w:val="15"/>
              </w:rPr>
              <w:t>万元以下的罚款，对个人并处</w:t>
            </w:r>
            <w:r>
              <w:rPr>
                <w:rFonts w:ascii="Times New Roman" w:hAnsi="Times New Roman"/>
                <w:b/>
                <w:color w:val="000000" w:themeColor="text1"/>
                <w:sz w:val="15"/>
                <w:szCs w:val="15"/>
              </w:rPr>
              <w:t>3.5</w:t>
            </w:r>
            <w:r>
              <w:rPr>
                <w:rFonts w:ascii="Times New Roman" w:hAnsi="仿宋_GB2312"/>
                <w:b/>
                <w:color w:val="000000" w:themeColor="text1"/>
                <w:sz w:val="15"/>
                <w:szCs w:val="15"/>
              </w:rPr>
              <w:t>万元以上</w:t>
            </w:r>
            <w:r>
              <w:rPr>
                <w:rFonts w:ascii="Times New Roman" w:hAnsi="Times New Roman"/>
                <w:b/>
                <w:color w:val="000000" w:themeColor="text1"/>
                <w:sz w:val="15"/>
                <w:szCs w:val="15"/>
              </w:rPr>
              <w:t>5</w:t>
            </w:r>
            <w:r>
              <w:rPr>
                <w:rFonts w:ascii="Times New Roman" w:hAnsi="仿宋_GB2312"/>
                <w:b/>
                <w:color w:val="000000" w:themeColor="text1"/>
                <w:sz w:val="15"/>
                <w:szCs w:val="15"/>
              </w:rPr>
              <w:t>万元以下的罚款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59</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损坏或者擅自迁移、拆除历史建筑的</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《历史文化名城名镇名村保护条例》第四十四条</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责令停止违法行为、限期恢复原状或者采取其他补救措施；有违法所得的，没收违法所得；逾期不恢复原状或者不采取其他补救措施的，城乡规划主管部门可以指定有能力的单位代为恢复原状或者采取其他补救措施，所需费用由违法者承担；造成严重后果的，对单位并处</w:t>
            </w:r>
            <w:r>
              <w:rPr>
                <w:rFonts w:ascii="Times New Roman" w:hAnsi="Times New Roman"/>
                <w:b/>
                <w:color w:val="000000" w:themeColor="text1"/>
                <w:sz w:val="15"/>
                <w:szCs w:val="15"/>
              </w:rPr>
              <w:t>20</w:t>
            </w:r>
            <w:r>
              <w:rPr>
                <w:rFonts w:ascii="Times New Roman" w:hAnsi="仿宋_GB2312"/>
                <w:b/>
                <w:color w:val="000000" w:themeColor="text1"/>
                <w:sz w:val="15"/>
                <w:szCs w:val="15"/>
              </w:rPr>
              <w:t>万元以上</w:t>
            </w:r>
            <w:r>
              <w:rPr>
                <w:rFonts w:ascii="Times New Roman" w:hAnsi="Times New Roman"/>
                <w:b/>
                <w:color w:val="000000" w:themeColor="text1"/>
                <w:sz w:val="15"/>
                <w:szCs w:val="15"/>
              </w:rPr>
              <w:t>50</w:t>
            </w:r>
            <w:r>
              <w:rPr>
                <w:rFonts w:ascii="Times New Roman" w:hAnsi="仿宋_GB2312"/>
                <w:b/>
                <w:color w:val="000000" w:themeColor="text1"/>
                <w:sz w:val="15"/>
                <w:szCs w:val="15"/>
              </w:rPr>
              <w:t>万元以下的罚款，对个人并处</w:t>
            </w:r>
            <w:r>
              <w:rPr>
                <w:rFonts w:ascii="Times New Roman" w:hAnsi="Times New Roman"/>
                <w:b/>
                <w:color w:val="000000" w:themeColor="text1"/>
                <w:sz w:val="15"/>
                <w:szCs w:val="15"/>
              </w:rPr>
              <w:t>10</w:t>
            </w:r>
            <w:r>
              <w:rPr>
                <w:rFonts w:ascii="Times New Roman" w:hAnsi="仿宋_GB2312"/>
                <w:b/>
                <w:color w:val="000000" w:themeColor="text1"/>
                <w:sz w:val="15"/>
                <w:szCs w:val="15"/>
              </w:rPr>
              <w:t>万元以上</w:t>
            </w:r>
            <w:r>
              <w:rPr>
                <w:rFonts w:ascii="Times New Roman" w:hAnsi="Times New Roman"/>
                <w:b/>
                <w:color w:val="000000" w:themeColor="text1"/>
                <w:sz w:val="15"/>
                <w:szCs w:val="15"/>
              </w:rPr>
              <w:t>20</w:t>
            </w:r>
            <w:r>
              <w:rPr>
                <w:rFonts w:ascii="Times New Roman" w:hAnsi="仿宋_GB2312"/>
                <w:b/>
                <w:color w:val="000000" w:themeColor="text1"/>
                <w:sz w:val="15"/>
                <w:szCs w:val="15"/>
              </w:rPr>
              <w:t>万元以下的罚款</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历史建筑为民国以来的</w:t>
            </w:r>
          </w:p>
        </w:tc>
        <w:tc>
          <w:tcPr>
            <w:tcW w:w="3312" w:type="dxa"/>
            <w:gridSpan w:val="2"/>
            <w:noWrap/>
            <w:vAlign w:val="center"/>
          </w:tcPr>
          <w:p>
            <w:pPr>
              <w:spacing w:line="0" w:lineRule="atLeast"/>
              <w:rPr>
                <w:rFonts w:ascii="Times New Roman" w:hAnsi="Times New Roman"/>
                <w:b/>
                <w:color w:val="000000" w:themeColor="text1"/>
                <w:sz w:val="15"/>
                <w:szCs w:val="15"/>
              </w:rPr>
            </w:pPr>
          </w:p>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对单位并处</w:t>
            </w:r>
            <w:r>
              <w:rPr>
                <w:rFonts w:ascii="Times New Roman" w:hAnsi="Times New Roman"/>
                <w:b/>
                <w:color w:val="000000" w:themeColor="text1"/>
                <w:sz w:val="15"/>
                <w:szCs w:val="15"/>
              </w:rPr>
              <w:t>20</w:t>
            </w:r>
            <w:r>
              <w:rPr>
                <w:rFonts w:ascii="Times New Roman" w:hAnsi="仿宋_GB2312"/>
                <w:b/>
                <w:color w:val="000000" w:themeColor="text1"/>
                <w:sz w:val="15"/>
                <w:szCs w:val="15"/>
              </w:rPr>
              <w:t>万元以上</w:t>
            </w:r>
            <w:r>
              <w:rPr>
                <w:rFonts w:ascii="Times New Roman" w:hAnsi="Times New Roman"/>
                <w:b/>
                <w:color w:val="000000" w:themeColor="text1"/>
                <w:sz w:val="15"/>
                <w:szCs w:val="15"/>
              </w:rPr>
              <w:t>30</w:t>
            </w:r>
            <w:r>
              <w:rPr>
                <w:rFonts w:ascii="Times New Roman" w:hAnsi="仿宋_GB2312"/>
                <w:b/>
                <w:color w:val="000000" w:themeColor="text1"/>
                <w:sz w:val="15"/>
                <w:szCs w:val="15"/>
              </w:rPr>
              <w:t>万元以下的罚款，对个人并处</w:t>
            </w:r>
            <w:r>
              <w:rPr>
                <w:rFonts w:ascii="Times New Roman" w:hAnsi="Times New Roman"/>
                <w:b/>
                <w:color w:val="000000" w:themeColor="text1"/>
                <w:sz w:val="15"/>
                <w:szCs w:val="15"/>
              </w:rPr>
              <w:t>10</w:t>
            </w:r>
            <w:r>
              <w:rPr>
                <w:rFonts w:ascii="Times New Roman" w:hAnsi="仿宋_GB2312"/>
                <w:b/>
                <w:color w:val="000000" w:themeColor="text1"/>
                <w:sz w:val="15"/>
                <w:szCs w:val="15"/>
              </w:rPr>
              <w:t>万元以上</w:t>
            </w:r>
            <w:r>
              <w:rPr>
                <w:rFonts w:ascii="Times New Roman" w:hAnsi="Times New Roman"/>
                <w:b/>
                <w:color w:val="000000" w:themeColor="text1"/>
                <w:sz w:val="15"/>
                <w:szCs w:val="15"/>
              </w:rPr>
              <w:t>13</w:t>
            </w:r>
            <w:r>
              <w:rPr>
                <w:rFonts w:ascii="Times New Roman" w:hAnsi="仿宋_GB2312"/>
                <w:b/>
                <w:color w:val="000000" w:themeColor="text1"/>
                <w:sz w:val="15"/>
                <w:szCs w:val="15"/>
              </w:rPr>
              <w:t>万元以下的罚款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历史建筑为明、清时期的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对单位并处</w:t>
            </w:r>
            <w:r>
              <w:rPr>
                <w:rFonts w:ascii="Times New Roman" w:hAnsi="Times New Roman"/>
                <w:b/>
                <w:color w:val="000000" w:themeColor="text1"/>
                <w:sz w:val="15"/>
                <w:szCs w:val="15"/>
              </w:rPr>
              <w:t>30</w:t>
            </w:r>
            <w:r>
              <w:rPr>
                <w:rFonts w:ascii="Times New Roman" w:hAnsi="仿宋_GB2312"/>
                <w:b/>
                <w:color w:val="000000" w:themeColor="text1"/>
                <w:sz w:val="15"/>
                <w:szCs w:val="15"/>
              </w:rPr>
              <w:t>万元以上</w:t>
            </w:r>
            <w:r>
              <w:rPr>
                <w:rFonts w:ascii="Times New Roman" w:hAnsi="Times New Roman"/>
                <w:b/>
                <w:color w:val="000000" w:themeColor="text1"/>
                <w:sz w:val="15"/>
                <w:szCs w:val="15"/>
              </w:rPr>
              <w:t>40</w:t>
            </w:r>
            <w:r>
              <w:rPr>
                <w:rFonts w:ascii="Times New Roman" w:hAnsi="仿宋_GB2312"/>
                <w:b/>
                <w:color w:val="000000" w:themeColor="text1"/>
                <w:sz w:val="15"/>
                <w:szCs w:val="15"/>
              </w:rPr>
              <w:t>万元以下的罚款，对个人并处</w:t>
            </w:r>
            <w:r>
              <w:rPr>
                <w:rFonts w:ascii="Times New Roman" w:hAnsi="Times New Roman"/>
                <w:b/>
                <w:color w:val="000000" w:themeColor="text1"/>
                <w:sz w:val="15"/>
                <w:szCs w:val="15"/>
              </w:rPr>
              <w:t>13</w:t>
            </w:r>
            <w:r>
              <w:rPr>
                <w:rFonts w:ascii="Times New Roman" w:hAnsi="仿宋_GB2312"/>
                <w:b/>
                <w:color w:val="000000" w:themeColor="text1"/>
                <w:sz w:val="15"/>
                <w:szCs w:val="15"/>
              </w:rPr>
              <w:t>万元以上</w:t>
            </w:r>
            <w:r>
              <w:rPr>
                <w:rFonts w:ascii="Times New Roman" w:hAnsi="Times New Roman"/>
                <w:b/>
                <w:color w:val="000000" w:themeColor="text1"/>
                <w:sz w:val="15"/>
                <w:szCs w:val="15"/>
              </w:rPr>
              <w:t>16</w:t>
            </w:r>
            <w:r>
              <w:rPr>
                <w:rFonts w:ascii="Times New Roman" w:hAnsi="仿宋_GB2312"/>
                <w:b/>
                <w:color w:val="000000" w:themeColor="text1"/>
                <w:sz w:val="15"/>
                <w:szCs w:val="15"/>
              </w:rPr>
              <w:t>万元以下的罚款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历史建筑为明朝以前的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对单位并处</w:t>
            </w:r>
            <w:r>
              <w:rPr>
                <w:rFonts w:ascii="Times New Roman" w:hAnsi="Times New Roman"/>
                <w:b/>
                <w:color w:val="000000" w:themeColor="text1"/>
                <w:sz w:val="15"/>
                <w:szCs w:val="15"/>
              </w:rPr>
              <w:t>40</w:t>
            </w:r>
            <w:r>
              <w:rPr>
                <w:rFonts w:ascii="Times New Roman" w:hAnsi="仿宋_GB2312"/>
                <w:b/>
                <w:color w:val="000000" w:themeColor="text1"/>
                <w:sz w:val="15"/>
                <w:szCs w:val="15"/>
              </w:rPr>
              <w:t>万元以上</w:t>
            </w:r>
            <w:r>
              <w:rPr>
                <w:rFonts w:ascii="Times New Roman" w:hAnsi="Times New Roman"/>
                <w:b/>
                <w:color w:val="000000" w:themeColor="text1"/>
                <w:sz w:val="15"/>
                <w:szCs w:val="15"/>
              </w:rPr>
              <w:t>50</w:t>
            </w:r>
            <w:r>
              <w:rPr>
                <w:rFonts w:ascii="Times New Roman" w:hAnsi="仿宋_GB2312"/>
                <w:b/>
                <w:color w:val="000000" w:themeColor="text1"/>
                <w:sz w:val="15"/>
                <w:szCs w:val="15"/>
              </w:rPr>
              <w:t>万元以下的罚款，对个人并处</w:t>
            </w:r>
            <w:r>
              <w:rPr>
                <w:rFonts w:ascii="Times New Roman" w:hAnsi="Times New Roman"/>
                <w:b/>
                <w:color w:val="000000" w:themeColor="text1"/>
                <w:sz w:val="15"/>
                <w:szCs w:val="15"/>
              </w:rPr>
              <w:t>16</w:t>
            </w:r>
            <w:r>
              <w:rPr>
                <w:rFonts w:ascii="Times New Roman" w:hAnsi="仿宋_GB2312"/>
                <w:b/>
                <w:color w:val="000000" w:themeColor="text1"/>
                <w:sz w:val="15"/>
                <w:szCs w:val="15"/>
              </w:rPr>
              <w:t>万元以上</w:t>
            </w:r>
            <w:r>
              <w:rPr>
                <w:rFonts w:ascii="Times New Roman" w:hAnsi="Times New Roman"/>
                <w:b/>
                <w:color w:val="000000" w:themeColor="text1"/>
                <w:sz w:val="15"/>
                <w:szCs w:val="15"/>
              </w:rPr>
              <w:t>20</w:t>
            </w:r>
            <w:r>
              <w:rPr>
                <w:rFonts w:ascii="Times New Roman" w:hAnsi="仿宋_GB2312"/>
                <w:b/>
                <w:color w:val="000000" w:themeColor="text1"/>
                <w:sz w:val="15"/>
                <w:szCs w:val="15"/>
              </w:rPr>
              <w:t>万元以下的罚款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60</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擅自设置、移动、涂改或者损毁历史文化街区、名镇、名村标志牌的</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《历史文化名城名镇名村保护条例》第四十五条</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责令限期改正；逾期不改正的，对单位处</w:t>
            </w:r>
            <w:r>
              <w:rPr>
                <w:rFonts w:ascii="Times New Roman" w:hAnsi="Times New Roman"/>
                <w:b/>
                <w:color w:val="000000" w:themeColor="text1"/>
                <w:sz w:val="15"/>
                <w:szCs w:val="15"/>
              </w:rPr>
              <w:t>1</w:t>
            </w:r>
            <w:r>
              <w:rPr>
                <w:rFonts w:ascii="Times New Roman" w:hAnsi="仿宋_GB2312"/>
                <w:b/>
                <w:color w:val="000000" w:themeColor="text1"/>
                <w:sz w:val="15"/>
                <w:szCs w:val="15"/>
              </w:rPr>
              <w:t>万元以上</w:t>
            </w:r>
            <w:r>
              <w:rPr>
                <w:rFonts w:ascii="Times New Roman" w:hAnsi="Times New Roman"/>
                <w:b/>
                <w:color w:val="000000" w:themeColor="text1"/>
                <w:sz w:val="15"/>
                <w:szCs w:val="15"/>
              </w:rPr>
              <w:t>5</w:t>
            </w:r>
            <w:r>
              <w:rPr>
                <w:rFonts w:ascii="Times New Roman" w:hAnsi="仿宋_GB2312"/>
                <w:b/>
                <w:color w:val="000000" w:themeColor="text1"/>
                <w:sz w:val="15"/>
                <w:szCs w:val="15"/>
              </w:rPr>
              <w:t>万元以下的罚款，对个人处</w:t>
            </w:r>
            <w:r>
              <w:rPr>
                <w:rFonts w:ascii="Times New Roman" w:hAnsi="Times New Roman"/>
                <w:b/>
                <w:color w:val="000000" w:themeColor="text1"/>
                <w:sz w:val="15"/>
                <w:szCs w:val="15"/>
              </w:rPr>
              <w:t>1000</w:t>
            </w:r>
            <w:r>
              <w:rPr>
                <w:rFonts w:ascii="Times New Roman" w:hAnsi="仿宋_GB2312"/>
                <w:b/>
                <w:color w:val="000000" w:themeColor="text1"/>
                <w:sz w:val="15"/>
                <w:szCs w:val="15"/>
              </w:rPr>
              <w:t>元以上</w:t>
            </w:r>
            <w:r>
              <w:rPr>
                <w:rFonts w:ascii="Times New Roman" w:hAnsi="Times New Roman"/>
                <w:b/>
                <w:color w:val="000000" w:themeColor="text1"/>
                <w:sz w:val="15"/>
                <w:szCs w:val="15"/>
              </w:rPr>
              <w:t>1</w:t>
            </w:r>
            <w:r>
              <w:rPr>
                <w:rFonts w:ascii="Times New Roman" w:hAnsi="仿宋_GB2312"/>
                <w:b/>
                <w:color w:val="000000" w:themeColor="text1"/>
                <w:sz w:val="15"/>
                <w:szCs w:val="15"/>
              </w:rPr>
              <w:t>万元以下的罚款</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擅自设置、移动历史文化街区、名镇、名村标志牌的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逾期不改正的，对单位处</w:t>
            </w:r>
            <w:r>
              <w:rPr>
                <w:rFonts w:ascii="Times New Roman" w:hAnsi="Times New Roman"/>
                <w:b/>
                <w:color w:val="000000" w:themeColor="text1"/>
                <w:sz w:val="15"/>
                <w:szCs w:val="15"/>
              </w:rPr>
              <w:t>1</w:t>
            </w:r>
            <w:r>
              <w:rPr>
                <w:rFonts w:ascii="Times New Roman" w:hAnsi="仿宋_GB2312"/>
                <w:b/>
                <w:color w:val="000000" w:themeColor="text1"/>
                <w:sz w:val="15"/>
                <w:szCs w:val="15"/>
              </w:rPr>
              <w:t>万元以上</w:t>
            </w:r>
            <w:r>
              <w:rPr>
                <w:rFonts w:ascii="Times New Roman" w:hAnsi="Times New Roman"/>
                <w:b/>
                <w:color w:val="000000" w:themeColor="text1"/>
                <w:sz w:val="15"/>
                <w:szCs w:val="15"/>
              </w:rPr>
              <w:t>2</w:t>
            </w:r>
            <w:r>
              <w:rPr>
                <w:rFonts w:ascii="Times New Roman" w:hAnsi="仿宋_GB2312"/>
                <w:b/>
                <w:color w:val="000000" w:themeColor="text1"/>
                <w:sz w:val="15"/>
                <w:szCs w:val="15"/>
              </w:rPr>
              <w:t>万元以下的罚款，对个人处</w:t>
            </w:r>
            <w:r>
              <w:rPr>
                <w:rFonts w:ascii="Times New Roman" w:hAnsi="Times New Roman"/>
                <w:b/>
                <w:color w:val="000000" w:themeColor="text1"/>
                <w:sz w:val="15"/>
                <w:szCs w:val="15"/>
              </w:rPr>
              <w:t>1000</w:t>
            </w:r>
            <w:r>
              <w:rPr>
                <w:rFonts w:ascii="Times New Roman" w:hAnsi="仿宋_GB2312"/>
                <w:b/>
                <w:color w:val="000000" w:themeColor="text1"/>
                <w:sz w:val="15"/>
                <w:szCs w:val="15"/>
              </w:rPr>
              <w:t>元以上</w:t>
            </w:r>
            <w:r>
              <w:rPr>
                <w:rFonts w:ascii="Times New Roman" w:hAnsi="Times New Roman"/>
                <w:b/>
                <w:color w:val="000000" w:themeColor="text1"/>
                <w:sz w:val="15"/>
                <w:szCs w:val="15"/>
              </w:rPr>
              <w:t>4000</w:t>
            </w:r>
            <w:r>
              <w:rPr>
                <w:rFonts w:ascii="Times New Roman" w:hAnsi="仿宋_GB2312"/>
                <w:b/>
                <w:color w:val="000000" w:themeColor="text1"/>
                <w:sz w:val="15"/>
                <w:szCs w:val="15"/>
              </w:rPr>
              <w:t>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擅自涂改历史文化街区、名镇、名村标志牌的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逾期不改正的，对单位处</w:t>
            </w:r>
            <w:r>
              <w:rPr>
                <w:rFonts w:ascii="Times New Roman" w:hAnsi="Times New Roman"/>
                <w:b/>
                <w:color w:val="000000" w:themeColor="text1"/>
                <w:sz w:val="15"/>
                <w:szCs w:val="15"/>
              </w:rPr>
              <w:t>2</w:t>
            </w:r>
            <w:r>
              <w:rPr>
                <w:rFonts w:ascii="Times New Roman" w:hAnsi="仿宋_GB2312"/>
                <w:b/>
                <w:color w:val="000000" w:themeColor="text1"/>
                <w:sz w:val="15"/>
                <w:szCs w:val="15"/>
              </w:rPr>
              <w:t>万元以上</w:t>
            </w:r>
            <w:r>
              <w:rPr>
                <w:rFonts w:ascii="Times New Roman" w:hAnsi="Times New Roman"/>
                <w:b/>
                <w:color w:val="000000" w:themeColor="text1"/>
                <w:sz w:val="15"/>
                <w:szCs w:val="15"/>
              </w:rPr>
              <w:t>3.5</w:t>
            </w:r>
            <w:r>
              <w:rPr>
                <w:rFonts w:ascii="Times New Roman" w:hAnsi="仿宋_GB2312"/>
                <w:b/>
                <w:color w:val="000000" w:themeColor="text1"/>
                <w:sz w:val="15"/>
                <w:szCs w:val="15"/>
              </w:rPr>
              <w:t>万元以下的罚款，对个人处</w:t>
            </w:r>
            <w:r>
              <w:rPr>
                <w:rFonts w:ascii="Times New Roman" w:hAnsi="Times New Roman"/>
                <w:b/>
                <w:color w:val="000000" w:themeColor="text1"/>
                <w:sz w:val="15"/>
                <w:szCs w:val="15"/>
              </w:rPr>
              <w:t>4000</w:t>
            </w:r>
            <w:r>
              <w:rPr>
                <w:rFonts w:ascii="Times New Roman" w:hAnsi="仿宋_GB2312"/>
                <w:b/>
                <w:color w:val="000000" w:themeColor="text1"/>
                <w:sz w:val="15"/>
                <w:szCs w:val="15"/>
              </w:rPr>
              <w:t>元以上</w:t>
            </w:r>
            <w:r>
              <w:rPr>
                <w:rFonts w:ascii="Times New Roman" w:hAnsi="Times New Roman"/>
                <w:b/>
                <w:color w:val="000000" w:themeColor="text1"/>
                <w:sz w:val="15"/>
                <w:szCs w:val="15"/>
              </w:rPr>
              <w:t>7000</w:t>
            </w:r>
            <w:r>
              <w:rPr>
                <w:rFonts w:ascii="Times New Roman" w:hAnsi="仿宋_GB2312"/>
                <w:b/>
                <w:color w:val="000000" w:themeColor="text1"/>
                <w:sz w:val="15"/>
                <w:szCs w:val="15"/>
              </w:rPr>
              <w:t>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擅自损毁历史文化街区、名镇、名村标志牌的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逾期不改正的，对单位处</w:t>
            </w:r>
            <w:r>
              <w:rPr>
                <w:rFonts w:ascii="Times New Roman" w:hAnsi="Times New Roman"/>
                <w:b/>
                <w:color w:val="000000" w:themeColor="text1"/>
                <w:sz w:val="15"/>
                <w:szCs w:val="15"/>
              </w:rPr>
              <w:t>3.5</w:t>
            </w:r>
            <w:r>
              <w:rPr>
                <w:rFonts w:ascii="Times New Roman" w:hAnsi="仿宋_GB2312"/>
                <w:b/>
                <w:color w:val="000000" w:themeColor="text1"/>
                <w:sz w:val="15"/>
                <w:szCs w:val="15"/>
              </w:rPr>
              <w:t>万元以上</w:t>
            </w:r>
            <w:r>
              <w:rPr>
                <w:rFonts w:ascii="Times New Roman" w:hAnsi="Times New Roman"/>
                <w:b/>
                <w:color w:val="000000" w:themeColor="text1"/>
                <w:sz w:val="15"/>
                <w:szCs w:val="15"/>
              </w:rPr>
              <w:t>5</w:t>
            </w:r>
            <w:r>
              <w:rPr>
                <w:rFonts w:ascii="Times New Roman" w:hAnsi="仿宋_GB2312"/>
                <w:b/>
                <w:color w:val="000000" w:themeColor="text1"/>
                <w:sz w:val="15"/>
                <w:szCs w:val="15"/>
              </w:rPr>
              <w:t>万元以下的罚款，对个人处</w:t>
            </w:r>
            <w:r>
              <w:rPr>
                <w:rFonts w:ascii="Times New Roman" w:hAnsi="Times New Roman"/>
                <w:b/>
                <w:color w:val="000000" w:themeColor="text1"/>
                <w:sz w:val="15"/>
                <w:szCs w:val="15"/>
              </w:rPr>
              <w:t>7000</w:t>
            </w:r>
            <w:r>
              <w:rPr>
                <w:rFonts w:ascii="Times New Roman" w:hAnsi="仿宋_GB2312"/>
                <w:b/>
                <w:color w:val="000000" w:themeColor="text1"/>
                <w:sz w:val="15"/>
                <w:szCs w:val="15"/>
              </w:rPr>
              <w:t>元以上</w:t>
            </w:r>
            <w:r>
              <w:rPr>
                <w:rFonts w:ascii="Times New Roman" w:hAnsi="Times New Roman"/>
                <w:b/>
                <w:color w:val="000000" w:themeColor="text1"/>
                <w:sz w:val="15"/>
                <w:szCs w:val="15"/>
              </w:rPr>
              <w:t>1</w:t>
            </w:r>
            <w:r>
              <w:rPr>
                <w:rFonts w:ascii="Times New Roman" w:hAnsi="仿宋_GB2312"/>
                <w:b/>
                <w:color w:val="000000" w:themeColor="text1"/>
                <w:sz w:val="15"/>
                <w:szCs w:val="15"/>
              </w:rPr>
              <w:t>万元以下的罚款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61</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在城市绿地范围内进行拦河截溪、取土采石、设置垃圾堆场、排放污水以及其他对城市生态环境造成破坏活动的</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《城市绿线管理办法》第十七条</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责令改正，并处1万元以上3万元以下的罚款</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拦河截溪长度</w:t>
            </w:r>
            <w:r>
              <w:rPr>
                <w:rFonts w:ascii="Times New Roman" w:hAnsi="Times New Roman"/>
                <w:b/>
                <w:color w:val="000000" w:themeColor="text1"/>
                <w:sz w:val="15"/>
                <w:szCs w:val="15"/>
              </w:rPr>
              <w:t>10</w:t>
            </w:r>
            <w:r>
              <w:rPr>
                <w:rFonts w:ascii="Times New Roman" w:hAnsi="仿宋_GB2312"/>
                <w:b/>
                <w:color w:val="000000" w:themeColor="text1"/>
                <w:sz w:val="15"/>
                <w:szCs w:val="15"/>
              </w:rPr>
              <w:t>米以下的、取土采石</w:t>
            </w:r>
            <w:r>
              <w:rPr>
                <w:rFonts w:ascii="Times New Roman" w:hAnsi="Times New Roman"/>
                <w:b/>
                <w:color w:val="000000" w:themeColor="text1"/>
                <w:sz w:val="15"/>
                <w:szCs w:val="15"/>
              </w:rPr>
              <w:t>50</w:t>
            </w:r>
            <w:r>
              <w:rPr>
                <w:rFonts w:ascii="Times New Roman" w:hAnsi="仿宋_GB2312"/>
                <w:b/>
                <w:color w:val="000000" w:themeColor="text1"/>
                <w:sz w:val="15"/>
                <w:szCs w:val="15"/>
              </w:rPr>
              <w:t>立方米以下的，堆放垃圾</w:t>
            </w:r>
            <w:r>
              <w:rPr>
                <w:rFonts w:ascii="Times New Roman" w:hAnsi="Times New Roman"/>
                <w:b/>
                <w:color w:val="000000" w:themeColor="text1"/>
                <w:sz w:val="15"/>
                <w:szCs w:val="15"/>
              </w:rPr>
              <w:t>10</w:t>
            </w:r>
            <w:r>
              <w:rPr>
                <w:rFonts w:ascii="Times New Roman" w:hAnsi="仿宋_GB2312"/>
                <w:b/>
                <w:color w:val="000000" w:themeColor="text1"/>
                <w:sz w:val="15"/>
                <w:szCs w:val="15"/>
              </w:rPr>
              <w:t>立方米以下的、排放污水</w:t>
            </w:r>
            <w:r>
              <w:rPr>
                <w:rFonts w:ascii="Times New Roman" w:hAnsi="Times New Roman"/>
                <w:b/>
                <w:color w:val="000000" w:themeColor="text1"/>
                <w:sz w:val="15"/>
                <w:szCs w:val="15"/>
              </w:rPr>
              <w:t>10</w:t>
            </w:r>
            <w:r>
              <w:rPr>
                <w:rFonts w:ascii="Times New Roman" w:hAnsi="仿宋_GB2312"/>
                <w:b/>
                <w:color w:val="000000" w:themeColor="text1"/>
                <w:sz w:val="15"/>
                <w:szCs w:val="15"/>
              </w:rPr>
              <w:t>立方米以下</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责令改正，并处</w:t>
            </w:r>
            <w:r>
              <w:rPr>
                <w:rFonts w:ascii="Times New Roman" w:hAnsi="Times New Roman"/>
                <w:b/>
                <w:color w:val="000000" w:themeColor="text1"/>
                <w:sz w:val="15"/>
                <w:szCs w:val="15"/>
              </w:rPr>
              <w:t>1</w:t>
            </w:r>
            <w:r>
              <w:rPr>
                <w:rFonts w:ascii="Times New Roman" w:hAnsi="仿宋_GB2312"/>
                <w:b/>
                <w:color w:val="000000" w:themeColor="text1"/>
                <w:sz w:val="15"/>
                <w:szCs w:val="15"/>
              </w:rPr>
              <w:t>万元罚款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拦河截溪坝长度</w:t>
            </w:r>
            <w:r>
              <w:rPr>
                <w:rFonts w:ascii="Times New Roman" w:hAnsi="Times New Roman"/>
                <w:b/>
                <w:color w:val="000000" w:themeColor="text1"/>
                <w:sz w:val="15"/>
                <w:szCs w:val="15"/>
              </w:rPr>
              <w:t>10</w:t>
            </w:r>
            <w:r>
              <w:rPr>
                <w:rFonts w:ascii="Times New Roman" w:hAnsi="仿宋_GB2312"/>
                <w:b/>
                <w:color w:val="000000" w:themeColor="text1"/>
                <w:sz w:val="15"/>
                <w:szCs w:val="15"/>
              </w:rPr>
              <w:t>米以上</w:t>
            </w:r>
            <w:r>
              <w:rPr>
                <w:rFonts w:ascii="Times New Roman" w:hAnsi="Times New Roman"/>
                <w:b/>
                <w:color w:val="000000" w:themeColor="text1"/>
                <w:sz w:val="15"/>
                <w:szCs w:val="15"/>
              </w:rPr>
              <w:t>20</w:t>
            </w:r>
            <w:r>
              <w:rPr>
                <w:rFonts w:ascii="Times New Roman" w:hAnsi="仿宋_GB2312"/>
                <w:b/>
                <w:color w:val="000000" w:themeColor="text1"/>
                <w:sz w:val="15"/>
                <w:szCs w:val="15"/>
              </w:rPr>
              <w:t>米以下的、取土采石</w:t>
            </w:r>
            <w:r>
              <w:rPr>
                <w:rFonts w:ascii="Times New Roman" w:hAnsi="Times New Roman"/>
                <w:b/>
                <w:color w:val="000000" w:themeColor="text1"/>
                <w:sz w:val="15"/>
                <w:szCs w:val="15"/>
              </w:rPr>
              <w:t>50</w:t>
            </w:r>
            <w:r>
              <w:rPr>
                <w:rFonts w:ascii="Times New Roman" w:hAnsi="仿宋_GB2312"/>
                <w:b/>
                <w:color w:val="000000" w:themeColor="text1"/>
                <w:sz w:val="15"/>
                <w:szCs w:val="15"/>
              </w:rPr>
              <w:t>立方米以上</w:t>
            </w:r>
            <w:r>
              <w:rPr>
                <w:rFonts w:ascii="Times New Roman" w:hAnsi="Times New Roman"/>
                <w:b/>
                <w:color w:val="000000" w:themeColor="text1"/>
                <w:sz w:val="15"/>
                <w:szCs w:val="15"/>
              </w:rPr>
              <w:t>100</w:t>
            </w:r>
            <w:r>
              <w:rPr>
                <w:rFonts w:ascii="Times New Roman" w:hAnsi="仿宋_GB2312"/>
                <w:b/>
                <w:color w:val="000000" w:themeColor="text1"/>
                <w:sz w:val="15"/>
                <w:szCs w:val="15"/>
              </w:rPr>
              <w:t>立方米以下的、堆放垃圾</w:t>
            </w:r>
            <w:r>
              <w:rPr>
                <w:rFonts w:ascii="Times New Roman" w:hAnsi="Times New Roman"/>
                <w:b/>
                <w:color w:val="000000" w:themeColor="text1"/>
                <w:sz w:val="15"/>
                <w:szCs w:val="15"/>
              </w:rPr>
              <w:t>10</w:t>
            </w:r>
            <w:r>
              <w:rPr>
                <w:rFonts w:ascii="Times New Roman" w:hAnsi="仿宋_GB2312"/>
                <w:b/>
                <w:color w:val="000000" w:themeColor="text1"/>
                <w:sz w:val="15"/>
                <w:szCs w:val="15"/>
              </w:rPr>
              <w:t>立方米以上</w:t>
            </w:r>
            <w:r>
              <w:rPr>
                <w:rFonts w:ascii="Times New Roman" w:hAnsi="Times New Roman"/>
                <w:b/>
                <w:color w:val="000000" w:themeColor="text1"/>
                <w:sz w:val="15"/>
                <w:szCs w:val="15"/>
              </w:rPr>
              <w:t>20</w:t>
            </w:r>
            <w:r>
              <w:rPr>
                <w:rFonts w:ascii="Times New Roman" w:hAnsi="仿宋_GB2312"/>
                <w:b/>
                <w:color w:val="000000" w:themeColor="text1"/>
                <w:sz w:val="15"/>
                <w:szCs w:val="15"/>
              </w:rPr>
              <w:t>立方米以下的、排放污水</w:t>
            </w:r>
            <w:r>
              <w:rPr>
                <w:rFonts w:ascii="Times New Roman" w:hAnsi="Times New Roman"/>
                <w:b/>
                <w:color w:val="000000" w:themeColor="text1"/>
                <w:sz w:val="15"/>
                <w:szCs w:val="15"/>
              </w:rPr>
              <w:t>10</w:t>
            </w:r>
            <w:r>
              <w:rPr>
                <w:rFonts w:ascii="Times New Roman" w:hAnsi="仿宋_GB2312"/>
                <w:b/>
                <w:color w:val="000000" w:themeColor="text1"/>
                <w:sz w:val="15"/>
                <w:szCs w:val="15"/>
              </w:rPr>
              <w:t>立方米以上</w:t>
            </w:r>
            <w:r>
              <w:rPr>
                <w:rFonts w:ascii="Times New Roman" w:hAnsi="Times New Roman"/>
                <w:b/>
                <w:color w:val="000000" w:themeColor="text1"/>
                <w:sz w:val="15"/>
                <w:szCs w:val="15"/>
              </w:rPr>
              <w:t>20</w:t>
            </w:r>
            <w:r>
              <w:rPr>
                <w:rFonts w:ascii="Times New Roman" w:hAnsi="仿宋_GB2312"/>
                <w:b/>
                <w:color w:val="000000" w:themeColor="text1"/>
                <w:sz w:val="15"/>
                <w:szCs w:val="15"/>
              </w:rPr>
              <w:t>立方米以下</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责令改正，并处</w:t>
            </w:r>
            <w:r>
              <w:rPr>
                <w:rFonts w:ascii="Times New Roman" w:hAnsi="Times New Roman"/>
                <w:b/>
                <w:color w:val="000000" w:themeColor="text1"/>
                <w:sz w:val="15"/>
                <w:szCs w:val="15"/>
              </w:rPr>
              <w:t>1</w:t>
            </w:r>
            <w:r>
              <w:rPr>
                <w:rFonts w:ascii="Times New Roman" w:hAnsi="仿宋_GB2312"/>
                <w:b/>
                <w:color w:val="000000" w:themeColor="text1"/>
                <w:sz w:val="15"/>
                <w:szCs w:val="15"/>
              </w:rPr>
              <w:t>万元以上</w:t>
            </w:r>
            <w:r>
              <w:rPr>
                <w:rFonts w:ascii="Times New Roman" w:hAnsi="Times New Roman"/>
                <w:b/>
                <w:color w:val="000000" w:themeColor="text1"/>
                <w:sz w:val="15"/>
                <w:szCs w:val="15"/>
              </w:rPr>
              <w:t>2</w:t>
            </w:r>
            <w:r>
              <w:rPr>
                <w:rFonts w:ascii="Times New Roman" w:hAnsi="仿宋_GB2312"/>
                <w:b/>
                <w:color w:val="000000" w:themeColor="text1"/>
                <w:sz w:val="15"/>
                <w:szCs w:val="15"/>
              </w:rPr>
              <w:t>万元以下的罚款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拦河截溪坝长度</w:t>
            </w:r>
            <w:r>
              <w:rPr>
                <w:rFonts w:ascii="Times New Roman" w:hAnsi="Times New Roman"/>
                <w:b/>
                <w:color w:val="000000" w:themeColor="text1"/>
                <w:sz w:val="15"/>
                <w:szCs w:val="15"/>
              </w:rPr>
              <w:t>20</w:t>
            </w:r>
            <w:r>
              <w:rPr>
                <w:rFonts w:ascii="Times New Roman" w:hAnsi="仿宋_GB2312"/>
                <w:b/>
                <w:color w:val="000000" w:themeColor="text1"/>
                <w:sz w:val="15"/>
                <w:szCs w:val="15"/>
              </w:rPr>
              <w:t>米以上的、取土采石</w:t>
            </w:r>
            <w:r>
              <w:rPr>
                <w:rFonts w:ascii="Times New Roman" w:hAnsi="Times New Roman"/>
                <w:b/>
                <w:color w:val="000000" w:themeColor="text1"/>
                <w:sz w:val="15"/>
                <w:szCs w:val="15"/>
              </w:rPr>
              <w:t>100</w:t>
            </w:r>
            <w:r>
              <w:rPr>
                <w:rFonts w:ascii="Times New Roman" w:hAnsi="仿宋_GB2312"/>
                <w:b/>
                <w:color w:val="000000" w:themeColor="text1"/>
                <w:sz w:val="15"/>
                <w:szCs w:val="15"/>
              </w:rPr>
              <w:t>立方米及以上的，堆放垃圾</w:t>
            </w:r>
            <w:r>
              <w:rPr>
                <w:rFonts w:ascii="Times New Roman" w:hAnsi="Times New Roman"/>
                <w:b/>
                <w:color w:val="000000" w:themeColor="text1"/>
                <w:sz w:val="15"/>
                <w:szCs w:val="15"/>
              </w:rPr>
              <w:t>20</w:t>
            </w:r>
            <w:r>
              <w:rPr>
                <w:rFonts w:ascii="Times New Roman" w:hAnsi="仿宋_GB2312"/>
                <w:b/>
                <w:color w:val="000000" w:themeColor="text1"/>
                <w:sz w:val="15"/>
                <w:szCs w:val="15"/>
              </w:rPr>
              <w:t>立方米以上的、排放污水</w:t>
            </w:r>
            <w:r>
              <w:rPr>
                <w:rFonts w:ascii="Times New Roman" w:hAnsi="Times New Roman"/>
                <w:b/>
                <w:color w:val="000000" w:themeColor="text1"/>
                <w:sz w:val="15"/>
                <w:szCs w:val="15"/>
              </w:rPr>
              <w:t>20</w:t>
            </w:r>
            <w:r>
              <w:rPr>
                <w:rFonts w:ascii="Times New Roman" w:hAnsi="仿宋_GB2312"/>
                <w:b/>
                <w:color w:val="000000" w:themeColor="text1"/>
                <w:sz w:val="15"/>
                <w:szCs w:val="15"/>
              </w:rPr>
              <w:t>立方米以上</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责令改正，并处</w:t>
            </w:r>
            <w:r>
              <w:rPr>
                <w:rFonts w:ascii="Times New Roman" w:hAnsi="Times New Roman"/>
                <w:b/>
                <w:color w:val="000000" w:themeColor="text1"/>
                <w:sz w:val="15"/>
                <w:szCs w:val="15"/>
              </w:rPr>
              <w:t>2</w:t>
            </w:r>
            <w:r>
              <w:rPr>
                <w:rFonts w:ascii="Times New Roman" w:hAnsi="仿宋_GB2312"/>
                <w:b/>
                <w:color w:val="000000" w:themeColor="text1"/>
                <w:sz w:val="15"/>
                <w:szCs w:val="15"/>
              </w:rPr>
              <w:t>万元以上</w:t>
            </w:r>
            <w:r>
              <w:rPr>
                <w:rFonts w:ascii="Times New Roman" w:hAnsi="Times New Roman"/>
                <w:b/>
                <w:color w:val="000000" w:themeColor="text1"/>
                <w:sz w:val="15"/>
                <w:szCs w:val="15"/>
              </w:rPr>
              <w:t>3</w:t>
            </w:r>
            <w:r>
              <w:rPr>
                <w:rFonts w:ascii="Times New Roman" w:hAnsi="仿宋_GB2312"/>
                <w:b/>
                <w:color w:val="000000" w:themeColor="text1"/>
                <w:sz w:val="15"/>
                <w:szCs w:val="15"/>
              </w:rPr>
              <w:t>万元以下的罚款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62</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工程建设项目主体工程竣工投入使用后第二个年度绿化季节未完成绿化工程的</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《潍坊市城市绿化条例》第三十九条第（一）项</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责令限期改正</w:t>
            </w:r>
            <w:r>
              <w:rPr>
                <w:rFonts w:ascii="Times New Roman" w:hAnsi="Times New Roman"/>
                <w:b/>
                <w:color w:val="000000" w:themeColor="text1"/>
                <w:sz w:val="15"/>
                <w:szCs w:val="15"/>
              </w:rPr>
              <w:t>,</w:t>
            </w:r>
            <w:r>
              <w:rPr>
                <w:rFonts w:ascii="Times New Roman" w:hAnsi="仿宋_GB2312"/>
                <w:b/>
                <w:color w:val="000000" w:themeColor="text1"/>
                <w:sz w:val="15"/>
                <w:szCs w:val="15"/>
              </w:rPr>
              <w:t>由城市绿化行政执法部门并处罚款</w:t>
            </w:r>
            <w:r>
              <w:rPr>
                <w:rFonts w:ascii="Times New Roman" w:hAnsi="Times New Roman"/>
                <w:b/>
                <w:color w:val="000000" w:themeColor="text1"/>
                <w:sz w:val="15"/>
                <w:szCs w:val="15"/>
              </w:rPr>
              <w:t>,</w:t>
            </w:r>
            <w:r>
              <w:rPr>
                <w:rFonts w:ascii="Times New Roman" w:hAnsi="仿宋_GB2312"/>
                <w:b/>
                <w:color w:val="000000" w:themeColor="text1"/>
                <w:sz w:val="15"/>
                <w:szCs w:val="15"/>
              </w:rPr>
              <w:t>按照面积处每平方米五百元以上二千元以下罚款</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未绿化面积在</w:t>
            </w:r>
            <w:r>
              <w:rPr>
                <w:rFonts w:ascii="Times New Roman" w:hAnsi="Times New Roman"/>
                <w:b/>
                <w:color w:val="000000" w:themeColor="text1"/>
                <w:sz w:val="15"/>
                <w:szCs w:val="15"/>
              </w:rPr>
              <w:t>100</w:t>
            </w:r>
            <w:r>
              <w:rPr>
                <w:rFonts w:ascii="Times New Roman" w:hAnsi="仿宋_GB2312"/>
                <w:b/>
                <w:color w:val="000000" w:themeColor="text1"/>
                <w:sz w:val="15"/>
                <w:szCs w:val="15"/>
              </w:rPr>
              <w:t>平方米以下的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责令限期改正</w:t>
            </w:r>
            <w:r>
              <w:rPr>
                <w:rFonts w:ascii="Times New Roman" w:hAnsi="Times New Roman"/>
                <w:b/>
                <w:color w:val="000000" w:themeColor="text1"/>
                <w:sz w:val="15"/>
                <w:szCs w:val="15"/>
              </w:rPr>
              <w:t>,</w:t>
            </w:r>
            <w:r>
              <w:rPr>
                <w:rFonts w:ascii="Times New Roman" w:hAnsi="仿宋_GB2312"/>
                <w:b/>
                <w:color w:val="000000" w:themeColor="text1"/>
                <w:sz w:val="15"/>
                <w:szCs w:val="15"/>
              </w:rPr>
              <w:t>并处每平方米</w:t>
            </w:r>
            <w:r>
              <w:rPr>
                <w:rFonts w:ascii="Times New Roman" w:hAnsi="Times New Roman"/>
                <w:b/>
                <w:color w:val="000000" w:themeColor="text1"/>
                <w:sz w:val="15"/>
                <w:szCs w:val="15"/>
              </w:rPr>
              <w:t>500</w:t>
            </w:r>
            <w:r>
              <w:rPr>
                <w:rFonts w:ascii="Times New Roman" w:hAnsi="仿宋_GB2312"/>
                <w:b/>
                <w:color w:val="000000" w:themeColor="text1"/>
                <w:sz w:val="15"/>
                <w:szCs w:val="15"/>
              </w:rPr>
              <w:t>元罚款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未绿化面积在</w:t>
            </w:r>
            <w:r>
              <w:rPr>
                <w:rFonts w:ascii="Times New Roman" w:hAnsi="Times New Roman"/>
                <w:b/>
                <w:color w:val="000000" w:themeColor="text1"/>
                <w:sz w:val="15"/>
                <w:szCs w:val="15"/>
              </w:rPr>
              <w:t>100</w:t>
            </w:r>
            <w:r>
              <w:rPr>
                <w:rFonts w:ascii="Times New Roman" w:hAnsi="仿宋_GB2312"/>
                <w:b/>
                <w:color w:val="000000" w:themeColor="text1"/>
                <w:sz w:val="15"/>
                <w:szCs w:val="15"/>
              </w:rPr>
              <w:t>平方米以上</w:t>
            </w:r>
            <w:r>
              <w:rPr>
                <w:rFonts w:ascii="Times New Roman" w:hAnsi="Times New Roman"/>
                <w:b/>
                <w:color w:val="000000" w:themeColor="text1"/>
                <w:sz w:val="15"/>
                <w:szCs w:val="15"/>
              </w:rPr>
              <w:t>500</w:t>
            </w:r>
            <w:r>
              <w:rPr>
                <w:rFonts w:ascii="Times New Roman" w:hAnsi="仿宋_GB2312"/>
                <w:b/>
                <w:color w:val="000000" w:themeColor="text1"/>
                <w:sz w:val="15"/>
                <w:szCs w:val="15"/>
              </w:rPr>
              <w:t>平方米以下的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责令限期改正</w:t>
            </w:r>
            <w:r>
              <w:rPr>
                <w:rFonts w:ascii="Times New Roman" w:hAnsi="Times New Roman"/>
                <w:b/>
                <w:color w:val="000000" w:themeColor="text1"/>
                <w:sz w:val="15"/>
                <w:szCs w:val="15"/>
              </w:rPr>
              <w:t>,</w:t>
            </w:r>
            <w:r>
              <w:rPr>
                <w:rFonts w:ascii="Times New Roman" w:hAnsi="仿宋_GB2312"/>
                <w:b/>
                <w:color w:val="000000" w:themeColor="text1"/>
                <w:sz w:val="15"/>
                <w:szCs w:val="15"/>
              </w:rPr>
              <w:t>并处每平方米</w:t>
            </w:r>
            <w:r>
              <w:rPr>
                <w:rFonts w:ascii="Times New Roman" w:hAnsi="Times New Roman"/>
                <w:b/>
                <w:color w:val="000000" w:themeColor="text1"/>
                <w:sz w:val="15"/>
                <w:szCs w:val="15"/>
              </w:rPr>
              <w:t>500</w:t>
            </w:r>
            <w:r>
              <w:rPr>
                <w:rFonts w:ascii="Times New Roman" w:hAnsi="仿宋_GB2312"/>
                <w:b/>
                <w:color w:val="000000" w:themeColor="text1"/>
                <w:sz w:val="15"/>
                <w:szCs w:val="15"/>
              </w:rPr>
              <w:t>元以上</w:t>
            </w:r>
            <w:r>
              <w:rPr>
                <w:rFonts w:ascii="Times New Roman" w:hAnsi="Times New Roman"/>
                <w:b/>
                <w:color w:val="000000" w:themeColor="text1"/>
                <w:sz w:val="15"/>
                <w:szCs w:val="15"/>
              </w:rPr>
              <w:t>1000</w:t>
            </w:r>
            <w:r>
              <w:rPr>
                <w:rFonts w:ascii="Times New Roman" w:hAnsi="仿宋_GB2312"/>
                <w:b/>
                <w:color w:val="000000" w:themeColor="text1"/>
                <w:sz w:val="15"/>
                <w:szCs w:val="15"/>
              </w:rPr>
              <w:t>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未绿化面积在</w:t>
            </w:r>
            <w:r>
              <w:rPr>
                <w:rFonts w:ascii="Times New Roman" w:hAnsi="Times New Roman"/>
                <w:b/>
                <w:color w:val="000000" w:themeColor="text1"/>
                <w:sz w:val="15"/>
                <w:szCs w:val="15"/>
              </w:rPr>
              <w:t>500</w:t>
            </w:r>
            <w:r>
              <w:rPr>
                <w:rFonts w:ascii="Times New Roman" w:hAnsi="仿宋_GB2312"/>
                <w:b/>
                <w:color w:val="000000" w:themeColor="text1"/>
                <w:sz w:val="15"/>
                <w:szCs w:val="15"/>
              </w:rPr>
              <w:t>平方米以上的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责令限期改正</w:t>
            </w:r>
            <w:r>
              <w:rPr>
                <w:rFonts w:ascii="Times New Roman" w:hAnsi="Times New Roman"/>
                <w:b/>
                <w:color w:val="000000" w:themeColor="text1"/>
                <w:sz w:val="15"/>
                <w:szCs w:val="15"/>
              </w:rPr>
              <w:t>,</w:t>
            </w:r>
            <w:r>
              <w:rPr>
                <w:rFonts w:ascii="Times New Roman" w:hAnsi="仿宋_GB2312"/>
                <w:b/>
                <w:color w:val="000000" w:themeColor="text1"/>
                <w:sz w:val="15"/>
                <w:szCs w:val="15"/>
              </w:rPr>
              <w:t>并处每平方米</w:t>
            </w:r>
            <w:r>
              <w:rPr>
                <w:rFonts w:ascii="Times New Roman" w:hAnsi="Times New Roman"/>
                <w:b/>
                <w:color w:val="000000" w:themeColor="text1"/>
                <w:sz w:val="15"/>
                <w:szCs w:val="15"/>
              </w:rPr>
              <w:t>1000</w:t>
            </w:r>
            <w:r>
              <w:rPr>
                <w:rFonts w:ascii="Times New Roman" w:hAnsi="仿宋_GB2312"/>
                <w:b/>
                <w:color w:val="000000" w:themeColor="text1"/>
                <w:sz w:val="15"/>
                <w:szCs w:val="15"/>
              </w:rPr>
              <w:t>元以上</w:t>
            </w:r>
            <w:r>
              <w:rPr>
                <w:rFonts w:ascii="Times New Roman" w:hAnsi="Times New Roman"/>
                <w:b/>
                <w:color w:val="000000" w:themeColor="text1"/>
                <w:sz w:val="15"/>
                <w:szCs w:val="15"/>
              </w:rPr>
              <w:t>2000</w:t>
            </w:r>
            <w:r>
              <w:rPr>
                <w:rFonts w:ascii="Times New Roman" w:hAnsi="仿宋_GB2312"/>
                <w:b/>
                <w:color w:val="000000" w:themeColor="text1"/>
                <w:sz w:val="15"/>
                <w:szCs w:val="15"/>
              </w:rPr>
              <w:t>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63</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经批准临时占用的城市绿地</w:t>
            </w:r>
            <w:r>
              <w:rPr>
                <w:rFonts w:ascii="Times New Roman" w:hAnsi="Times New Roman"/>
                <w:b/>
                <w:color w:val="000000" w:themeColor="text1"/>
                <w:sz w:val="15"/>
                <w:szCs w:val="15"/>
              </w:rPr>
              <w:t>,</w:t>
            </w:r>
            <w:r>
              <w:rPr>
                <w:rFonts w:ascii="Times New Roman" w:hAnsi="仿宋_GB2312"/>
                <w:b/>
                <w:color w:val="000000" w:themeColor="text1"/>
                <w:sz w:val="15"/>
                <w:szCs w:val="15"/>
              </w:rPr>
              <w:t>超过期限和范围或者占用期满后未按照要求恢复原状的</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《潍坊市城市绿化条例》第三十九条第（二）项</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责令限期改正</w:t>
            </w:r>
            <w:r>
              <w:rPr>
                <w:rFonts w:ascii="Times New Roman" w:hAnsi="Times New Roman"/>
                <w:b/>
                <w:color w:val="000000" w:themeColor="text1"/>
                <w:sz w:val="15"/>
                <w:szCs w:val="15"/>
              </w:rPr>
              <w:t>,</w:t>
            </w:r>
            <w:r>
              <w:rPr>
                <w:rFonts w:ascii="Times New Roman" w:hAnsi="仿宋_GB2312"/>
                <w:b/>
                <w:color w:val="000000" w:themeColor="text1"/>
                <w:sz w:val="15"/>
                <w:szCs w:val="15"/>
              </w:rPr>
              <w:t>由城市绿化行政执法部门并处罚款</w:t>
            </w:r>
            <w:r>
              <w:rPr>
                <w:rFonts w:ascii="Times New Roman" w:hAnsi="Times New Roman"/>
                <w:b/>
                <w:color w:val="000000" w:themeColor="text1"/>
                <w:sz w:val="15"/>
                <w:szCs w:val="15"/>
              </w:rPr>
              <w:t>,</w:t>
            </w:r>
            <w:r>
              <w:rPr>
                <w:rFonts w:ascii="Times New Roman" w:hAnsi="仿宋_GB2312"/>
                <w:b/>
                <w:color w:val="000000" w:themeColor="text1"/>
                <w:sz w:val="15"/>
                <w:szCs w:val="15"/>
              </w:rPr>
              <w:t>按照面积处每平方米五百元以上二千元以下罚款</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超过批准或未按要求恢复面积在</w:t>
            </w:r>
            <w:r>
              <w:rPr>
                <w:rFonts w:ascii="Times New Roman" w:hAnsi="Times New Roman"/>
                <w:b/>
                <w:color w:val="000000" w:themeColor="text1"/>
                <w:sz w:val="15"/>
                <w:szCs w:val="15"/>
              </w:rPr>
              <w:t>50</w:t>
            </w:r>
            <w:r>
              <w:rPr>
                <w:rFonts w:ascii="Times New Roman" w:hAnsi="仿宋_GB2312"/>
                <w:b/>
                <w:color w:val="000000" w:themeColor="text1"/>
                <w:sz w:val="15"/>
                <w:szCs w:val="15"/>
              </w:rPr>
              <w:t>平方米以下的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责令限期改正</w:t>
            </w:r>
            <w:r>
              <w:rPr>
                <w:rFonts w:ascii="Times New Roman" w:hAnsi="Times New Roman"/>
                <w:b/>
                <w:color w:val="000000" w:themeColor="text1"/>
                <w:sz w:val="15"/>
                <w:szCs w:val="15"/>
              </w:rPr>
              <w:t>,</w:t>
            </w:r>
            <w:r>
              <w:rPr>
                <w:rFonts w:ascii="Times New Roman" w:hAnsi="仿宋_GB2312"/>
                <w:b/>
                <w:color w:val="000000" w:themeColor="text1"/>
                <w:sz w:val="15"/>
                <w:szCs w:val="15"/>
              </w:rPr>
              <w:t>并处每平方米</w:t>
            </w:r>
            <w:r>
              <w:rPr>
                <w:rFonts w:ascii="Times New Roman" w:hAnsi="Times New Roman"/>
                <w:b/>
                <w:color w:val="000000" w:themeColor="text1"/>
                <w:sz w:val="15"/>
                <w:szCs w:val="15"/>
              </w:rPr>
              <w:t>500</w:t>
            </w:r>
            <w:r>
              <w:rPr>
                <w:rFonts w:ascii="Times New Roman" w:hAnsi="仿宋_GB2312"/>
                <w:b/>
                <w:color w:val="000000" w:themeColor="text1"/>
                <w:sz w:val="15"/>
                <w:szCs w:val="15"/>
              </w:rPr>
              <w:t>元罚款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超过批准或未按要求恢复面积在</w:t>
            </w:r>
            <w:r>
              <w:rPr>
                <w:rFonts w:ascii="Times New Roman" w:hAnsi="Times New Roman"/>
                <w:b/>
                <w:color w:val="000000" w:themeColor="text1"/>
                <w:sz w:val="15"/>
                <w:szCs w:val="15"/>
              </w:rPr>
              <w:t>50</w:t>
            </w:r>
            <w:r>
              <w:rPr>
                <w:rFonts w:ascii="Times New Roman" w:hAnsi="仿宋_GB2312"/>
                <w:b/>
                <w:color w:val="000000" w:themeColor="text1"/>
                <w:sz w:val="15"/>
                <w:szCs w:val="15"/>
              </w:rPr>
              <w:t>平方米以上</w:t>
            </w:r>
            <w:r>
              <w:rPr>
                <w:rFonts w:ascii="Times New Roman" w:hAnsi="Times New Roman"/>
                <w:b/>
                <w:color w:val="000000" w:themeColor="text1"/>
                <w:sz w:val="15"/>
                <w:szCs w:val="15"/>
              </w:rPr>
              <w:t>100</w:t>
            </w:r>
            <w:r>
              <w:rPr>
                <w:rFonts w:ascii="Times New Roman" w:hAnsi="仿宋_GB2312"/>
                <w:b/>
                <w:color w:val="000000" w:themeColor="text1"/>
                <w:sz w:val="15"/>
                <w:szCs w:val="15"/>
              </w:rPr>
              <w:t>平方米以下的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责令限期改正</w:t>
            </w:r>
            <w:r>
              <w:rPr>
                <w:rFonts w:ascii="Times New Roman" w:hAnsi="Times New Roman"/>
                <w:b/>
                <w:color w:val="000000" w:themeColor="text1"/>
                <w:sz w:val="15"/>
                <w:szCs w:val="15"/>
              </w:rPr>
              <w:t>,</w:t>
            </w:r>
            <w:r>
              <w:rPr>
                <w:rFonts w:ascii="Times New Roman" w:hAnsi="仿宋_GB2312"/>
                <w:b/>
                <w:color w:val="000000" w:themeColor="text1"/>
                <w:sz w:val="15"/>
                <w:szCs w:val="15"/>
              </w:rPr>
              <w:t>并处每平方米</w:t>
            </w:r>
            <w:r>
              <w:rPr>
                <w:rFonts w:ascii="Times New Roman" w:hAnsi="Times New Roman"/>
                <w:b/>
                <w:color w:val="000000" w:themeColor="text1"/>
                <w:sz w:val="15"/>
                <w:szCs w:val="15"/>
              </w:rPr>
              <w:t>500</w:t>
            </w:r>
            <w:r>
              <w:rPr>
                <w:rFonts w:ascii="Times New Roman" w:hAnsi="仿宋_GB2312"/>
                <w:b/>
                <w:color w:val="000000" w:themeColor="text1"/>
                <w:sz w:val="15"/>
                <w:szCs w:val="15"/>
              </w:rPr>
              <w:t>元以上</w:t>
            </w:r>
            <w:r>
              <w:rPr>
                <w:rFonts w:ascii="Times New Roman" w:hAnsi="Times New Roman"/>
                <w:b/>
                <w:color w:val="000000" w:themeColor="text1"/>
                <w:sz w:val="15"/>
                <w:szCs w:val="15"/>
              </w:rPr>
              <w:t>1000</w:t>
            </w:r>
            <w:r>
              <w:rPr>
                <w:rFonts w:ascii="Times New Roman" w:hAnsi="仿宋_GB2312"/>
                <w:b/>
                <w:color w:val="000000" w:themeColor="text1"/>
                <w:sz w:val="15"/>
                <w:szCs w:val="15"/>
              </w:rPr>
              <w:t>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超过批准或未按要求恢复面积在</w:t>
            </w:r>
            <w:r>
              <w:rPr>
                <w:rFonts w:ascii="Times New Roman" w:hAnsi="Times New Roman"/>
                <w:b/>
                <w:color w:val="000000" w:themeColor="text1"/>
                <w:sz w:val="15"/>
                <w:szCs w:val="15"/>
              </w:rPr>
              <w:t>100</w:t>
            </w:r>
            <w:r>
              <w:rPr>
                <w:rFonts w:ascii="Times New Roman" w:hAnsi="仿宋_GB2312"/>
                <w:b/>
                <w:color w:val="000000" w:themeColor="text1"/>
                <w:sz w:val="15"/>
                <w:szCs w:val="15"/>
              </w:rPr>
              <w:t>平方米以上的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责令限期改正</w:t>
            </w:r>
            <w:r>
              <w:rPr>
                <w:rFonts w:ascii="Times New Roman" w:hAnsi="Times New Roman"/>
                <w:b/>
                <w:color w:val="000000" w:themeColor="text1"/>
                <w:sz w:val="15"/>
                <w:szCs w:val="15"/>
              </w:rPr>
              <w:t>,</w:t>
            </w:r>
            <w:r>
              <w:rPr>
                <w:rFonts w:ascii="Times New Roman" w:hAnsi="仿宋_GB2312"/>
                <w:b/>
                <w:color w:val="000000" w:themeColor="text1"/>
                <w:sz w:val="15"/>
                <w:szCs w:val="15"/>
              </w:rPr>
              <w:t>并处每平方米</w:t>
            </w:r>
            <w:r>
              <w:rPr>
                <w:rFonts w:ascii="Times New Roman" w:hAnsi="Times New Roman"/>
                <w:b/>
                <w:color w:val="000000" w:themeColor="text1"/>
                <w:sz w:val="15"/>
                <w:szCs w:val="15"/>
              </w:rPr>
              <w:t>1000</w:t>
            </w:r>
            <w:r>
              <w:rPr>
                <w:rFonts w:ascii="Times New Roman" w:hAnsi="仿宋_GB2312"/>
                <w:b/>
                <w:color w:val="000000" w:themeColor="text1"/>
                <w:sz w:val="15"/>
                <w:szCs w:val="15"/>
              </w:rPr>
              <w:t>元以上</w:t>
            </w:r>
            <w:r>
              <w:rPr>
                <w:rFonts w:ascii="Times New Roman" w:hAnsi="Times New Roman"/>
                <w:b/>
                <w:color w:val="000000" w:themeColor="text1"/>
                <w:sz w:val="15"/>
                <w:szCs w:val="15"/>
              </w:rPr>
              <w:t>2000</w:t>
            </w:r>
            <w:r>
              <w:rPr>
                <w:rFonts w:ascii="Times New Roman" w:hAnsi="仿宋_GB2312"/>
                <w:b/>
                <w:color w:val="000000" w:themeColor="text1"/>
                <w:sz w:val="15"/>
                <w:szCs w:val="15"/>
              </w:rPr>
              <w:t>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64</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擅自占用城市绿化用地的</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《潍坊市城市绿化条例》第四十条、《山东省城市绿化管理办法》第二十六条</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责令限期退还、恢复原状，并可处１万元以上10万元以下的罚款</w:t>
            </w:r>
          </w:p>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及时退还，恢复原状，且未损坏植被的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不予处罚</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轻微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擅自占用面积在50平方米以下的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处10000元罚款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占用面积在50平方米以上的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每超过1平方米按占用绿化用地面积每平方米处以200元罚款,但最高不超过10万元</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65</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损坏树木花草的</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《潍坊市城市绿化条例》第四十一条第（一）项、《山东省城市绿化管理办法》第二十五条第（一）项</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责令停止侵害，可以并处赔偿费1至3倍的罚款</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立即停止，未造成危害后果的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不予处罚</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轻微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Merge w:val="continue"/>
            <w:noWrap/>
            <w:vAlign w:val="center"/>
          </w:tcPr>
          <w:p>
            <w:pPr>
              <w:spacing w:line="0" w:lineRule="atLeast"/>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损坏树木花草较轻的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处以赔偿费1倍罚款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Merge w:val="continue"/>
            <w:noWrap/>
            <w:vAlign w:val="center"/>
          </w:tcPr>
          <w:p>
            <w:pPr>
              <w:spacing w:line="0" w:lineRule="atLeast"/>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损坏树木花草较严重的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处以赔偿费2倍罚款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Merge w:val="continue"/>
            <w:noWrap/>
            <w:vAlign w:val="center"/>
          </w:tcPr>
          <w:p>
            <w:pPr>
              <w:spacing w:line="0" w:lineRule="atLeast"/>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损坏树木花草严重或造成花草树木死亡的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处以赔偿费3倍罚款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66</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损坏绿化设施的</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《潍坊市城市绿化条例》第四十一条第（一）项、《山东省城市绿化管理办法》第二十五条第（五）项</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责令停止侵害，可以并处赔偿费1至3倍的罚款</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及时停止侵害，未造成危害后果的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不予处罚</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轻微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不影响使用性能的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处赔偿费1倍罚款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降低使用性能的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处赔偿费</w:t>
            </w:r>
            <w:r>
              <w:rPr>
                <w:rFonts w:ascii="Times New Roman" w:hAnsi="Times New Roman"/>
                <w:b/>
                <w:color w:val="000000" w:themeColor="text1"/>
                <w:sz w:val="15"/>
                <w:szCs w:val="15"/>
              </w:rPr>
              <w:t>2</w:t>
            </w:r>
            <w:r>
              <w:rPr>
                <w:rFonts w:ascii="Times New Roman" w:hAnsi="仿宋_GB2312"/>
                <w:b/>
                <w:color w:val="000000" w:themeColor="text1"/>
                <w:sz w:val="15"/>
                <w:szCs w:val="15"/>
              </w:rPr>
              <w:t>倍罚款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造成不能使用的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处赔偿费</w:t>
            </w:r>
            <w:r>
              <w:rPr>
                <w:rFonts w:ascii="Times New Roman" w:hAnsi="Times New Roman"/>
                <w:b/>
                <w:color w:val="000000" w:themeColor="text1"/>
                <w:sz w:val="15"/>
                <w:szCs w:val="15"/>
              </w:rPr>
              <w:t>3</w:t>
            </w:r>
            <w:r>
              <w:rPr>
                <w:rFonts w:ascii="Times New Roman" w:hAnsi="仿宋_GB2312"/>
                <w:b/>
                <w:color w:val="000000" w:themeColor="text1"/>
                <w:sz w:val="15"/>
                <w:szCs w:val="15"/>
              </w:rPr>
              <w:t>倍罚款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67</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擅自迁移树木的</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《潍坊市城市绿化条例》第四十一条第（二）项</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责令停止侵害，可以</w:t>
            </w:r>
            <w:r>
              <w:rPr>
                <w:rFonts w:ascii="Times New Roman" w:hAnsi="Times New Roman"/>
                <w:b/>
                <w:color w:val="000000" w:themeColor="text1"/>
                <w:sz w:val="15"/>
                <w:szCs w:val="15"/>
              </w:rPr>
              <w:t>并</w:t>
            </w:r>
            <w:r>
              <w:rPr>
                <w:rFonts w:ascii="Times New Roman" w:hAnsi="仿宋_GB2312"/>
                <w:b/>
                <w:color w:val="000000" w:themeColor="text1"/>
                <w:sz w:val="15"/>
                <w:szCs w:val="15"/>
              </w:rPr>
              <w:t>处以树木赔偿费</w:t>
            </w:r>
            <w:r>
              <w:rPr>
                <w:rFonts w:ascii="Times New Roman" w:hAnsi="Times New Roman"/>
                <w:b/>
                <w:color w:val="000000" w:themeColor="text1"/>
                <w:sz w:val="15"/>
                <w:szCs w:val="15"/>
              </w:rPr>
              <w:t>2</w:t>
            </w:r>
            <w:r>
              <w:rPr>
                <w:rFonts w:ascii="Times New Roman" w:hAnsi="仿宋_GB2312"/>
                <w:b/>
                <w:color w:val="000000" w:themeColor="text1"/>
                <w:sz w:val="15"/>
                <w:szCs w:val="15"/>
              </w:rPr>
              <w:t>至</w:t>
            </w:r>
            <w:r>
              <w:rPr>
                <w:rFonts w:ascii="Times New Roman" w:hAnsi="Times New Roman"/>
                <w:b/>
                <w:color w:val="000000" w:themeColor="text1"/>
                <w:sz w:val="15"/>
                <w:szCs w:val="15"/>
              </w:rPr>
              <w:t>3</w:t>
            </w:r>
            <w:r>
              <w:rPr>
                <w:rFonts w:ascii="Times New Roman" w:hAnsi="仿宋_GB2312"/>
                <w:b/>
                <w:color w:val="000000" w:themeColor="text1"/>
                <w:sz w:val="15"/>
                <w:szCs w:val="15"/>
              </w:rPr>
              <w:t>倍的罚款</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迁移树木</w:t>
            </w:r>
            <w:r>
              <w:rPr>
                <w:rFonts w:ascii="Times New Roman" w:hAnsi="Times New Roman"/>
                <w:b/>
                <w:color w:val="000000" w:themeColor="text1"/>
                <w:sz w:val="15"/>
                <w:szCs w:val="15"/>
              </w:rPr>
              <w:t>5</w:t>
            </w:r>
            <w:r>
              <w:rPr>
                <w:rFonts w:ascii="Times New Roman" w:hAnsi="仿宋_GB2312"/>
                <w:b/>
                <w:color w:val="000000" w:themeColor="text1"/>
                <w:sz w:val="15"/>
                <w:szCs w:val="15"/>
              </w:rPr>
              <w:t>棵以下的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处赔偿费</w:t>
            </w:r>
            <w:r>
              <w:rPr>
                <w:rFonts w:ascii="Times New Roman" w:hAnsi="Times New Roman"/>
                <w:b/>
                <w:color w:val="000000" w:themeColor="text1"/>
                <w:sz w:val="15"/>
                <w:szCs w:val="15"/>
              </w:rPr>
              <w:t>2</w:t>
            </w:r>
            <w:r>
              <w:rPr>
                <w:rFonts w:ascii="Times New Roman" w:hAnsi="仿宋_GB2312"/>
                <w:b/>
                <w:color w:val="000000" w:themeColor="text1"/>
                <w:sz w:val="15"/>
                <w:szCs w:val="15"/>
              </w:rPr>
              <w:t>倍罚款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迁移树木</w:t>
            </w:r>
            <w:r>
              <w:rPr>
                <w:rFonts w:ascii="Times New Roman" w:hAnsi="Times New Roman"/>
                <w:b/>
                <w:color w:val="000000" w:themeColor="text1"/>
                <w:sz w:val="15"/>
                <w:szCs w:val="15"/>
              </w:rPr>
              <w:t>5</w:t>
            </w:r>
            <w:r>
              <w:rPr>
                <w:rFonts w:ascii="Times New Roman" w:hAnsi="仿宋_GB2312"/>
                <w:b/>
                <w:color w:val="000000" w:themeColor="text1"/>
                <w:sz w:val="15"/>
                <w:szCs w:val="15"/>
              </w:rPr>
              <w:t>棵以上的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处赔偿费</w:t>
            </w:r>
            <w:r>
              <w:rPr>
                <w:rFonts w:ascii="Times New Roman" w:hAnsi="Times New Roman"/>
                <w:b/>
                <w:color w:val="000000" w:themeColor="text1"/>
                <w:sz w:val="15"/>
                <w:szCs w:val="15"/>
              </w:rPr>
              <w:t>3</w:t>
            </w:r>
            <w:r>
              <w:rPr>
                <w:rFonts w:ascii="Times New Roman" w:hAnsi="仿宋_GB2312"/>
                <w:b/>
                <w:color w:val="000000" w:themeColor="text1"/>
                <w:sz w:val="15"/>
                <w:szCs w:val="15"/>
              </w:rPr>
              <w:t>倍罚款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68</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擅自砍伐树木的</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《潍坊市城市绿化条例》第四十一条第（三）项、</w:t>
            </w:r>
            <w:r>
              <w:rPr>
                <w:rFonts w:ascii="Times New Roman" w:hAnsi="Times New Roman"/>
                <w:b/>
                <w:color w:val="000000" w:themeColor="text1"/>
                <w:sz w:val="15"/>
                <w:szCs w:val="15"/>
              </w:rPr>
              <w:t>《山东省城市绿化管理办法》第二十五条第（三）项</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责令停止侵害，可以并处以树木赔偿费3至5倍的罚款</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树木胸径15厘米以下的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处赔偿费3倍罚款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树木胸径15厘米以</w:t>
            </w:r>
            <w:r>
              <w:rPr>
                <w:rFonts w:hint="eastAsia" w:ascii="Times New Roman" w:hAnsi="Times New Roman"/>
                <w:b/>
                <w:color w:val="000000" w:themeColor="text1"/>
                <w:sz w:val="15"/>
                <w:szCs w:val="15"/>
              </w:rPr>
              <w:t>上</w:t>
            </w:r>
            <w:r>
              <w:rPr>
                <w:rFonts w:ascii="Times New Roman" w:hAnsi="Times New Roman"/>
                <w:b/>
                <w:color w:val="000000" w:themeColor="text1"/>
                <w:sz w:val="15"/>
                <w:szCs w:val="15"/>
              </w:rPr>
              <w:t>30厘米以下的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处赔偿费4倍罚款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树木胸径30厘米以上的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处赔偿费5倍罚款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69</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擅自修剪树木的</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《潍坊市城市绿化条例》第四十一条第（四）项、</w:t>
            </w:r>
            <w:r>
              <w:rPr>
                <w:rFonts w:ascii="Times New Roman" w:hAnsi="Times New Roman"/>
                <w:b/>
                <w:color w:val="000000" w:themeColor="text1"/>
                <w:sz w:val="15"/>
                <w:szCs w:val="15"/>
              </w:rPr>
              <w:t>《山东省城市绿化管理办法》第二十五条第（二）项</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责令停止侵害，可以并处200元以上1000元以下罚款</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立即停止，未造成危害后果的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不予处罚</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轻微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擅自修剪树木的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处以</w:t>
            </w:r>
            <w:r>
              <w:rPr>
                <w:rFonts w:ascii="Times New Roman" w:hAnsi="Times New Roman"/>
                <w:b/>
                <w:color w:val="000000" w:themeColor="text1"/>
                <w:sz w:val="15"/>
                <w:szCs w:val="15"/>
              </w:rPr>
              <w:t>200</w:t>
            </w:r>
            <w:r>
              <w:rPr>
                <w:rFonts w:ascii="Times New Roman" w:hAnsi="仿宋_GB2312"/>
                <w:b/>
                <w:color w:val="000000" w:themeColor="text1"/>
                <w:sz w:val="15"/>
                <w:szCs w:val="15"/>
              </w:rPr>
              <w:t>元以上</w:t>
            </w:r>
            <w:r>
              <w:rPr>
                <w:rFonts w:ascii="Times New Roman" w:hAnsi="Times New Roman"/>
                <w:b/>
                <w:color w:val="000000" w:themeColor="text1"/>
                <w:sz w:val="15"/>
                <w:szCs w:val="15"/>
              </w:rPr>
              <w:t>500</w:t>
            </w:r>
            <w:r>
              <w:rPr>
                <w:rFonts w:ascii="Times New Roman" w:hAnsi="仿宋_GB2312"/>
                <w:b/>
                <w:color w:val="000000" w:themeColor="text1"/>
                <w:sz w:val="15"/>
                <w:szCs w:val="15"/>
              </w:rPr>
              <w:t>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擅自修剪树木造成损坏的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处以</w:t>
            </w:r>
            <w:r>
              <w:rPr>
                <w:rFonts w:ascii="Times New Roman" w:hAnsi="Times New Roman"/>
                <w:b/>
                <w:color w:val="000000" w:themeColor="text1"/>
                <w:sz w:val="15"/>
                <w:szCs w:val="15"/>
              </w:rPr>
              <w:t>500</w:t>
            </w:r>
            <w:r>
              <w:rPr>
                <w:rFonts w:ascii="Times New Roman" w:hAnsi="仿宋_GB2312"/>
                <w:b/>
                <w:color w:val="000000" w:themeColor="text1"/>
                <w:sz w:val="15"/>
                <w:szCs w:val="15"/>
              </w:rPr>
              <w:t>元以上</w:t>
            </w:r>
            <w:r>
              <w:rPr>
                <w:rFonts w:ascii="Times New Roman" w:hAnsi="Times New Roman"/>
                <w:b/>
                <w:color w:val="000000" w:themeColor="text1"/>
                <w:sz w:val="15"/>
                <w:szCs w:val="15"/>
              </w:rPr>
              <w:t>1000</w:t>
            </w:r>
            <w:r>
              <w:rPr>
                <w:rFonts w:ascii="Times New Roman" w:hAnsi="仿宋_GB2312"/>
                <w:b/>
                <w:color w:val="000000" w:themeColor="text1"/>
                <w:sz w:val="15"/>
                <w:szCs w:val="15"/>
              </w:rPr>
              <w:t>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70</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因擅自修剪造成树木死亡的</w:t>
            </w:r>
          </w:p>
          <w:p>
            <w:pPr>
              <w:spacing w:line="0" w:lineRule="atLeast"/>
              <w:rPr>
                <w:rFonts w:ascii="Times New Roman" w:hAnsi="Times New Roman"/>
                <w:b/>
                <w:color w:val="000000" w:themeColor="text1"/>
                <w:sz w:val="15"/>
                <w:szCs w:val="15"/>
              </w:rPr>
            </w:pP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《潍坊市城市绿化条例》第四十一条第（四）项、</w:t>
            </w:r>
            <w:r>
              <w:rPr>
                <w:rFonts w:ascii="Times New Roman" w:hAnsi="Times New Roman"/>
                <w:b/>
                <w:color w:val="000000" w:themeColor="text1"/>
                <w:sz w:val="15"/>
                <w:szCs w:val="15"/>
              </w:rPr>
              <w:t>《山东省城市绿化管理办法》第二十五条第（二）项</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处以树木赔偿费3至5倍的罚款</w:t>
            </w:r>
          </w:p>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树木胸径15厘米以下的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处赔偿费3倍罚款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树木胸径15厘米以</w:t>
            </w:r>
            <w:r>
              <w:rPr>
                <w:rFonts w:hint="eastAsia" w:ascii="Times New Roman" w:hAnsi="Times New Roman"/>
                <w:b/>
                <w:color w:val="000000" w:themeColor="text1"/>
                <w:sz w:val="15"/>
                <w:szCs w:val="15"/>
              </w:rPr>
              <w:t>上</w:t>
            </w:r>
            <w:r>
              <w:rPr>
                <w:rFonts w:ascii="Times New Roman" w:hAnsi="Times New Roman"/>
                <w:b/>
                <w:color w:val="000000" w:themeColor="text1"/>
                <w:sz w:val="15"/>
                <w:szCs w:val="15"/>
              </w:rPr>
              <w:t>30厘米以下的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处赔偿费4倍罚款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树木胸径30厘米以上的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处赔偿费5倍罚款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71</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砍伐、擅自移植古树名木或者因养护不善致使古树名木受到损伤或死亡的</w:t>
            </w:r>
          </w:p>
          <w:p>
            <w:pPr>
              <w:spacing w:line="0" w:lineRule="atLeast"/>
              <w:rPr>
                <w:rFonts w:ascii="Times New Roman" w:hAnsi="Times New Roman"/>
                <w:b/>
                <w:color w:val="000000" w:themeColor="text1"/>
                <w:sz w:val="15"/>
                <w:szCs w:val="15"/>
              </w:rPr>
            </w:pP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《山东省城市绿化管理办法》第二十五条第（四）项</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责令停止侵害，可以并处以每株1万元以上3万元以下罚款</w:t>
            </w:r>
          </w:p>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及时停止侵害，未造成危害后果的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不予处罚</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轻微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致使古树名木损伤的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处每株1万元以上2万元以下罚款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致使古树名木死亡的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处每株2万元以上3万元以下罚款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72</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未取得设计、施工资格或者未按照资质等级承担城市道路的设计、施工任务的</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《城市道路管理条例》第三十九条第（一）项</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责令停止设计、施工，限期改正，可以并处3万元以下的罚款；已经取得设计、施工资格证书，情节严重的，提请原发证机关吊销设计、施工资格证书</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及时改正的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不予处罚</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轻微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涉及工程造价100万元以下的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限期改正，可以并处1万元以下罚款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涉及工程造价100万元以上200万元以下的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限期改正，可以并处1万元以上2万元以下罚款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涉及工程造价200万元以上的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限期改正，可以并处2万元以上3万元以下罚款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73</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未按照城市道路设计、施工技术规范设计、施工的</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《城市道路管理条例》第三十九条第（二）项</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责令停止设计、施工，限期改正，可以并处3万元以下的罚款；已经取得设计、施工资格证书，情节严重的，提请原发证机关吊销设计、施工资格证书</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及时改正的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不予处罚</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轻微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涉及工程造价100万元以下的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限期改正，可以并处1万元以下罚款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涉及工程造价100万元以上200万元以下的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限期改正，可以并处1万元以上2万元以下罚款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涉及工程造价200万元以上的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限期改正，可以并处2万元以上3万元以下罚款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74</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未按照设计图纸施工或者擅自修改图纸的</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《城市道路管理条例》第三十九条第（三）项</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责令停止设计、施工，限期改正，可以并处3万元以下的罚款；已经取得设计、施工资格证书，情节严重的，提请原发证机关吊销设计、施工资格证书</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及时改正的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不予处罚</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轻微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涉及工程造价100万元以下的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限期改正，可以并处1万元以下罚款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涉及工程造价100万元以上200万元以下的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限期改正，可以并处1万元以上2万元以下罚款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涉及工程造价200万元以上的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限期改正，可以并处2万元以上3万元以下罚款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75</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擅自使用未经验收或者验收不合格的城市道路的</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《城市道路管理条例》第四十条</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责令限期改正，给予警告，可以并处工程造价2％以下的罚款</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及时改正的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不予处罚</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轻微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涉及工程造价100万元以下的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警告，可以处工程造价0.5％以下的罚款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涉及工程造价100万元以上200万元以下的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警告，可以处工程造价0.5％以上1％以下的罚款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涉及工程造价200万元以上的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警告，可以处工程造价1％以上2％以下的罚款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76</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擅自占用或者挖掘城市道路</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《城市道路管理条例》 第四十二条</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责令限期改正，可以处以2万元以下罚款</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及时改正，未造成危害后果的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不予处罚</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轻微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占用、挖掘30平方米以下的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处5000元以下罚款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占用、挖掘30平方米以</w:t>
            </w:r>
            <w:r>
              <w:rPr>
                <w:rFonts w:hint="eastAsia" w:ascii="Times New Roman" w:hAnsi="Times New Roman"/>
                <w:b/>
                <w:color w:val="000000" w:themeColor="text1"/>
                <w:sz w:val="15"/>
                <w:szCs w:val="15"/>
              </w:rPr>
              <w:t>上</w:t>
            </w:r>
            <w:r>
              <w:rPr>
                <w:rFonts w:ascii="Times New Roman" w:hAnsi="Times New Roman"/>
                <w:b/>
                <w:color w:val="000000" w:themeColor="text1"/>
                <w:sz w:val="15"/>
                <w:szCs w:val="15"/>
              </w:rPr>
              <w:t>50平方米以下的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处5000元以上10000元以下罚款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占用、挖掘</w:t>
            </w:r>
            <w:r>
              <w:rPr>
                <w:rFonts w:hint="eastAsia" w:ascii="Times New Roman" w:hAnsi="Times New Roman"/>
                <w:b/>
                <w:color w:val="000000" w:themeColor="text1"/>
                <w:sz w:val="15"/>
                <w:szCs w:val="15"/>
              </w:rPr>
              <w:t>5</w:t>
            </w:r>
            <w:r>
              <w:rPr>
                <w:rFonts w:ascii="Times New Roman" w:hAnsi="Times New Roman"/>
                <w:b/>
                <w:color w:val="000000" w:themeColor="text1"/>
                <w:sz w:val="15"/>
                <w:szCs w:val="15"/>
              </w:rPr>
              <w:t>0平方米以</w:t>
            </w:r>
            <w:r>
              <w:rPr>
                <w:rFonts w:hint="eastAsia" w:ascii="Times New Roman" w:hAnsi="Times New Roman"/>
                <w:b/>
                <w:color w:val="000000" w:themeColor="text1"/>
                <w:sz w:val="15"/>
                <w:szCs w:val="15"/>
              </w:rPr>
              <w:t>上</w:t>
            </w:r>
            <w:r>
              <w:rPr>
                <w:rFonts w:ascii="Times New Roman" w:hAnsi="Times New Roman"/>
                <w:b/>
                <w:color w:val="000000" w:themeColor="text1"/>
                <w:sz w:val="15"/>
                <w:szCs w:val="15"/>
              </w:rPr>
              <w:t>100平方米以下的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处10000元以上20000元以下罚款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占用、挖掘100平方米以上的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处20000元罚款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6095" w:type="dxa"/>
            <w:gridSpan w:val="3"/>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占用城市道路摆摊设点、店外经营的，按以下标准处罚：占用面积2平方米以下的，处以50元至200元罚款；占用面积2至5平方米的，处以200元至500元罚款；占用面积5至10平方米的，处以500至1000元罚款；占用面积10至20平方米的，处以1000至3000元罚款；占用面积20平方米以上的，处以3000至5000元罚款</w:t>
            </w:r>
          </w:p>
        </w:tc>
        <w:tc>
          <w:tcPr>
            <w:tcW w:w="993" w:type="dxa"/>
            <w:noWrap/>
            <w:vAlign w:val="center"/>
          </w:tcPr>
          <w:p>
            <w:pPr>
              <w:spacing w:line="0" w:lineRule="atLeast"/>
              <w:jc w:val="center"/>
              <w:rPr>
                <w:rFonts w:ascii="Times New Roman" w:hAnsi="Times New Roman"/>
                <w:b/>
                <w:color w:val="000000" w:themeColor="text1"/>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77</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履带车、铁轮车擅自在城市道路上行驶</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《城市道路管理条例》 第四十二条</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责令限期改正，可以处以2万元以下罚款</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及时改正，未造成危害后果的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不予处罚</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轻微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行驶距离在100米以下的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处5000元以下罚款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行驶距离在</w:t>
            </w:r>
            <w:r>
              <w:rPr>
                <w:rFonts w:hint="eastAsia" w:ascii="Times New Roman" w:hAnsi="Times New Roman"/>
                <w:b/>
                <w:color w:val="000000" w:themeColor="text1"/>
                <w:sz w:val="15"/>
                <w:szCs w:val="15"/>
              </w:rPr>
              <w:t>100米以上</w:t>
            </w:r>
            <w:r>
              <w:rPr>
                <w:rFonts w:ascii="Times New Roman" w:hAnsi="Times New Roman"/>
                <w:b/>
                <w:color w:val="000000" w:themeColor="text1"/>
                <w:sz w:val="15"/>
                <w:szCs w:val="15"/>
              </w:rPr>
              <w:t>200米以下的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处5000元以上10000元以下罚款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行驶距离在</w:t>
            </w:r>
            <w:r>
              <w:rPr>
                <w:rFonts w:hint="eastAsia" w:ascii="Times New Roman" w:hAnsi="Times New Roman"/>
                <w:b/>
                <w:color w:val="000000" w:themeColor="text1"/>
                <w:sz w:val="15"/>
                <w:szCs w:val="15"/>
              </w:rPr>
              <w:t>200米以上</w:t>
            </w:r>
            <w:r>
              <w:rPr>
                <w:rFonts w:ascii="Times New Roman" w:hAnsi="Times New Roman"/>
                <w:b/>
                <w:color w:val="000000" w:themeColor="text1"/>
                <w:sz w:val="15"/>
                <w:szCs w:val="15"/>
              </w:rPr>
              <w:t>300米以下的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处10000元以上20000元以下罚款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行驶距离在300米以上的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处20000元罚款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78</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超重车辆擅自在城市道路上行驶</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《城市道路管理条例》 第四十二条</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责令限期改正，可以处以2万元以下罚款</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及时改正，未造成危害后果的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不予处罚</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轻微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超过道路核定载重量10吨以下的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处1000元以下罚款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超过道路核定载重量10吨以上30吨以下的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处1000元以上3000元以下罚款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超过道路核定载重量30吨以上50吨以下的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处3000元以上6000元以下罚款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超过道路核定载重量50吨以上的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处6000元以上20000元以下罚款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79</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超高车辆擅自在城市道路上行驶</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《城市道路管理条例》 第四十二条</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责令限期改正，可以处以2万元以下罚款</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及时改正，未造成危害后果的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不予处罚</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轻微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超过标准5％以下的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处1000元以下罚款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超过标准5％以上10％以下</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处1000元以上3000元以下罚款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超过标准10％以上15％以下</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处3000元以上6000元以下罚款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超过标准15％以上的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处6000元以上20000元以下罚款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特别严重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80</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超长车辆擅自在城市道路上行驶</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《城市道路管理条例》 第四十二条</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责令限期改正，可以处以2万元以下罚款</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及时改正，未造成危害后果的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不予处罚</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轻微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超过标准10％以下的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处1000元以下罚款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超过标准10％以上20％以下</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处1000元以上3000元以下罚款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超过标准20％以上30％以下</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处3000元以上6000元以下罚款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超过标准30％以上的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处6000元以上20000元以下罚款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特别严重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81</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机动车在桥梁或者非指定的城市道路上试刹车</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《城市道路管理条例》 第四十二条</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责令限期改正，可以处以2万元以下罚款</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及时改正，未造成危害后果的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不予处罚</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轻微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8"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造成损害的</w:t>
            </w:r>
          </w:p>
        </w:tc>
        <w:tc>
          <w:tcPr>
            <w:tcW w:w="3307"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按修复费处以1－4倍的罚款，最高不超过20000元</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82</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擅自在城市道路上建设建筑物、构筑物</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《城市道路管理条例》 第四十二条</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责令限期改正，可以处以2万元以下罚款</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按期改正的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不予处罚</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轻微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拒不改正的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按违法建设处理并可以处以2万元以下罚款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83</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在桥梁上架设压力在4公斤/平方厘米（0.4兆帕）以上的煤气管道、10千伏以上的高压电力线和其他易燃易爆管线</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《城市道路管理条例》 第四十二条</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责令限期改正，可以处以2万元以下罚款</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及时改正的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不予处罚</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轻微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架设0.5兆帕管线，12千伏以下电力线；</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处5000元以下罚款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架设0.6兆帕管线，15千伏以下电力线；</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处5000元以上10000元以下罚款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架设0.7兆帕管线，20千伏以下电力线；</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处10000元以上20000元以下罚款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严重危害公共安全的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处20000元罚款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特别严重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84</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擅自在桥梁或者路灯设施上设置广告牌或者其他挂浮物</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《城市道路管理条例》 第四十二条</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责令限期改正，可以处以2万元以下罚款</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及时拆除的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不予处罚</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轻微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广告20平方米以下，挂浮物3件以下</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处5000元以下罚款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广告50平方米以下，挂浮物5件以下</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处5000元以上10000元以下罚款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广告100平方米以下，挂浮物10件以下</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处10000元以上20000元以下罚款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广告100平方米以上，挂浮物10件以上。</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处20000元罚款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特别严重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85</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未对设置在城市道路上的各种管线的检查井、箱盖或者城市道路附属设施出现的缺损及时补缺或者修复的</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《城市道路管理条例》 第四十二条</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责令限期改正，可以处以2万元以下罚款</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及时改正，未造成损失的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不予处罚</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轻微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发现有</w:t>
            </w:r>
            <w:r>
              <w:rPr>
                <w:rFonts w:ascii="Times New Roman" w:hAnsi="Times New Roman"/>
                <w:b/>
                <w:color w:val="000000" w:themeColor="text1"/>
                <w:sz w:val="15"/>
                <w:szCs w:val="15"/>
              </w:rPr>
              <w:t>2</w:t>
            </w:r>
            <w:r>
              <w:rPr>
                <w:rFonts w:ascii="Times New Roman" w:hAnsi="仿宋_GB2312"/>
                <w:b/>
                <w:color w:val="000000" w:themeColor="text1"/>
                <w:sz w:val="15"/>
                <w:szCs w:val="15"/>
              </w:rPr>
              <w:t>处以下未补缺或者修复的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可以处以</w:t>
            </w:r>
            <w:r>
              <w:rPr>
                <w:rFonts w:ascii="Times New Roman" w:hAnsi="Times New Roman"/>
                <w:b/>
                <w:color w:val="000000" w:themeColor="text1"/>
                <w:sz w:val="15"/>
                <w:szCs w:val="15"/>
              </w:rPr>
              <w:t>5000</w:t>
            </w:r>
            <w:r>
              <w:rPr>
                <w:rFonts w:ascii="Times New Roman" w:hAnsi="仿宋_GB2312"/>
                <w:b/>
                <w:color w:val="000000" w:themeColor="text1"/>
                <w:sz w:val="15"/>
                <w:szCs w:val="15"/>
              </w:rPr>
              <w:t>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发现有</w:t>
            </w:r>
            <w:r>
              <w:rPr>
                <w:rFonts w:ascii="Times New Roman" w:hAnsi="Times New Roman"/>
                <w:b/>
                <w:color w:val="000000" w:themeColor="text1"/>
                <w:sz w:val="15"/>
                <w:szCs w:val="15"/>
              </w:rPr>
              <w:t>2</w:t>
            </w:r>
            <w:r>
              <w:rPr>
                <w:rFonts w:ascii="Times New Roman" w:hAnsi="仿宋_GB2312"/>
                <w:b/>
                <w:color w:val="000000" w:themeColor="text1"/>
                <w:sz w:val="15"/>
                <w:szCs w:val="15"/>
              </w:rPr>
              <w:t>处以上</w:t>
            </w:r>
            <w:r>
              <w:rPr>
                <w:rFonts w:ascii="Times New Roman" w:hAnsi="Times New Roman"/>
                <w:b/>
                <w:color w:val="000000" w:themeColor="text1"/>
                <w:sz w:val="15"/>
                <w:szCs w:val="15"/>
              </w:rPr>
              <w:t>5</w:t>
            </w:r>
            <w:r>
              <w:rPr>
                <w:rFonts w:ascii="Times New Roman" w:hAnsi="仿宋_GB2312"/>
                <w:b/>
                <w:color w:val="000000" w:themeColor="text1"/>
                <w:sz w:val="15"/>
                <w:szCs w:val="15"/>
              </w:rPr>
              <w:t>处以下未补缺或者修复的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可以处以</w:t>
            </w:r>
            <w:r>
              <w:rPr>
                <w:rFonts w:ascii="Times New Roman" w:hAnsi="Times New Roman"/>
                <w:b/>
                <w:color w:val="000000" w:themeColor="text1"/>
                <w:sz w:val="15"/>
                <w:szCs w:val="15"/>
              </w:rPr>
              <w:t>5000</w:t>
            </w:r>
            <w:r>
              <w:rPr>
                <w:rFonts w:ascii="Times New Roman" w:hAnsi="仿宋_GB2312"/>
                <w:b/>
                <w:color w:val="000000" w:themeColor="text1"/>
                <w:sz w:val="15"/>
                <w:szCs w:val="15"/>
              </w:rPr>
              <w:t>元以上</w:t>
            </w:r>
            <w:r>
              <w:rPr>
                <w:rFonts w:ascii="Times New Roman" w:hAnsi="Times New Roman"/>
                <w:b/>
                <w:color w:val="000000" w:themeColor="text1"/>
                <w:sz w:val="15"/>
                <w:szCs w:val="15"/>
              </w:rPr>
              <w:t>1</w:t>
            </w:r>
            <w:r>
              <w:rPr>
                <w:rFonts w:ascii="Times New Roman" w:hAnsi="仿宋_GB2312"/>
                <w:b/>
                <w:color w:val="000000" w:themeColor="text1"/>
                <w:sz w:val="15"/>
                <w:szCs w:val="15"/>
              </w:rPr>
              <w:t>万元以下的罚款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发现有</w:t>
            </w:r>
            <w:r>
              <w:rPr>
                <w:rFonts w:ascii="Times New Roman" w:hAnsi="Times New Roman"/>
                <w:b/>
                <w:color w:val="000000" w:themeColor="text1"/>
                <w:sz w:val="15"/>
                <w:szCs w:val="15"/>
              </w:rPr>
              <w:t>5</w:t>
            </w:r>
            <w:r>
              <w:rPr>
                <w:rFonts w:ascii="Times New Roman" w:hAnsi="仿宋_GB2312"/>
                <w:b/>
                <w:color w:val="000000" w:themeColor="text1"/>
                <w:sz w:val="15"/>
                <w:szCs w:val="15"/>
              </w:rPr>
              <w:t>处以上未补缺或者修复的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可以处以</w:t>
            </w:r>
            <w:r>
              <w:rPr>
                <w:rFonts w:ascii="Times New Roman" w:hAnsi="Times New Roman"/>
                <w:b/>
                <w:color w:val="000000" w:themeColor="text1"/>
                <w:sz w:val="15"/>
                <w:szCs w:val="15"/>
              </w:rPr>
              <w:t>1</w:t>
            </w:r>
            <w:r>
              <w:rPr>
                <w:rFonts w:ascii="Times New Roman" w:hAnsi="仿宋_GB2312"/>
                <w:b/>
                <w:color w:val="000000" w:themeColor="text1"/>
                <w:sz w:val="15"/>
                <w:szCs w:val="15"/>
              </w:rPr>
              <w:t>万元以上</w:t>
            </w:r>
            <w:r>
              <w:rPr>
                <w:rFonts w:ascii="Times New Roman" w:hAnsi="Times New Roman"/>
                <w:b/>
                <w:color w:val="000000" w:themeColor="text1"/>
                <w:sz w:val="15"/>
                <w:szCs w:val="15"/>
              </w:rPr>
              <w:t>2</w:t>
            </w:r>
            <w:r>
              <w:rPr>
                <w:rFonts w:ascii="Times New Roman" w:hAnsi="仿宋_GB2312"/>
                <w:b/>
                <w:color w:val="000000" w:themeColor="text1"/>
                <w:sz w:val="15"/>
                <w:szCs w:val="15"/>
              </w:rPr>
              <w:t>万元以下的罚款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86</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未在城市道路施工现场设置明显标志和安全防围设施的</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《城市道路管理条例》 第四十二条</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责令限期改正，可以处以2万元以下罚款</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及时改正，未造成损失的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不予处罚</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轻微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道路施工面积</w:t>
            </w:r>
            <w:r>
              <w:rPr>
                <w:rFonts w:ascii="Times New Roman" w:hAnsi="Times New Roman"/>
                <w:b/>
                <w:color w:val="000000" w:themeColor="text1"/>
                <w:sz w:val="15"/>
                <w:szCs w:val="15"/>
              </w:rPr>
              <w:t>50</w:t>
            </w:r>
            <w:r>
              <w:rPr>
                <w:rFonts w:ascii="Times New Roman" w:hAnsi="仿宋_GB2312"/>
                <w:b/>
                <w:color w:val="000000" w:themeColor="text1"/>
                <w:sz w:val="15"/>
                <w:szCs w:val="15"/>
              </w:rPr>
              <w:t>平方米以下</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可以处以</w:t>
            </w:r>
            <w:r>
              <w:rPr>
                <w:rFonts w:ascii="Times New Roman" w:hAnsi="Times New Roman"/>
                <w:b/>
                <w:color w:val="000000" w:themeColor="text1"/>
                <w:sz w:val="15"/>
                <w:szCs w:val="15"/>
              </w:rPr>
              <w:t>5000</w:t>
            </w:r>
            <w:r>
              <w:rPr>
                <w:rFonts w:ascii="Times New Roman" w:hAnsi="仿宋_GB2312"/>
                <w:b/>
                <w:color w:val="000000" w:themeColor="text1"/>
                <w:sz w:val="15"/>
                <w:szCs w:val="15"/>
              </w:rPr>
              <w:t>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道路施工面积</w:t>
            </w:r>
            <w:r>
              <w:rPr>
                <w:rFonts w:ascii="Times New Roman" w:hAnsi="Times New Roman"/>
                <w:b/>
                <w:color w:val="000000" w:themeColor="text1"/>
                <w:sz w:val="15"/>
                <w:szCs w:val="15"/>
              </w:rPr>
              <w:t>50</w:t>
            </w:r>
            <w:r>
              <w:rPr>
                <w:rFonts w:ascii="Times New Roman" w:hAnsi="仿宋_GB2312"/>
                <w:b/>
                <w:color w:val="000000" w:themeColor="text1"/>
                <w:sz w:val="15"/>
                <w:szCs w:val="15"/>
              </w:rPr>
              <w:t>平方米以上</w:t>
            </w:r>
            <w:r>
              <w:rPr>
                <w:rFonts w:ascii="Times New Roman" w:hAnsi="Times New Roman"/>
                <w:b/>
                <w:color w:val="000000" w:themeColor="text1"/>
                <w:sz w:val="15"/>
                <w:szCs w:val="15"/>
              </w:rPr>
              <w:t>100</w:t>
            </w:r>
            <w:r>
              <w:rPr>
                <w:rFonts w:ascii="Times New Roman" w:hAnsi="仿宋_GB2312"/>
                <w:b/>
                <w:color w:val="000000" w:themeColor="text1"/>
                <w:sz w:val="15"/>
                <w:szCs w:val="15"/>
              </w:rPr>
              <w:t>平方米以下的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可以处以</w:t>
            </w:r>
            <w:r>
              <w:rPr>
                <w:rFonts w:ascii="Times New Roman" w:hAnsi="Times New Roman"/>
                <w:b/>
                <w:color w:val="000000" w:themeColor="text1"/>
                <w:sz w:val="15"/>
                <w:szCs w:val="15"/>
              </w:rPr>
              <w:t>5000</w:t>
            </w:r>
            <w:r>
              <w:rPr>
                <w:rFonts w:ascii="Times New Roman" w:hAnsi="仿宋_GB2312"/>
                <w:b/>
                <w:color w:val="000000" w:themeColor="text1"/>
                <w:sz w:val="15"/>
                <w:szCs w:val="15"/>
              </w:rPr>
              <w:t>元以上</w:t>
            </w:r>
            <w:r>
              <w:rPr>
                <w:rFonts w:ascii="Times New Roman" w:hAnsi="Times New Roman"/>
                <w:b/>
                <w:color w:val="000000" w:themeColor="text1"/>
                <w:sz w:val="15"/>
                <w:szCs w:val="15"/>
              </w:rPr>
              <w:t>1</w:t>
            </w:r>
            <w:r>
              <w:rPr>
                <w:rFonts w:ascii="Times New Roman" w:hAnsi="仿宋_GB2312"/>
                <w:b/>
                <w:color w:val="000000" w:themeColor="text1"/>
                <w:sz w:val="15"/>
                <w:szCs w:val="15"/>
              </w:rPr>
              <w:t>万元以下的罚款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道路施工面积</w:t>
            </w:r>
            <w:r>
              <w:rPr>
                <w:rFonts w:ascii="Times New Roman" w:hAnsi="Times New Roman"/>
                <w:b/>
                <w:color w:val="000000" w:themeColor="text1"/>
                <w:sz w:val="15"/>
                <w:szCs w:val="15"/>
              </w:rPr>
              <w:t>100</w:t>
            </w:r>
            <w:r>
              <w:rPr>
                <w:rFonts w:ascii="Times New Roman" w:hAnsi="仿宋_GB2312"/>
                <w:b/>
                <w:color w:val="000000" w:themeColor="text1"/>
                <w:sz w:val="15"/>
                <w:szCs w:val="15"/>
              </w:rPr>
              <w:t>平方米以上的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可以处以</w:t>
            </w:r>
            <w:r>
              <w:rPr>
                <w:rFonts w:ascii="Times New Roman" w:hAnsi="Times New Roman"/>
                <w:b/>
                <w:color w:val="000000" w:themeColor="text1"/>
                <w:sz w:val="15"/>
                <w:szCs w:val="15"/>
              </w:rPr>
              <w:t>1</w:t>
            </w:r>
            <w:r>
              <w:rPr>
                <w:rFonts w:ascii="Times New Roman" w:hAnsi="仿宋_GB2312"/>
                <w:b/>
                <w:color w:val="000000" w:themeColor="text1"/>
                <w:sz w:val="15"/>
                <w:szCs w:val="15"/>
              </w:rPr>
              <w:t>万元以上</w:t>
            </w:r>
            <w:r>
              <w:rPr>
                <w:rFonts w:ascii="Times New Roman" w:hAnsi="Times New Roman"/>
                <w:b/>
                <w:color w:val="000000" w:themeColor="text1"/>
                <w:sz w:val="15"/>
                <w:szCs w:val="15"/>
              </w:rPr>
              <w:t>2</w:t>
            </w:r>
            <w:r>
              <w:rPr>
                <w:rFonts w:ascii="Times New Roman" w:hAnsi="仿宋_GB2312"/>
                <w:b/>
                <w:color w:val="000000" w:themeColor="text1"/>
                <w:sz w:val="15"/>
                <w:szCs w:val="15"/>
              </w:rPr>
              <w:t>万元以下的罚款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87</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占用城市道路期满或者挖掘城市道路后，不及时清理现场的</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《城市道路管理条例》 第四十二条</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责令限期改正，可以处以2万元以下罚款</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及时改正的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不予处罚</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轻微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占用、挖掘30平方米以下的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处5000元以下罚款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占用、挖掘30平方米以</w:t>
            </w:r>
            <w:r>
              <w:rPr>
                <w:rFonts w:hint="eastAsia" w:ascii="Times New Roman" w:hAnsi="Times New Roman"/>
                <w:b/>
                <w:color w:val="000000" w:themeColor="text1"/>
                <w:sz w:val="15"/>
                <w:szCs w:val="15"/>
              </w:rPr>
              <w:t>上</w:t>
            </w:r>
            <w:r>
              <w:rPr>
                <w:rFonts w:ascii="Times New Roman" w:hAnsi="Times New Roman"/>
                <w:b/>
                <w:color w:val="000000" w:themeColor="text1"/>
                <w:sz w:val="15"/>
                <w:szCs w:val="15"/>
              </w:rPr>
              <w:t>50平方米以下的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处5000元以上10000元以下罚款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占用、挖掘</w:t>
            </w:r>
            <w:r>
              <w:rPr>
                <w:rFonts w:hint="eastAsia" w:ascii="Times New Roman" w:hAnsi="Times New Roman"/>
                <w:b/>
                <w:color w:val="000000" w:themeColor="text1"/>
                <w:sz w:val="15"/>
                <w:szCs w:val="15"/>
              </w:rPr>
              <w:t>5</w:t>
            </w:r>
            <w:r>
              <w:rPr>
                <w:rFonts w:ascii="Times New Roman" w:hAnsi="Times New Roman"/>
                <w:b/>
                <w:color w:val="000000" w:themeColor="text1"/>
                <w:sz w:val="15"/>
                <w:szCs w:val="15"/>
              </w:rPr>
              <w:t>0平方米以</w:t>
            </w:r>
            <w:r>
              <w:rPr>
                <w:rFonts w:hint="eastAsia" w:ascii="Times New Roman" w:hAnsi="Times New Roman"/>
                <w:b/>
                <w:color w:val="000000" w:themeColor="text1"/>
                <w:sz w:val="15"/>
                <w:szCs w:val="15"/>
              </w:rPr>
              <w:t>上</w:t>
            </w:r>
            <w:r>
              <w:rPr>
                <w:rFonts w:ascii="Times New Roman" w:hAnsi="Times New Roman"/>
                <w:b/>
                <w:color w:val="000000" w:themeColor="text1"/>
                <w:sz w:val="15"/>
                <w:szCs w:val="15"/>
              </w:rPr>
              <w:t>100平方米以下的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处10000元以上20000元以下罚款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占用、挖掘100平方米以上的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处20000元罚款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88</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依附于城市道路建设各种管线、杆线等设施，不按照规定办理批准手续的</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《城市道路管理条例》 第四十二条</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责令限期改正，可以处以2万元以下罚款</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及时改正，未造成危害后果的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不予处罚</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轻微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有</w:t>
            </w:r>
            <w:r>
              <w:rPr>
                <w:rFonts w:ascii="Times New Roman" w:hAnsi="Times New Roman"/>
                <w:b/>
                <w:color w:val="000000" w:themeColor="text1"/>
                <w:sz w:val="15"/>
                <w:szCs w:val="15"/>
              </w:rPr>
              <w:t>1</w:t>
            </w:r>
            <w:r>
              <w:rPr>
                <w:rFonts w:ascii="Times New Roman" w:hAnsi="仿宋_GB2312"/>
                <w:b/>
                <w:color w:val="000000" w:themeColor="text1"/>
                <w:sz w:val="15"/>
                <w:szCs w:val="15"/>
              </w:rPr>
              <w:t>处未办理批准手续的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可以处以</w:t>
            </w:r>
            <w:r>
              <w:rPr>
                <w:rFonts w:ascii="Times New Roman" w:hAnsi="Times New Roman"/>
                <w:b/>
                <w:color w:val="000000" w:themeColor="text1"/>
                <w:sz w:val="15"/>
                <w:szCs w:val="15"/>
              </w:rPr>
              <w:t>5000</w:t>
            </w:r>
            <w:r>
              <w:rPr>
                <w:rFonts w:ascii="Times New Roman" w:hAnsi="仿宋_GB2312"/>
                <w:b/>
                <w:color w:val="000000" w:themeColor="text1"/>
                <w:sz w:val="15"/>
                <w:szCs w:val="15"/>
              </w:rPr>
              <w:t>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有</w:t>
            </w:r>
            <w:r>
              <w:rPr>
                <w:rFonts w:ascii="Times New Roman" w:hAnsi="Times New Roman"/>
                <w:b/>
                <w:color w:val="000000" w:themeColor="text1"/>
                <w:sz w:val="15"/>
                <w:szCs w:val="15"/>
              </w:rPr>
              <w:t>2</w:t>
            </w:r>
            <w:r>
              <w:rPr>
                <w:rFonts w:ascii="Times New Roman" w:hAnsi="仿宋_GB2312"/>
                <w:b/>
                <w:color w:val="000000" w:themeColor="text1"/>
                <w:sz w:val="15"/>
                <w:szCs w:val="15"/>
              </w:rPr>
              <w:t>处未办理批准手续的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可以处以</w:t>
            </w:r>
            <w:r>
              <w:rPr>
                <w:rFonts w:ascii="Times New Roman" w:hAnsi="Times New Roman"/>
                <w:b/>
                <w:color w:val="000000" w:themeColor="text1"/>
                <w:sz w:val="15"/>
                <w:szCs w:val="15"/>
              </w:rPr>
              <w:t>5000</w:t>
            </w:r>
            <w:r>
              <w:rPr>
                <w:rFonts w:ascii="Times New Roman" w:hAnsi="仿宋_GB2312"/>
                <w:b/>
                <w:color w:val="000000" w:themeColor="text1"/>
                <w:sz w:val="15"/>
                <w:szCs w:val="15"/>
              </w:rPr>
              <w:t>元以上</w:t>
            </w:r>
            <w:r>
              <w:rPr>
                <w:rFonts w:ascii="Times New Roman" w:hAnsi="Times New Roman"/>
                <w:b/>
                <w:color w:val="000000" w:themeColor="text1"/>
                <w:sz w:val="15"/>
                <w:szCs w:val="15"/>
              </w:rPr>
              <w:t>1</w:t>
            </w:r>
            <w:r>
              <w:rPr>
                <w:rFonts w:ascii="Times New Roman" w:hAnsi="仿宋_GB2312"/>
                <w:b/>
                <w:color w:val="000000" w:themeColor="text1"/>
                <w:sz w:val="15"/>
                <w:szCs w:val="15"/>
              </w:rPr>
              <w:t>万元以下的罚款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有</w:t>
            </w:r>
            <w:r>
              <w:rPr>
                <w:rFonts w:ascii="Times New Roman" w:hAnsi="Times New Roman"/>
                <w:b/>
                <w:color w:val="000000" w:themeColor="text1"/>
                <w:sz w:val="15"/>
                <w:szCs w:val="15"/>
              </w:rPr>
              <w:t>2</w:t>
            </w:r>
            <w:r>
              <w:rPr>
                <w:rFonts w:ascii="Times New Roman" w:hAnsi="仿宋_GB2312"/>
                <w:b/>
                <w:color w:val="000000" w:themeColor="text1"/>
                <w:sz w:val="15"/>
                <w:szCs w:val="15"/>
              </w:rPr>
              <w:t>处以上未办理批准手续的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可以处以</w:t>
            </w:r>
            <w:r>
              <w:rPr>
                <w:rFonts w:ascii="Times New Roman" w:hAnsi="Times New Roman"/>
                <w:b/>
                <w:color w:val="000000" w:themeColor="text1"/>
                <w:sz w:val="15"/>
                <w:szCs w:val="15"/>
              </w:rPr>
              <w:t>1</w:t>
            </w:r>
            <w:r>
              <w:rPr>
                <w:rFonts w:ascii="Times New Roman" w:hAnsi="仿宋_GB2312"/>
                <w:b/>
                <w:color w:val="000000" w:themeColor="text1"/>
                <w:sz w:val="15"/>
                <w:szCs w:val="15"/>
              </w:rPr>
              <w:t>万元以上</w:t>
            </w:r>
            <w:r>
              <w:rPr>
                <w:rFonts w:ascii="Times New Roman" w:hAnsi="Times New Roman"/>
                <w:b/>
                <w:color w:val="000000" w:themeColor="text1"/>
                <w:sz w:val="15"/>
                <w:szCs w:val="15"/>
              </w:rPr>
              <w:t>2</w:t>
            </w:r>
            <w:r>
              <w:rPr>
                <w:rFonts w:ascii="Times New Roman" w:hAnsi="仿宋_GB2312"/>
                <w:b/>
                <w:color w:val="000000" w:themeColor="text1"/>
                <w:sz w:val="15"/>
                <w:szCs w:val="15"/>
              </w:rPr>
              <w:t>万元以下的罚款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89</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紧急抢修埋设在城市道路下的管线，不按照规定补办批准手续的</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《城市道路管理条例》 第四十二条</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责令限期改正，可以处以2万元以下罚款</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及时改正的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不予处罚</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轻微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开挖城市道路</w:t>
            </w:r>
            <w:r>
              <w:rPr>
                <w:rFonts w:ascii="Times New Roman" w:hAnsi="Times New Roman"/>
                <w:b/>
                <w:color w:val="000000" w:themeColor="text1"/>
                <w:sz w:val="15"/>
                <w:szCs w:val="15"/>
              </w:rPr>
              <w:t>10</w:t>
            </w:r>
            <w:r>
              <w:rPr>
                <w:rFonts w:ascii="Times New Roman" w:hAnsi="仿宋_GB2312"/>
                <w:b/>
                <w:color w:val="000000" w:themeColor="text1"/>
                <w:sz w:val="15"/>
                <w:szCs w:val="15"/>
              </w:rPr>
              <w:t>平方米以下的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可以处以</w:t>
            </w:r>
            <w:r>
              <w:rPr>
                <w:rFonts w:ascii="Times New Roman" w:hAnsi="Times New Roman"/>
                <w:b/>
                <w:color w:val="000000" w:themeColor="text1"/>
                <w:sz w:val="15"/>
                <w:szCs w:val="15"/>
              </w:rPr>
              <w:t>5000</w:t>
            </w:r>
            <w:r>
              <w:rPr>
                <w:rFonts w:ascii="Times New Roman" w:hAnsi="仿宋_GB2312"/>
                <w:b/>
                <w:color w:val="000000" w:themeColor="text1"/>
                <w:sz w:val="15"/>
                <w:szCs w:val="15"/>
              </w:rPr>
              <w:t>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开挖城市道路</w:t>
            </w:r>
            <w:r>
              <w:rPr>
                <w:rFonts w:ascii="Times New Roman" w:hAnsi="Times New Roman"/>
                <w:b/>
                <w:color w:val="000000" w:themeColor="text1"/>
                <w:sz w:val="15"/>
                <w:szCs w:val="15"/>
              </w:rPr>
              <w:t>10</w:t>
            </w:r>
            <w:r>
              <w:rPr>
                <w:rFonts w:ascii="Times New Roman" w:hAnsi="仿宋_GB2312"/>
                <w:b/>
                <w:color w:val="000000" w:themeColor="text1"/>
                <w:sz w:val="15"/>
                <w:szCs w:val="15"/>
              </w:rPr>
              <w:t>平方米以上</w:t>
            </w:r>
            <w:r>
              <w:rPr>
                <w:rFonts w:ascii="Times New Roman" w:hAnsi="Times New Roman"/>
                <w:b/>
                <w:color w:val="000000" w:themeColor="text1"/>
                <w:sz w:val="15"/>
                <w:szCs w:val="15"/>
              </w:rPr>
              <w:t>20</w:t>
            </w:r>
            <w:r>
              <w:rPr>
                <w:rFonts w:ascii="Times New Roman" w:hAnsi="仿宋_GB2312"/>
                <w:b/>
                <w:color w:val="000000" w:themeColor="text1"/>
                <w:sz w:val="15"/>
                <w:szCs w:val="15"/>
              </w:rPr>
              <w:t>平方米以下的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可以处以</w:t>
            </w:r>
            <w:r>
              <w:rPr>
                <w:rFonts w:ascii="Times New Roman" w:hAnsi="Times New Roman"/>
                <w:b/>
                <w:color w:val="000000" w:themeColor="text1"/>
                <w:sz w:val="15"/>
                <w:szCs w:val="15"/>
              </w:rPr>
              <w:t>5000</w:t>
            </w:r>
            <w:r>
              <w:rPr>
                <w:rFonts w:ascii="Times New Roman" w:hAnsi="仿宋_GB2312"/>
                <w:b/>
                <w:color w:val="000000" w:themeColor="text1"/>
                <w:sz w:val="15"/>
                <w:szCs w:val="15"/>
              </w:rPr>
              <w:t>元以上</w:t>
            </w:r>
            <w:r>
              <w:rPr>
                <w:rFonts w:ascii="Times New Roman" w:hAnsi="Times New Roman"/>
                <w:b/>
                <w:color w:val="000000" w:themeColor="text1"/>
                <w:sz w:val="15"/>
                <w:szCs w:val="15"/>
              </w:rPr>
              <w:t>1</w:t>
            </w:r>
            <w:r>
              <w:rPr>
                <w:rFonts w:ascii="Times New Roman" w:hAnsi="仿宋_GB2312"/>
                <w:b/>
                <w:color w:val="000000" w:themeColor="text1"/>
                <w:sz w:val="15"/>
                <w:szCs w:val="15"/>
              </w:rPr>
              <w:t>万元以下的罚款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开挖城市道路</w:t>
            </w:r>
            <w:r>
              <w:rPr>
                <w:rFonts w:ascii="Times New Roman" w:hAnsi="Times New Roman"/>
                <w:b/>
                <w:color w:val="000000" w:themeColor="text1"/>
                <w:sz w:val="15"/>
                <w:szCs w:val="15"/>
              </w:rPr>
              <w:t>20</w:t>
            </w:r>
            <w:r>
              <w:rPr>
                <w:rFonts w:ascii="Times New Roman" w:hAnsi="仿宋_GB2312"/>
                <w:b/>
                <w:color w:val="000000" w:themeColor="text1"/>
                <w:sz w:val="15"/>
                <w:szCs w:val="15"/>
              </w:rPr>
              <w:t>平方米以上的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可以处以</w:t>
            </w:r>
            <w:r>
              <w:rPr>
                <w:rFonts w:ascii="Times New Roman" w:hAnsi="Times New Roman"/>
                <w:b/>
                <w:color w:val="000000" w:themeColor="text1"/>
                <w:sz w:val="15"/>
                <w:szCs w:val="15"/>
              </w:rPr>
              <w:t>1</w:t>
            </w:r>
            <w:r>
              <w:rPr>
                <w:rFonts w:ascii="Times New Roman" w:hAnsi="仿宋_GB2312"/>
                <w:b/>
                <w:color w:val="000000" w:themeColor="text1"/>
                <w:sz w:val="15"/>
                <w:szCs w:val="15"/>
              </w:rPr>
              <w:t>万元以上</w:t>
            </w:r>
            <w:r>
              <w:rPr>
                <w:rFonts w:ascii="Times New Roman" w:hAnsi="Times New Roman"/>
                <w:b/>
                <w:color w:val="000000" w:themeColor="text1"/>
                <w:sz w:val="15"/>
                <w:szCs w:val="15"/>
              </w:rPr>
              <w:t>2</w:t>
            </w:r>
            <w:r>
              <w:rPr>
                <w:rFonts w:ascii="Times New Roman" w:hAnsi="仿宋_GB2312"/>
                <w:b/>
                <w:color w:val="000000" w:themeColor="text1"/>
                <w:sz w:val="15"/>
                <w:szCs w:val="15"/>
              </w:rPr>
              <w:t>万元以下的罚款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90</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未按照批准的位置、面积、期限占用或者挖掘城市道路，或者需要移动位置、扩大面积、延长时间，未提前办理变更审批手续的</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《城市道路管理条例》 第四十二条</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责令限期改正，可以处以2万元以下罚款</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及时改正的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不予处罚</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轻微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超出的位置、面积、期限有一个在原批准的</w:t>
            </w:r>
            <w:r>
              <w:rPr>
                <w:rFonts w:ascii="Times New Roman" w:hAnsi="Times New Roman"/>
                <w:b/>
                <w:color w:val="000000" w:themeColor="text1"/>
                <w:sz w:val="15"/>
                <w:szCs w:val="15"/>
              </w:rPr>
              <w:t>10</w:t>
            </w:r>
            <w:r>
              <w:rPr>
                <w:rFonts w:ascii="Times New Roman" w:hAnsi="仿宋_GB2312"/>
                <w:b/>
                <w:color w:val="000000" w:themeColor="text1"/>
                <w:sz w:val="15"/>
                <w:szCs w:val="15"/>
              </w:rPr>
              <w:t>％以下的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可以处以</w:t>
            </w:r>
            <w:r>
              <w:rPr>
                <w:rFonts w:ascii="Times New Roman" w:hAnsi="Times New Roman"/>
                <w:b/>
                <w:color w:val="000000" w:themeColor="text1"/>
                <w:sz w:val="15"/>
                <w:szCs w:val="15"/>
              </w:rPr>
              <w:t>5000</w:t>
            </w:r>
            <w:r>
              <w:rPr>
                <w:rFonts w:ascii="Times New Roman" w:hAnsi="仿宋_GB2312"/>
                <w:b/>
                <w:color w:val="000000" w:themeColor="text1"/>
                <w:sz w:val="15"/>
                <w:szCs w:val="15"/>
              </w:rPr>
              <w:t>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超出的位置、面积、期限有一个在原批准的</w:t>
            </w:r>
            <w:r>
              <w:rPr>
                <w:rFonts w:ascii="Times New Roman" w:hAnsi="Times New Roman"/>
                <w:b/>
                <w:color w:val="000000" w:themeColor="text1"/>
                <w:sz w:val="15"/>
                <w:szCs w:val="15"/>
              </w:rPr>
              <w:t>10</w:t>
            </w:r>
            <w:r>
              <w:rPr>
                <w:rFonts w:ascii="Times New Roman" w:hAnsi="仿宋_GB2312"/>
                <w:b/>
                <w:color w:val="000000" w:themeColor="text1"/>
                <w:sz w:val="15"/>
                <w:szCs w:val="15"/>
              </w:rPr>
              <w:t>％以上</w:t>
            </w:r>
            <w:r>
              <w:rPr>
                <w:rFonts w:ascii="Times New Roman" w:hAnsi="Times New Roman"/>
                <w:b/>
                <w:color w:val="000000" w:themeColor="text1"/>
                <w:sz w:val="15"/>
                <w:szCs w:val="15"/>
              </w:rPr>
              <w:t>20</w:t>
            </w:r>
            <w:r>
              <w:rPr>
                <w:rFonts w:ascii="Times New Roman" w:hAnsi="仿宋_GB2312"/>
                <w:b/>
                <w:color w:val="000000" w:themeColor="text1"/>
                <w:sz w:val="15"/>
                <w:szCs w:val="15"/>
              </w:rPr>
              <w:t>％以下的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可以处以</w:t>
            </w:r>
            <w:r>
              <w:rPr>
                <w:rFonts w:ascii="Times New Roman" w:hAnsi="Times New Roman"/>
                <w:b/>
                <w:color w:val="000000" w:themeColor="text1"/>
                <w:sz w:val="15"/>
                <w:szCs w:val="15"/>
              </w:rPr>
              <w:t>5000</w:t>
            </w:r>
            <w:r>
              <w:rPr>
                <w:rFonts w:ascii="Times New Roman" w:hAnsi="仿宋_GB2312"/>
                <w:b/>
                <w:color w:val="000000" w:themeColor="text1"/>
                <w:sz w:val="15"/>
                <w:szCs w:val="15"/>
              </w:rPr>
              <w:t>元以上</w:t>
            </w:r>
            <w:r>
              <w:rPr>
                <w:rFonts w:ascii="Times New Roman" w:hAnsi="Times New Roman"/>
                <w:b/>
                <w:color w:val="000000" w:themeColor="text1"/>
                <w:sz w:val="15"/>
                <w:szCs w:val="15"/>
              </w:rPr>
              <w:t>1</w:t>
            </w:r>
            <w:r>
              <w:rPr>
                <w:rFonts w:ascii="Times New Roman" w:hAnsi="仿宋_GB2312"/>
                <w:b/>
                <w:color w:val="000000" w:themeColor="text1"/>
                <w:sz w:val="15"/>
                <w:szCs w:val="15"/>
              </w:rPr>
              <w:t>万元以下的罚款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超出的位置、面积、期限有一个在原批准的</w:t>
            </w:r>
            <w:r>
              <w:rPr>
                <w:rFonts w:ascii="Times New Roman" w:hAnsi="Times New Roman"/>
                <w:b/>
                <w:color w:val="000000" w:themeColor="text1"/>
                <w:sz w:val="15"/>
                <w:szCs w:val="15"/>
              </w:rPr>
              <w:t>20</w:t>
            </w:r>
            <w:r>
              <w:rPr>
                <w:rFonts w:ascii="Times New Roman" w:hAnsi="仿宋_GB2312"/>
                <w:b/>
                <w:color w:val="000000" w:themeColor="text1"/>
                <w:sz w:val="15"/>
                <w:szCs w:val="15"/>
              </w:rPr>
              <w:t>％以上的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可以处以</w:t>
            </w:r>
            <w:r>
              <w:rPr>
                <w:rFonts w:ascii="Times New Roman" w:hAnsi="Times New Roman"/>
                <w:b/>
                <w:color w:val="000000" w:themeColor="text1"/>
                <w:sz w:val="15"/>
                <w:szCs w:val="15"/>
              </w:rPr>
              <w:t>1</w:t>
            </w:r>
            <w:r>
              <w:rPr>
                <w:rFonts w:ascii="Times New Roman" w:hAnsi="仿宋_GB2312"/>
                <w:b/>
                <w:color w:val="000000" w:themeColor="text1"/>
                <w:sz w:val="15"/>
                <w:szCs w:val="15"/>
              </w:rPr>
              <w:t>万元以上</w:t>
            </w:r>
            <w:r>
              <w:rPr>
                <w:rFonts w:ascii="Times New Roman" w:hAnsi="Times New Roman"/>
                <w:b/>
                <w:color w:val="000000" w:themeColor="text1"/>
                <w:sz w:val="15"/>
                <w:szCs w:val="15"/>
              </w:rPr>
              <w:t>2</w:t>
            </w:r>
            <w:r>
              <w:rPr>
                <w:rFonts w:ascii="Times New Roman" w:hAnsi="仿宋_GB2312"/>
                <w:b/>
                <w:color w:val="000000" w:themeColor="text1"/>
                <w:sz w:val="15"/>
                <w:szCs w:val="15"/>
              </w:rPr>
              <w:t>万元以下的罚款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91</w:t>
            </w:r>
          </w:p>
          <w:p>
            <w:pPr>
              <w:spacing w:line="0" w:lineRule="atLeast"/>
              <w:jc w:val="center"/>
              <w:rPr>
                <w:rFonts w:ascii="Times New Roman" w:hAnsi="Times New Roman"/>
                <w:b/>
                <w:color w:val="000000" w:themeColor="text1"/>
                <w:sz w:val="15"/>
                <w:szCs w:val="15"/>
              </w:rPr>
            </w:pP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占用城市主要道路作为集贸市场和停车场及摆摊设点的</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《山东省城市建设管理条例》第</w:t>
            </w:r>
            <w:r>
              <w:rPr>
                <w:rFonts w:hint="eastAsia" w:ascii="Times New Roman" w:hAnsi="Times New Roman"/>
                <w:b/>
                <w:color w:val="000000" w:themeColor="text1"/>
                <w:sz w:val="15"/>
                <w:szCs w:val="15"/>
                <w:lang w:val="en-US" w:eastAsia="zh-CN"/>
              </w:rPr>
              <w:t>三</w:t>
            </w:r>
            <w:r>
              <w:rPr>
                <w:rFonts w:hint="eastAsia" w:ascii="Times New Roman" w:hAnsi="Times New Roman"/>
                <w:b/>
                <w:color w:val="000000" w:themeColor="text1"/>
                <w:sz w:val="15"/>
                <w:szCs w:val="15"/>
              </w:rPr>
              <w:t>十九</w:t>
            </w:r>
            <w:r>
              <w:rPr>
                <w:rFonts w:ascii="Times New Roman" w:hAnsi="Times New Roman"/>
                <w:b/>
                <w:color w:val="000000" w:themeColor="text1"/>
                <w:sz w:val="15"/>
                <w:szCs w:val="15"/>
              </w:rPr>
              <w:t>条第（一）项</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责令其限期改正，并处以1000元以上2万元以下罚款</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占用城市主要道路摆摊设点</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处1000元</w:t>
            </w:r>
            <w:r>
              <w:rPr>
                <w:rFonts w:ascii="Times New Roman" w:hAnsi="仿宋_GB2312"/>
                <w:b/>
                <w:color w:val="000000" w:themeColor="text1"/>
                <w:sz w:val="15"/>
                <w:szCs w:val="15"/>
              </w:rPr>
              <w:t>以上</w:t>
            </w:r>
            <w:r>
              <w:rPr>
                <w:rFonts w:ascii="Times New Roman" w:hAnsi="Times New Roman"/>
                <w:b/>
                <w:color w:val="000000" w:themeColor="text1"/>
                <w:sz w:val="15"/>
                <w:szCs w:val="15"/>
              </w:rPr>
              <w:t>5000</w:t>
            </w:r>
            <w:r>
              <w:rPr>
                <w:rFonts w:ascii="Times New Roman" w:hAnsi="仿宋_GB2312"/>
                <w:b/>
                <w:color w:val="000000" w:themeColor="text1"/>
                <w:sz w:val="15"/>
                <w:szCs w:val="15"/>
              </w:rPr>
              <w:t>元以下</w:t>
            </w:r>
            <w:r>
              <w:rPr>
                <w:rFonts w:ascii="Times New Roman" w:hAnsi="Times New Roman"/>
                <w:b/>
                <w:color w:val="000000" w:themeColor="text1"/>
                <w:sz w:val="15"/>
                <w:szCs w:val="15"/>
              </w:rPr>
              <w:t>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占用城市主要道路作为集贸市场和停车场，占用300平方米以内的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处5000元</w:t>
            </w:r>
            <w:r>
              <w:rPr>
                <w:rFonts w:ascii="Times New Roman" w:hAnsi="仿宋_GB2312"/>
                <w:b/>
                <w:color w:val="000000" w:themeColor="text1"/>
                <w:sz w:val="15"/>
                <w:szCs w:val="15"/>
              </w:rPr>
              <w:t>以上</w:t>
            </w:r>
            <w:r>
              <w:rPr>
                <w:rFonts w:ascii="Times New Roman" w:hAnsi="Times New Roman"/>
                <w:b/>
                <w:color w:val="000000" w:themeColor="text1"/>
                <w:sz w:val="15"/>
                <w:szCs w:val="15"/>
              </w:rPr>
              <w:t>1</w:t>
            </w:r>
            <w:r>
              <w:rPr>
                <w:rFonts w:ascii="Times New Roman" w:hAnsi="仿宋_GB2312"/>
                <w:b/>
                <w:color w:val="000000" w:themeColor="text1"/>
                <w:sz w:val="15"/>
                <w:szCs w:val="15"/>
              </w:rPr>
              <w:t>万元以下</w:t>
            </w:r>
            <w:r>
              <w:rPr>
                <w:rFonts w:ascii="Times New Roman" w:hAnsi="Times New Roman"/>
                <w:b/>
                <w:color w:val="000000" w:themeColor="text1"/>
                <w:sz w:val="15"/>
                <w:szCs w:val="15"/>
              </w:rPr>
              <w:t>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占用城市主要道路作为集贸市场和停车场，占用300平方米以上的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处1</w:t>
            </w:r>
            <w:r>
              <w:rPr>
                <w:rFonts w:ascii="Times New Roman" w:hAnsi="仿宋_GB2312"/>
                <w:b/>
                <w:color w:val="000000" w:themeColor="text1"/>
                <w:sz w:val="15"/>
                <w:szCs w:val="15"/>
              </w:rPr>
              <w:t>万</w:t>
            </w:r>
            <w:r>
              <w:rPr>
                <w:rFonts w:ascii="Times New Roman" w:hAnsi="Times New Roman"/>
                <w:b/>
                <w:color w:val="000000" w:themeColor="text1"/>
                <w:sz w:val="15"/>
                <w:szCs w:val="15"/>
              </w:rPr>
              <w:t>元</w:t>
            </w:r>
            <w:r>
              <w:rPr>
                <w:rFonts w:ascii="Times New Roman" w:hAnsi="仿宋_GB2312"/>
                <w:b/>
                <w:color w:val="000000" w:themeColor="text1"/>
                <w:sz w:val="15"/>
                <w:szCs w:val="15"/>
              </w:rPr>
              <w:t>以上</w:t>
            </w:r>
            <w:r>
              <w:rPr>
                <w:rFonts w:ascii="Times New Roman" w:hAnsi="Times New Roman"/>
                <w:b/>
                <w:color w:val="000000" w:themeColor="text1"/>
                <w:sz w:val="15"/>
                <w:szCs w:val="15"/>
              </w:rPr>
              <w:t>2</w:t>
            </w:r>
            <w:r>
              <w:rPr>
                <w:rFonts w:ascii="Times New Roman" w:hAnsi="仿宋_GB2312"/>
                <w:b/>
                <w:color w:val="000000" w:themeColor="text1"/>
                <w:sz w:val="15"/>
                <w:szCs w:val="15"/>
              </w:rPr>
              <w:t>万元以下</w:t>
            </w:r>
            <w:r>
              <w:rPr>
                <w:rFonts w:ascii="Times New Roman" w:hAnsi="Times New Roman"/>
                <w:b/>
                <w:color w:val="000000" w:themeColor="text1"/>
                <w:sz w:val="15"/>
                <w:szCs w:val="15"/>
              </w:rPr>
              <w:t>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92</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擅自挖掘城市道路的，或者经批准挖掘城市道路后，未及时清理现场并恢复城市道路原状的</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《山东省城市建设管理条例》第</w:t>
            </w:r>
            <w:r>
              <w:rPr>
                <w:rFonts w:hint="eastAsia" w:ascii="Times New Roman" w:hAnsi="Times New Roman"/>
                <w:b/>
                <w:color w:val="000000" w:themeColor="text1"/>
                <w:sz w:val="15"/>
                <w:szCs w:val="15"/>
                <w:lang w:val="en-US" w:eastAsia="zh-CN"/>
              </w:rPr>
              <w:t>三</w:t>
            </w:r>
            <w:r>
              <w:rPr>
                <w:rFonts w:hint="eastAsia" w:ascii="Times New Roman" w:hAnsi="Times New Roman"/>
                <w:b/>
                <w:color w:val="000000" w:themeColor="text1"/>
                <w:sz w:val="15"/>
                <w:szCs w:val="15"/>
              </w:rPr>
              <w:t>十九</w:t>
            </w:r>
            <w:r>
              <w:rPr>
                <w:rFonts w:ascii="Times New Roman" w:hAnsi="Times New Roman"/>
                <w:b/>
                <w:color w:val="000000" w:themeColor="text1"/>
                <w:sz w:val="15"/>
                <w:szCs w:val="15"/>
              </w:rPr>
              <w:t>第（二）项</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责令其限期改正，并处以1000元以上2万元以下罚款</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及时改正的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处1000元罚款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轻微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挖掘30平方米以下的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处1000元以上5000元以下罚款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挖掘30平方米以上50平方米以下的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处5000元以上10000元以下罚款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挖掘50平方米以上100平方米以下的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处10000元以上20000元以下罚款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挖掘100平方米以上的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处20000元罚款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93</w:t>
            </w:r>
          </w:p>
          <w:p>
            <w:pPr>
              <w:spacing w:line="0" w:lineRule="atLeast"/>
              <w:jc w:val="center"/>
              <w:rPr>
                <w:rFonts w:ascii="Times New Roman" w:hAnsi="Times New Roman"/>
                <w:b/>
                <w:color w:val="000000" w:themeColor="text1"/>
                <w:sz w:val="15"/>
                <w:szCs w:val="15"/>
              </w:rPr>
            </w:pP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未对设置在城市道路上的各种管线的检查井、箱盖及城市道路附属设施出现的破损、移位或者丢失及时修复、正位或者补缺的</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《山东省城市建设管理条例》第</w:t>
            </w:r>
            <w:r>
              <w:rPr>
                <w:rFonts w:hint="eastAsia" w:ascii="Times New Roman" w:hAnsi="Times New Roman"/>
                <w:b/>
                <w:color w:val="000000" w:themeColor="text1"/>
                <w:sz w:val="15"/>
                <w:szCs w:val="15"/>
                <w:lang w:val="en-US" w:eastAsia="zh-CN"/>
              </w:rPr>
              <w:t>三</w:t>
            </w:r>
            <w:r>
              <w:rPr>
                <w:rFonts w:hint="eastAsia" w:ascii="Times New Roman" w:hAnsi="Times New Roman"/>
                <w:b/>
                <w:color w:val="000000" w:themeColor="text1"/>
                <w:sz w:val="15"/>
                <w:szCs w:val="15"/>
              </w:rPr>
              <w:t>十九</w:t>
            </w:r>
            <w:r>
              <w:rPr>
                <w:rFonts w:ascii="Times New Roman" w:hAnsi="Times New Roman"/>
                <w:b/>
                <w:color w:val="000000" w:themeColor="text1"/>
                <w:sz w:val="15"/>
                <w:szCs w:val="15"/>
              </w:rPr>
              <w:t>第（三）项</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责令其限期改正，并处以1000元以上2万元以下罚款</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及时改正，未造成损失的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处1000元罚款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轻微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发现有</w:t>
            </w:r>
            <w:r>
              <w:rPr>
                <w:rFonts w:ascii="Times New Roman" w:hAnsi="Times New Roman"/>
                <w:b/>
                <w:color w:val="000000" w:themeColor="text1"/>
                <w:sz w:val="15"/>
                <w:szCs w:val="15"/>
              </w:rPr>
              <w:t>2</w:t>
            </w:r>
            <w:r>
              <w:rPr>
                <w:rFonts w:ascii="Times New Roman" w:hAnsi="仿宋_GB2312"/>
                <w:b/>
                <w:color w:val="000000" w:themeColor="text1"/>
                <w:sz w:val="15"/>
                <w:szCs w:val="15"/>
              </w:rPr>
              <w:t>处以下未补缺或者修复的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处以</w:t>
            </w:r>
            <w:r>
              <w:rPr>
                <w:rFonts w:ascii="Times New Roman" w:hAnsi="Times New Roman"/>
                <w:b/>
                <w:color w:val="000000" w:themeColor="text1"/>
                <w:sz w:val="15"/>
                <w:szCs w:val="15"/>
              </w:rPr>
              <w:t>1000元以上5000</w:t>
            </w:r>
            <w:r>
              <w:rPr>
                <w:rFonts w:ascii="Times New Roman" w:hAnsi="仿宋_GB2312"/>
                <w:b/>
                <w:color w:val="000000" w:themeColor="text1"/>
                <w:sz w:val="15"/>
                <w:szCs w:val="15"/>
              </w:rPr>
              <w:t>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发现有</w:t>
            </w:r>
            <w:r>
              <w:rPr>
                <w:rFonts w:ascii="Times New Roman" w:hAnsi="Times New Roman"/>
                <w:b/>
                <w:color w:val="000000" w:themeColor="text1"/>
                <w:sz w:val="15"/>
                <w:szCs w:val="15"/>
              </w:rPr>
              <w:t>2</w:t>
            </w:r>
            <w:r>
              <w:rPr>
                <w:rFonts w:ascii="Times New Roman" w:hAnsi="仿宋_GB2312"/>
                <w:b/>
                <w:color w:val="000000" w:themeColor="text1"/>
                <w:sz w:val="15"/>
                <w:szCs w:val="15"/>
              </w:rPr>
              <w:t>处以上</w:t>
            </w:r>
            <w:r>
              <w:rPr>
                <w:rFonts w:ascii="Times New Roman" w:hAnsi="Times New Roman"/>
                <w:b/>
                <w:color w:val="000000" w:themeColor="text1"/>
                <w:sz w:val="15"/>
                <w:szCs w:val="15"/>
              </w:rPr>
              <w:t>5</w:t>
            </w:r>
            <w:r>
              <w:rPr>
                <w:rFonts w:ascii="Times New Roman" w:hAnsi="仿宋_GB2312"/>
                <w:b/>
                <w:color w:val="000000" w:themeColor="text1"/>
                <w:sz w:val="15"/>
                <w:szCs w:val="15"/>
              </w:rPr>
              <w:t>处以下未补缺或者修复的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可以处以</w:t>
            </w:r>
            <w:r>
              <w:rPr>
                <w:rFonts w:ascii="Times New Roman" w:hAnsi="Times New Roman"/>
                <w:b/>
                <w:color w:val="000000" w:themeColor="text1"/>
                <w:sz w:val="15"/>
                <w:szCs w:val="15"/>
              </w:rPr>
              <w:t>5000</w:t>
            </w:r>
            <w:r>
              <w:rPr>
                <w:rFonts w:ascii="Times New Roman" w:hAnsi="仿宋_GB2312"/>
                <w:b/>
                <w:color w:val="000000" w:themeColor="text1"/>
                <w:sz w:val="15"/>
                <w:szCs w:val="15"/>
              </w:rPr>
              <w:t>元以上</w:t>
            </w:r>
            <w:r>
              <w:rPr>
                <w:rFonts w:ascii="Times New Roman" w:hAnsi="Times New Roman"/>
                <w:b/>
                <w:color w:val="000000" w:themeColor="text1"/>
                <w:sz w:val="15"/>
                <w:szCs w:val="15"/>
              </w:rPr>
              <w:t>1</w:t>
            </w:r>
            <w:r>
              <w:rPr>
                <w:rFonts w:ascii="Times New Roman" w:hAnsi="仿宋_GB2312"/>
                <w:b/>
                <w:color w:val="000000" w:themeColor="text1"/>
                <w:sz w:val="15"/>
                <w:szCs w:val="15"/>
              </w:rPr>
              <w:t>万元以下的罚款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发现有</w:t>
            </w:r>
            <w:r>
              <w:rPr>
                <w:rFonts w:ascii="Times New Roman" w:hAnsi="Times New Roman"/>
                <w:b/>
                <w:color w:val="000000" w:themeColor="text1"/>
                <w:sz w:val="15"/>
                <w:szCs w:val="15"/>
              </w:rPr>
              <w:t>5</w:t>
            </w:r>
            <w:r>
              <w:rPr>
                <w:rFonts w:ascii="Times New Roman" w:hAnsi="仿宋_GB2312"/>
                <w:b/>
                <w:color w:val="000000" w:themeColor="text1"/>
                <w:sz w:val="15"/>
                <w:szCs w:val="15"/>
              </w:rPr>
              <w:t>处以上未补缺或者修复的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可以处以</w:t>
            </w:r>
            <w:r>
              <w:rPr>
                <w:rFonts w:ascii="Times New Roman" w:hAnsi="Times New Roman"/>
                <w:b/>
                <w:color w:val="000000" w:themeColor="text1"/>
                <w:sz w:val="15"/>
                <w:szCs w:val="15"/>
              </w:rPr>
              <w:t>1</w:t>
            </w:r>
            <w:r>
              <w:rPr>
                <w:rFonts w:ascii="Times New Roman" w:hAnsi="仿宋_GB2312"/>
                <w:b/>
                <w:color w:val="000000" w:themeColor="text1"/>
                <w:sz w:val="15"/>
                <w:szCs w:val="15"/>
              </w:rPr>
              <w:t>万元以上</w:t>
            </w:r>
            <w:r>
              <w:rPr>
                <w:rFonts w:ascii="Times New Roman" w:hAnsi="Times New Roman"/>
                <w:b/>
                <w:color w:val="000000" w:themeColor="text1"/>
                <w:sz w:val="15"/>
                <w:szCs w:val="15"/>
              </w:rPr>
              <w:t>2</w:t>
            </w:r>
            <w:r>
              <w:rPr>
                <w:rFonts w:ascii="Times New Roman" w:hAnsi="仿宋_GB2312"/>
                <w:b/>
                <w:color w:val="000000" w:themeColor="text1"/>
                <w:sz w:val="15"/>
                <w:szCs w:val="15"/>
              </w:rPr>
              <w:t>万元以下的罚款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94</w:t>
            </w:r>
          </w:p>
          <w:p>
            <w:pPr>
              <w:spacing w:line="0" w:lineRule="atLeast"/>
              <w:jc w:val="center"/>
              <w:rPr>
                <w:rFonts w:ascii="Times New Roman" w:hAnsi="Times New Roman"/>
                <w:b/>
                <w:color w:val="000000" w:themeColor="text1"/>
                <w:sz w:val="15"/>
                <w:szCs w:val="15"/>
              </w:rPr>
            </w:pP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在集中供热区域内擅自建设分散供热设施的</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《山东省城市建设管理条例》第</w:t>
            </w:r>
            <w:r>
              <w:rPr>
                <w:rFonts w:hint="eastAsia" w:ascii="Times New Roman" w:hAnsi="Times New Roman"/>
                <w:b/>
                <w:color w:val="000000" w:themeColor="text1"/>
                <w:sz w:val="15"/>
                <w:szCs w:val="15"/>
                <w:lang w:val="en-US" w:eastAsia="zh-CN"/>
              </w:rPr>
              <w:t>三</w:t>
            </w:r>
            <w:r>
              <w:rPr>
                <w:rFonts w:hint="eastAsia" w:ascii="Times New Roman" w:hAnsi="Times New Roman"/>
                <w:b/>
                <w:color w:val="000000" w:themeColor="text1"/>
                <w:sz w:val="15"/>
                <w:szCs w:val="15"/>
              </w:rPr>
              <w:t>十九</w:t>
            </w:r>
            <w:r>
              <w:rPr>
                <w:rFonts w:ascii="Times New Roman" w:hAnsi="Times New Roman"/>
                <w:b/>
                <w:color w:val="000000" w:themeColor="text1"/>
                <w:sz w:val="15"/>
                <w:szCs w:val="15"/>
              </w:rPr>
              <w:t>第（四）项</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责令其限期改正，并处以1000元以上2万元以下罚款</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限期改正的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处1000元罚款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轻微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分散供热面积1000平方米以下的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处以</w:t>
            </w:r>
            <w:r>
              <w:rPr>
                <w:rFonts w:ascii="Times New Roman" w:hAnsi="Times New Roman"/>
                <w:b/>
                <w:color w:val="000000" w:themeColor="text1"/>
                <w:sz w:val="15"/>
                <w:szCs w:val="15"/>
              </w:rPr>
              <w:t>1000元以上5000</w:t>
            </w:r>
            <w:r>
              <w:rPr>
                <w:rFonts w:ascii="Times New Roman" w:hAnsi="仿宋_GB2312"/>
                <w:b/>
                <w:color w:val="000000" w:themeColor="text1"/>
                <w:sz w:val="15"/>
                <w:szCs w:val="15"/>
              </w:rPr>
              <w:t>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分散供热面积1000平方米以上3000平方米以下的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可以处以</w:t>
            </w:r>
            <w:r>
              <w:rPr>
                <w:rFonts w:ascii="Times New Roman" w:hAnsi="Times New Roman"/>
                <w:b/>
                <w:color w:val="000000" w:themeColor="text1"/>
                <w:sz w:val="15"/>
                <w:szCs w:val="15"/>
              </w:rPr>
              <w:t>5000</w:t>
            </w:r>
            <w:r>
              <w:rPr>
                <w:rFonts w:ascii="Times New Roman" w:hAnsi="仿宋_GB2312"/>
                <w:b/>
                <w:color w:val="000000" w:themeColor="text1"/>
                <w:sz w:val="15"/>
                <w:szCs w:val="15"/>
              </w:rPr>
              <w:t>元以上</w:t>
            </w:r>
            <w:r>
              <w:rPr>
                <w:rFonts w:ascii="Times New Roman" w:hAnsi="Times New Roman"/>
                <w:b/>
                <w:color w:val="000000" w:themeColor="text1"/>
                <w:sz w:val="15"/>
                <w:szCs w:val="15"/>
              </w:rPr>
              <w:t>1</w:t>
            </w:r>
            <w:r>
              <w:rPr>
                <w:rFonts w:ascii="Times New Roman" w:hAnsi="仿宋_GB2312"/>
                <w:b/>
                <w:color w:val="000000" w:themeColor="text1"/>
                <w:sz w:val="15"/>
                <w:szCs w:val="15"/>
              </w:rPr>
              <w:t>万元以下的罚款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分散供热面积3000平方米以上的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可以处以</w:t>
            </w:r>
            <w:r>
              <w:rPr>
                <w:rFonts w:ascii="Times New Roman" w:hAnsi="Times New Roman"/>
                <w:b/>
                <w:color w:val="000000" w:themeColor="text1"/>
                <w:sz w:val="15"/>
                <w:szCs w:val="15"/>
              </w:rPr>
              <w:t>1</w:t>
            </w:r>
            <w:r>
              <w:rPr>
                <w:rFonts w:ascii="Times New Roman" w:hAnsi="仿宋_GB2312"/>
                <w:b/>
                <w:color w:val="000000" w:themeColor="text1"/>
                <w:sz w:val="15"/>
                <w:szCs w:val="15"/>
              </w:rPr>
              <w:t>万元以上</w:t>
            </w:r>
            <w:r>
              <w:rPr>
                <w:rFonts w:ascii="Times New Roman" w:hAnsi="Times New Roman"/>
                <w:b/>
                <w:color w:val="000000" w:themeColor="text1"/>
                <w:sz w:val="15"/>
                <w:szCs w:val="15"/>
              </w:rPr>
              <w:t>2</w:t>
            </w:r>
            <w:r>
              <w:rPr>
                <w:rFonts w:ascii="Times New Roman" w:hAnsi="仿宋_GB2312"/>
                <w:b/>
                <w:color w:val="000000" w:themeColor="text1"/>
                <w:sz w:val="15"/>
                <w:szCs w:val="15"/>
              </w:rPr>
              <w:t>万元以下的罚款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95</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在公共供水管道上直接装泵抽水的</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《山东省城市建设管理条例》第</w:t>
            </w:r>
            <w:r>
              <w:rPr>
                <w:rFonts w:hint="eastAsia" w:ascii="Times New Roman" w:hAnsi="Times New Roman"/>
                <w:b/>
                <w:color w:val="000000" w:themeColor="text1"/>
                <w:sz w:val="15"/>
                <w:szCs w:val="15"/>
                <w:lang w:val="en-US" w:eastAsia="zh-CN"/>
              </w:rPr>
              <w:t>三</w:t>
            </w:r>
            <w:r>
              <w:rPr>
                <w:rFonts w:hint="eastAsia" w:ascii="Times New Roman" w:hAnsi="Times New Roman"/>
                <w:b/>
                <w:color w:val="000000" w:themeColor="text1"/>
                <w:sz w:val="15"/>
                <w:szCs w:val="15"/>
              </w:rPr>
              <w:t>十九</w:t>
            </w:r>
            <w:r>
              <w:rPr>
                <w:rFonts w:ascii="Times New Roman" w:hAnsi="Times New Roman"/>
                <w:b/>
                <w:color w:val="000000" w:themeColor="text1"/>
                <w:sz w:val="15"/>
                <w:szCs w:val="15"/>
              </w:rPr>
              <w:t>第（五）项</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责令其限期改正，并处以1000元以上2万元以下罚款</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及时改正的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处1000元罚款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轻微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抽取300立方米以下的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处以</w:t>
            </w:r>
            <w:r>
              <w:rPr>
                <w:rFonts w:ascii="Times New Roman" w:hAnsi="Times New Roman"/>
                <w:b/>
                <w:color w:val="000000" w:themeColor="text1"/>
                <w:sz w:val="15"/>
                <w:szCs w:val="15"/>
              </w:rPr>
              <w:t>1000元以上5000</w:t>
            </w:r>
            <w:r>
              <w:rPr>
                <w:rFonts w:ascii="Times New Roman" w:hAnsi="仿宋_GB2312"/>
                <w:b/>
                <w:color w:val="000000" w:themeColor="text1"/>
                <w:sz w:val="15"/>
                <w:szCs w:val="15"/>
              </w:rPr>
              <w:t>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抽取300立方米以上500立方米以下的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可以处以</w:t>
            </w:r>
            <w:r>
              <w:rPr>
                <w:rFonts w:ascii="Times New Roman" w:hAnsi="Times New Roman"/>
                <w:b/>
                <w:color w:val="000000" w:themeColor="text1"/>
                <w:sz w:val="15"/>
                <w:szCs w:val="15"/>
              </w:rPr>
              <w:t>5000</w:t>
            </w:r>
            <w:r>
              <w:rPr>
                <w:rFonts w:ascii="Times New Roman" w:hAnsi="仿宋_GB2312"/>
                <w:b/>
                <w:color w:val="000000" w:themeColor="text1"/>
                <w:sz w:val="15"/>
                <w:szCs w:val="15"/>
              </w:rPr>
              <w:t>元以上</w:t>
            </w:r>
            <w:r>
              <w:rPr>
                <w:rFonts w:ascii="Times New Roman" w:hAnsi="Times New Roman"/>
                <w:b/>
                <w:color w:val="000000" w:themeColor="text1"/>
                <w:sz w:val="15"/>
                <w:szCs w:val="15"/>
              </w:rPr>
              <w:t>1</w:t>
            </w:r>
            <w:r>
              <w:rPr>
                <w:rFonts w:ascii="Times New Roman" w:hAnsi="仿宋_GB2312"/>
                <w:b/>
                <w:color w:val="000000" w:themeColor="text1"/>
                <w:sz w:val="15"/>
                <w:szCs w:val="15"/>
              </w:rPr>
              <w:t>万元以下的罚款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抽取500立方米以上的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可以处以</w:t>
            </w:r>
            <w:r>
              <w:rPr>
                <w:rFonts w:ascii="Times New Roman" w:hAnsi="Times New Roman"/>
                <w:b/>
                <w:color w:val="000000" w:themeColor="text1"/>
                <w:sz w:val="15"/>
                <w:szCs w:val="15"/>
              </w:rPr>
              <w:t>1</w:t>
            </w:r>
            <w:r>
              <w:rPr>
                <w:rFonts w:ascii="Times New Roman" w:hAnsi="仿宋_GB2312"/>
                <w:b/>
                <w:color w:val="000000" w:themeColor="text1"/>
                <w:sz w:val="15"/>
                <w:szCs w:val="15"/>
              </w:rPr>
              <w:t>万元以上</w:t>
            </w:r>
            <w:r>
              <w:rPr>
                <w:rFonts w:ascii="Times New Roman" w:hAnsi="Times New Roman"/>
                <w:b/>
                <w:color w:val="000000" w:themeColor="text1"/>
                <w:sz w:val="15"/>
                <w:szCs w:val="15"/>
              </w:rPr>
              <w:t>2</w:t>
            </w:r>
            <w:r>
              <w:rPr>
                <w:rFonts w:ascii="Times New Roman" w:hAnsi="仿宋_GB2312"/>
                <w:b/>
                <w:color w:val="000000" w:themeColor="text1"/>
                <w:sz w:val="15"/>
                <w:szCs w:val="15"/>
              </w:rPr>
              <w:t>万元以下的罚款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96</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对在城市供水、排水、供气、供热管道及设施安全距离范围内修筑建筑物、构筑物和堆放物品的处罚</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《山东省城市建设管理条例》第</w:t>
            </w:r>
            <w:r>
              <w:rPr>
                <w:rFonts w:hint="eastAsia" w:ascii="Times New Roman" w:hAnsi="Times New Roman"/>
                <w:b/>
                <w:color w:val="000000" w:themeColor="text1"/>
                <w:sz w:val="15"/>
                <w:szCs w:val="15"/>
                <w:lang w:val="en-US" w:eastAsia="zh-CN"/>
              </w:rPr>
              <w:t>三</w:t>
            </w:r>
            <w:r>
              <w:rPr>
                <w:rFonts w:hint="eastAsia" w:ascii="Times New Roman" w:hAnsi="Times New Roman"/>
                <w:b/>
                <w:color w:val="000000" w:themeColor="text1"/>
                <w:sz w:val="15"/>
                <w:szCs w:val="15"/>
              </w:rPr>
              <w:t>十九</w:t>
            </w:r>
            <w:r>
              <w:rPr>
                <w:rFonts w:ascii="Times New Roman" w:hAnsi="Times New Roman"/>
                <w:b/>
                <w:color w:val="000000" w:themeColor="text1"/>
                <w:sz w:val="15"/>
                <w:szCs w:val="15"/>
              </w:rPr>
              <w:t>第（六）项</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责令其限期改正，并处以1000元以上2万元以下罚款</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及时清理、拆除的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处1000元罚款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轻微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30平方米以下的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处以</w:t>
            </w:r>
            <w:r>
              <w:rPr>
                <w:rFonts w:ascii="Times New Roman" w:hAnsi="Times New Roman"/>
                <w:b/>
                <w:color w:val="000000" w:themeColor="text1"/>
                <w:sz w:val="15"/>
                <w:szCs w:val="15"/>
              </w:rPr>
              <w:t>1000元以上5000</w:t>
            </w:r>
            <w:r>
              <w:rPr>
                <w:rFonts w:ascii="Times New Roman" w:hAnsi="仿宋_GB2312"/>
                <w:b/>
                <w:color w:val="000000" w:themeColor="text1"/>
                <w:sz w:val="15"/>
                <w:szCs w:val="15"/>
              </w:rPr>
              <w:t>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30平方米以上50平方米以下的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可以处以</w:t>
            </w:r>
            <w:r>
              <w:rPr>
                <w:rFonts w:ascii="Times New Roman" w:hAnsi="Times New Roman"/>
                <w:b/>
                <w:color w:val="000000" w:themeColor="text1"/>
                <w:sz w:val="15"/>
                <w:szCs w:val="15"/>
              </w:rPr>
              <w:t>5000</w:t>
            </w:r>
            <w:r>
              <w:rPr>
                <w:rFonts w:ascii="Times New Roman" w:hAnsi="仿宋_GB2312"/>
                <w:b/>
                <w:color w:val="000000" w:themeColor="text1"/>
                <w:sz w:val="15"/>
                <w:szCs w:val="15"/>
              </w:rPr>
              <w:t>元以上</w:t>
            </w:r>
            <w:r>
              <w:rPr>
                <w:rFonts w:ascii="Times New Roman" w:hAnsi="Times New Roman"/>
                <w:b/>
                <w:color w:val="000000" w:themeColor="text1"/>
                <w:sz w:val="15"/>
                <w:szCs w:val="15"/>
              </w:rPr>
              <w:t>1</w:t>
            </w:r>
            <w:r>
              <w:rPr>
                <w:rFonts w:ascii="Times New Roman" w:hAnsi="仿宋_GB2312"/>
                <w:b/>
                <w:color w:val="000000" w:themeColor="text1"/>
                <w:sz w:val="15"/>
                <w:szCs w:val="15"/>
              </w:rPr>
              <w:t>万元以下的罚款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50平方米以上的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可以处以</w:t>
            </w:r>
            <w:r>
              <w:rPr>
                <w:rFonts w:ascii="Times New Roman" w:hAnsi="Times New Roman"/>
                <w:b/>
                <w:color w:val="000000" w:themeColor="text1"/>
                <w:sz w:val="15"/>
                <w:szCs w:val="15"/>
              </w:rPr>
              <w:t>1</w:t>
            </w:r>
            <w:r>
              <w:rPr>
                <w:rFonts w:ascii="Times New Roman" w:hAnsi="仿宋_GB2312"/>
                <w:b/>
                <w:color w:val="000000" w:themeColor="text1"/>
                <w:sz w:val="15"/>
                <w:szCs w:val="15"/>
              </w:rPr>
              <w:t>万元以上</w:t>
            </w:r>
            <w:r>
              <w:rPr>
                <w:rFonts w:ascii="Times New Roman" w:hAnsi="Times New Roman"/>
                <w:b/>
                <w:color w:val="000000" w:themeColor="text1"/>
                <w:sz w:val="15"/>
                <w:szCs w:val="15"/>
              </w:rPr>
              <w:t>2</w:t>
            </w:r>
            <w:r>
              <w:rPr>
                <w:rFonts w:ascii="Times New Roman" w:hAnsi="仿宋_GB2312"/>
                <w:b/>
                <w:color w:val="000000" w:themeColor="text1"/>
                <w:sz w:val="15"/>
                <w:szCs w:val="15"/>
              </w:rPr>
              <w:t>万元以下的罚款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97</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未办理有关手续向城市排水管网及其他设施排放污水的</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《山东省城市建设管理条例》第四十条</w:t>
            </w:r>
            <w:r>
              <w:rPr>
                <w:rFonts w:hint="eastAsia" w:ascii="Times New Roman" w:hAnsi="Times New Roman"/>
                <w:b/>
                <w:color w:val="000000" w:themeColor="text1"/>
                <w:sz w:val="15"/>
                <w:szCs w:val="15"/>
              </w:rPr>
              <w:t>第一款</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责令其停止排放，采取补救措施，可以处50万元以下罚款</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属于情节轻微，并主动补办许可证手续的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可以处10万元以下罚款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已停止排放，期限内补办许可证手续的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可以处10万元以上30万元以下罚款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期限内拒不办理许可证，又不停止排放的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可以处30万元以上50万元以下罚款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Merge w:val="restart"/>
            <w:noWrap/>
            <w:vAlign w:val="center"/>
          </w:tcPr>
          <w:p>
            <w:pPr>
              <w:widowControl/>
              <w:spacing w:line="0" w:lineRule="atLeast"/>
              <w:jc w:val="center"/>
              <w:rPr>
                <w:rFonts w:hint="default" w:ascii="Times New Roman" w:hAnsi="Times New Roman" w:eastAsia="仿宋_GB2312"/>
                <w:b/>
                <w:color w:val="000000" w:themeColor="text1"/>
                <w:sz w:val="15"/>
                <w:szCs w:val="15"/>
                <w:lang w:val="en-US" w:eastAsia="zh-CN"/>
              </w:rPr>
            </w:pPr>
            <w:r>
              <w:rPr>
                <w:rFonts w:hint="eastAsia" w:ascii="Times New Roman" w:hAnsi="Times New Roman"/>
                <w:b/>
                <w:color w:val="000000" w:themeColor="text1"/>
                <w:sz w:val="15"/>
                <w:szCs w:val="15"/>
                <w:lang w:val="en-US" w:eastAsia="zh-CN"/>
              </w:rPr>
              <w:t>98</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向城市排水设施排放有毒、有害、易燃、易爆或者易堵塞管道的物质的</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《山东省城市建设管理条例》第四十条</w:t>
            </w:r>
            <w:r>
              <w:rPr>
                <w:rFonts w:hint="eastAsia" w:ascii="Times New Roman" w:hAnsi="Times New Roman"/>
                <w:b/>
                <w:color w:val="000000" w:themeColor="text1"/>
                <w:sz w:val="15"/>
                <w:szCs w:val="15"/>
              </w:rPr>
              <w:t>第二款</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hint="eastAsia" w:ascii="Times New Roman" w:hAnsi="Times New Roman"/>
                <w:b/>
                <w:color w:val="000000" w:themeColor="text1"/>
                <w:sz w:val="15"/>
                <w:szCs w:val="15"/>
              </w:rPr>
              <w:t>责令停止违法行为，限期恢复原状或者采取其他补救措施，给予警告；逾期不采取补救措施或者造成严重后果的，对单位处十万元以上三十万元以下罚款，对个人处二万元以上十万元以下罚款</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有以上行为的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责令停止违法行为，限期恢复原状或者采取其他补救措施，警告</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逾期不改正或者造成危害后果的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对单位处10万元以上20万元以下罚款，个人处2万元以上5万元以下罚款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逾期拒不改正或者造成严重危害后果的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对单位处20万元以上30万元以下罚款，个人处5万元以上10万元以下罚款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99</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擅自占用或者毁坏市政公用设施、环卫设施、园林绿地等的</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《山东省城市建设管理条例》第</w:t>
            </w:r>
            <w:r>
              <w:rPr>
                <w:rFonts w:hint="eastAsia" w:ascii="Times New Roman" w:hAnsi="Times New Roman"/>
                <w:b/>
                <w:color w:val="000000" w:themeColor="text1"/>
                <w:sz w:val="15"/>
                <w:szCs w:val="15"/>
                <w:lang w:val="en-US" w:eastAsia="zh-CN"/>
              </w:rPr>
              <w:t>四十二</w:t>
            </w:r>
            <w:r>
              <w:rPr>
                <w:rFonts w:ascii="Times New Roman" w:hAnsi="Times New Roman"/>
                <w:b/>
                <w:color w:val="000000" w:themeColor="text1"/>
                <w:sz w:val="15"/>
                <w:szCs w:val="15"/>
              </w:rPr>
              <w:t>条</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责令其限期退还，恢复原状，并处以1万元以上10万元以下罚款</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有以上行为之一的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并处以</w:t>
            </w:r>
            <w:r>
              <w:rPr>
                <w:rFonts w:ascii="Times New Roman" w:hAnsi="Times New Roman"/>
                <w:b/>
                <w:color w:val="000000" w:themeColor="text1"/>
                <w:sz w:val="15"/>
                <w:szCs w:val="15"/>
              </w:rPr>
              <w:t>1</w:t>
            </w:r>
            <w:r>
              <w:rPr>
                <w:rFonts w:ascii="Times New Roman" w:hAnsi="仿宋_GB2312"/>
                <w:b/>
                <w:color w:val="000000" w:themeColor="text1"/>
                <w:sz w:val="15"/>
                <w:szCs w:val="15"/>
              </w:rPr>
              <w:t>万元以上</w:t>
            </w:r>
            <w:r>
              <w:rPr>
                <w:rFonts w:ascii="Times New Roman" w:hAnsi="Times New Roman"/>
                <w:b/>
                <w:color w:val="000000" w:themeColor="text1"/>
                <w:sz w:val="15"/>
                <w:szCs w:val="15"/>
              </w:rPr>
              <w:t>3</w:t>
            </w:r>
            <w:r>
              <w:rPr>
                <w:rFonts w:ascii="Times New Roman" w:hAnsi="仿宋_GB2312"/>
                <w:b/>
                <w:color w:val="000000" w:themeColor="text1"/>
                <w:sz w:val="15"/>
                <w:szCs w:val="15"/>
              </w:rPr>
              <w:t>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逾期未进行整改或整改不到位</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并处以</w:t>
            </w:r>
            <w:r>
              <w:rPr>
                <w:rFonts w:ascii="Times New Roman" w:hAnsi="Times New Roman"/>
                <w:b/>
                <w:color w:val="000000" w:themeColor="text1"/>
                <w:sz w:val="15"/>
                <w:szCs w:val="15"/>
              </w:rPr>
              <w:t>3</w:t>
            </w:r>
            <w:r>
              <w:rPr>
                <w:rFonts w:ascii="Times New Roman" w:hAnsi="仿宋_GB2312"/>
                <w:b/>
                <w:color w:val="000000" w:themeColor="text1"/>
                <w:sz w:val="15"/>
                <w:szCs w:val="15"/>
              </w:rPr>
              <w:t>万元以上</w:t>
            </w:r>
            <w:r>
              <w:rPr>
                <w:rFonts w:ascii="Times New Roman" w:hAnsi="Times New Roman"/>
                <w:b/>
                <w:color w:val="000000" w:themeColor="text1"/>
                <w:sz w:val="15"/>
                <w:szCs w:val="15"/>
              </w:rPr>
              <w:t>5</w:t>
            </w:r>
            <w:r>
              <w:rPr>
                <w:rFonts w:ascii="Times New Roman" w:hAnsi="仿宋_GB2312"/>
                <w:b/>
                <w:color w:val="000000" w:themeColor="text1"/>
                <w:sz w:val="15"/>
                <w:szCs w:val="15"/>
              </w:rPr>
              <w:t>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不整改的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并处以</w:t>
            </w:r>
            <w:r>
              <w:rPr>
                <w:rFonts w:ascii="Times New Roman" w:hAnsi="Times New Roman"/>
                <w:b/>
                <w:color w:val="000000" w:themeColor="text1"/>
                <w:sz w:val="15"/>
                <w:szCs w:val="15"/>
              </w:rPr>
              <w:t>5</w:t>
            </w:r>
            <w:r>
              <w:rPr>
                <w:rFonts w:ascii="Times New Roman" w:hAnsi="仿宋_GB2312"/>
                <w:b/>
                <w:color w:val="000000" w:themeColor="text1"/>
                <w:sz w:val="15"/>
                <w:szCs w:val="15"/>
              </w:rPr>
              <w:t>万元以上</w:t>
            </w:r>
            <w:r>
              <w:rPr>
                <w:rFonts w:ascii="Times New Roman" w:hAnsi="Times New Roman"/>
                <w:b/>
                <w:color w:val="000000" w:themeColor="text1"/>
                <w:sz w:val="15"/>
                <w:szCs w:val="15"/>
              </w:rPr>
              <w:t>10</w:t>
            </w:r>
            <w:r>
              <w:rPr>
                <w:rFonts w:ascii="Times New Roman" w:hAnsi="仿宋_GB2312"/>
                <w:b/>
                <w:color w:val="000000" w:themeColor="text1"/>
                <w:sz w:val="15"/>
                <w:szCs w:val="15"/>
              </w:rPr>
              <w:t>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100</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在城市景观照明中有过度照明等超能耗标准行为的</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《城市照明管理规定》第三十一条</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责令限期改正；逾期未改正的，处以1000元以上3万元以下的罚款</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限期改正的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不予处罚</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轻微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超过正常或规定照明能耗标准2％的，逾期未改正的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1000元以上1万元以下的罚款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超过正常或规定照明能耗标准3％的，逾期未改正的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1万元以上2万元以下的罚款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超过正常或规定照明能耗标准4％以上的，逾期未改正的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2万元以上3万元以下的罚款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101</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在城市照明设施上刻划、涂污</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《城市照明管理规定》第三十二条第（一）项</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责令限期改正，对个人处以200元以上1000元以下的罚款；对单位处以1000元以上3万元以下的罚款</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刻划、涂污5处以下的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个人处200元罚款，单位处1000元罚款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刻划、涂污5处以上10处以下或影响照明设施使用的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个人处200-500元罚款，单位处1000元-1万元罚款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刻划、涂污10处以上或造成照明设施损坏的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个人处500-1000元罚款，单位处1万元-3万元罚款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102</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在城市照明设施安全距离内，擅自植树、挖坑取土或者设置其他物体，或者倾倒含酸、碱、盐等腐蚀物或者具有腐蚀性的废渣、废液</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《城市照明管理规定》第三十二条第（二）项</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责令限期改正，对个人处以200元以上1000元以下的罚款；对单位处以1000元以上3万元以下的罚款</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按期改正，未造成损失的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不予处罚</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轻微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占地50平方米以下的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改正，个人处200元罚款，单位处1000元罚款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占地50平方米以</w:t>
            </w:r>
            <w:r>
              <w:rPr>
                <w:rFonts w:hint="eastAsia" w:ascii="Times New Roman" w:hAnsi="Times New Roman"/>
                <w:b/>
                <w:color w:val="000000" w:themeColor="text1"/>
                <w:sz w:val="15"/>
                <w:szCs w:val="15"/>
              </w:rPr>
              <w:t>上</w:t>
            </w:r>
            <w:r>
              <w:rPr>
                <w:rFonts w:ascii="Times New Roman" w:hAnsi="Times New Roman"/>
                <w:b/>
                <w:color w:val="000000" w:themeColor="text1"/>
                <w:sz w:val="15"/>
                <w:szCs w:val="15"/>
              </w:rPr>
              <w:t>100平方米以下的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改正，个人处200-500元罚款，单位处1000元-1万元罚款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占地</w:t>
            </w:r>
            <w:r>
              <w:rPr>
                <w:rFonts w:hint="eastAsia" w:ascii="Times New Roman" w:hAnsi="Times New Roman"/>
                <w:b/>
                <w:color w:val="000000" w:themeColor="text1"/>
                <w:sz w:val="15"/>
                <w:szCs w:val="15"/>
              </w:rPr>
              <w:t>10</w:t>
            </w:r>
            <w:r>
              <w:rPr>
                <w:rFonts w:ascii="Times New Roman" w:hAnsi="Times New Roman"/>
                <w:b/>
                <w:color w:val="000000" w:themeColor="text1"/>
                <w:sz w:val="15"/>
                <w:szCs w:val="15"/>
              </w:rPr>
              <w:t>0平方米以</w:t>
            </w:r>
            <w:r>
              <w:rPr>
                <w:rFonts w:hint="eastAsia" w:ascii="Times New Roman" w:hAnsi="Times New Roman"/>
                <w:b/>
                <w:color w:val="000000" w:themeColor="text1"/>
                <w:sz w:val="15"/>
                <w:szCs w:val="15"/>
              </w:rPr>
              <w:t>上</w:t>
            </w:r>
            <w:r>
              <w:rPr>
                <w:rFonts w:ascii="Times New Roman" w:hAnsi="Times New Roman"/>
                <w:b/>
                <w:color w:val="000000" w:themeColor="text1"/>
                <w:sz w:val="15"/>
                <w:szCs w:val="15"/>
              </w:rPr>
              <w:t>200平方米以下的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改正，个人处500-1000元罚款，单位处1万元-3万元罚款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倾倒含酸、碱、盐等腐蚀物或者具有腐蚀性的废渣、废液的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改正，个人处1000元罚款，单位处30000元罚款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特别严重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103</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擅自在城市照明设施上张贴、悬挂、设置宣传品、广告</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《城市照明管理规定》第三十二条第（三）项</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责令限期改正，对个人处以200元以上1000元以下的罚款；对单位处以1000元以上3万元以下的罚款</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按期改正，未造成损失的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不予处罚</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轻微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张贴、悬挂、设置宣传品、广告5处以下的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改正，个人处200元罚款，单位处1000元罚款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张贴、悬挂、设置宣传品、广告5处以上10处以下或影响照明设施使用的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改正，个人处200-500元罚款，单位处1000元-1万元罚款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张贴、悬挂、设置宣传品、广告10处以上15处以下或造成照明设施损坏的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改正，个人处500-1000元罚款，单位处1万元-3万元罚款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张贴、悬挂、设置宣传品、广告15处以上或造成照明设施损毁的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改正，个人处1000元罚款，单位处3万元罚款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特别严重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104</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擅自在城市照明设施上架设线缆、安置其它设施或者接用电源</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《城市照明管理规定》第三十二条第（四）项</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责令限期改正，对个人处以200元以上1000元以下的罚款；对单位处以1000元以上3万元以下的罚款</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按期改正，未造成损失的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不予处罚</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轻微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架设、安置5处以下或接用电源用于非营利活动的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改正，个人处200元罚款，单位处1000元罚款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架设、安置10处以下或接用电源用于营利活动但盈利较少的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改正，个人处200-500元罚款，单位处1000元-1万元罚款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架设、安置20处以下或接用电源用于营利活动且盈利较多的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改正，个人处500-1000元罚款，单位处1万元-3万元罚款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架设、安置15处以上且造成社会影响和损失的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改正，个人处1000元罚款，单位处3万元罚款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特别严重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105</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擅自迁移、拆除、利用城市照明设施</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《城市照明管理规定》第三十二条第（五）项</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责令限期改正，对个人处以200元以上1000元以下的罚款；对单位处以1000元以上3万元以下的罚款</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按期改正，未造成损失的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不予处罚</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轻微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迁移、拆除、利用5处以下的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个人处200元罚款，单位处1000元罚款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迁移、拆除、利用5处以</w:t>
            </w:r>
            <w:r>
              <w:rPr>
                <w:rFonts w:hint="eastAsia" w:ascii="Times New Roman" w:hAnsi="Times New Roman"/>
                <w:b/>
                <w:color w:val="000000" w:themeColor="text1"/>
                <w:sz w:val="15"/>
                <w:szCs w:val="15"/>
              </w:rPr>
              <w:t>上</w:t>
            </w:r>
            <w:r>
              <w:rPr>
                <w:rFonts w:ascii="Times New Roman" w:hAnsi="Times New Roman"/>
                <w:b/>
                <w:color w:val="000000" w:themeColor="text1"/>
                <w:sz w:val="15"/>
                <w:szCs w:val="15"/>
              </w:rPr>
              <w:t>10处以下的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个人处200-500元罚款，单位处1000元-1万元罚款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迁移、拆除、利用</w:t>
            </w:r>
            <w:r>
              <w:rPr>
                <w:rFonts w:hint="eastAsia" w:ascii="Times New Roman" w:hAnsi="Times New Roman"/>
                <w:b/>
                <w:color w:val="000000" w:themeColor="text1"/>
                <w:sz w:val="15"/>
                <w:szCs w:val="15"/>
              </w:rPr>
              <w:t>10</w:t>
            </w:r>
            <w:r>
              <w:rPr>
                <w:rFonts w:ascii="Times New Roman" w:hAnsi="Times New Roman"/>
                <w:b/>
                <w:color w:val="000000" w:themeColor="text1"/>
                <w:sz w:val="15"/>
                <w:szCs w:val="15"/>
              </w:rPr>
              <w:t>处以</w:t>
            </w:r>
            <w:r>
              <w:rPr>
                <w:rFonts w:hint="eastAsia" w:ascii="Times New Roman" w:hAnsi="Times New Roman"/>
                <w:b/>
                <w:color w:val="000000" w:themeColor="text1"/>
                <w:sz w:val="15"/>
                <w:szCs w:val="15"/>
              </w:rPr>
              <w:t>上</w:t>
            </w:r>
            <w:r>
              <w:rPr>
                <w:rFonts w:ascii="Times New Roman" w:hAnsi="Times New Roman"/>
                <w:b/>
                <w:color w:val="000000" w:themeColor="text1"/>
                <w:sz w:val="15"/>
                <w:szCs w:val="15"/>
              </w:rPr>
              <w:t>15处以下的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个人处500-1000元罚款，单位处1万元-3万元罚款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迁移、拆除、利用15处以上的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个人处1000元罚款，单位处3万元罚款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特别严重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106</w:t>
            </w:r>
          </w:p>
        </w:tc>
        <w:tc>
          <w:tcPr>
            <w:tcW w:w="2376"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其他可能影响城市照明设施正常运行的行为</w:t>
            </w:r>
          </w:p>
        </w:tc>
        <w:tc>
          <w:tcPr>
            <w:tcW w:w="1701"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《城市照明管理规定》第三十二条第（六）项</w:t>
            </w:r>
          </w:p>
        </w:tc>
        <w:tc>
          <w:tcPr>
            <w:tcW w:w="2835"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责令限期改正，对个人处以200元以上1000元以下的罚款；对单位处以1000元以上3万元以下的罚款</w:t>
            </w:r>
          </w:p>
        </w:tc>
        <w:tc>
          <w:tcPr>
            <w:tcW w:w="7088" w:type="dxa"/>
            <w:gridSpan w:val="4"/>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责令限期改正，对个人处以200元以上1000元以下的罚款；对单位处以1000元以上3万元以下的罚款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107</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对城市桥梁产权人或者委托管理人不履行养护维修义务的处罚</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《城市桥梁检测和养护维修管理办法》第二十五条</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责令限期改正，并可处</w:t>
            </w:r>
            <w:r>
              <w:rPr>
                <w:rFonts w:ascii="Times New Roman" w:hAnsi="Times New Roman"/>
                <w:b/>
                <w:color w:val="000000" w:themeColor="text1"/>
                <w:sz w:val="15"/>
                <w:szCs w:val="15"/>
              </w:rPr>
              <w:t>1000</w:t>
            </w:r>
            <w:r>
              <w:rPr>
                <w:rFonts w:ascii="Times New Roman" w:hAnsi="仿宋_GB2312"/>
                <w:b/>
                <w:color w:val="000000" w:themeColor="text1"/>
                <w:sz w:val="15"/>
                <w:szCs w:val="15"/>
              </w:rPr>
              <w:t>元以上</w:t>
            </w:r>
            <w:r>
              <w:rPr>
                <w:rFonts w:ascii="Times New Roman" w:hAnsi="Times New Roman"/>
                <w:b/>
                <w:color w:val="000000" w:themeColor="text1"/>
                <w:sz w:val="15"/>
                <w:szCs w:val="15"/>
              </w:rPr>
              <w:t>5000</w:t>
            </w:r>
            <w:r>
              <w:rPr>
                <w:rFonts w:ascii="Times New Roman" w:hAnsi="仿宋_GB2312"/>
                <w:b/>
                <w:color w:val="000000" w:themeColor="text1"/>
                <w:sz w:val="15"/>
                <w:szCs w:val="15"/>
              </w:rPr>
              <w:t>元以下的罚款</w:t>
            </w:r>
          </w:p>
        </w:tc>
        <w:tc>
          <w:tcPr>
            <w:tcW w:w="2783" w:type="dxa"/>
            <w:noWrap/>
            <w:vAlign w:val="center"/>
          </w:tcPr>
          <w:p>
            <w:pPr>
              <w:widowControl/>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未按照规定编制城市桥梁养护维修的中长期规划和年度计划，或者未经批准即实施的</w:t>
            </w:r>
          </w:p>
        </w:tc>
        <w:tc>
          <w:tcPr>
            <w:tcW w:w="3312" w:type="dxa"/>
            <w:gridSpan w:val="2"/>
            <w:noWrap/>
            <w:vAlign w:val="center"/>
          </w:tcPr>
          <w:p>
            <w:pPr>
              <w:widowControl/>
              <w:spacing w:line="0" w:lineRule="atLeast"/>
              <w:rPr>
                <w:rFonts w:ascii="Times New Roman" w:hAnsi="Times New Roman"/>
                <w:b/>
                <w:color w:val="000000" w:themeColor="text1"/>
                <w:sz w:val="15"/>
                <w:szCs w:val="15"/>
              </w:rPr>
            </w:pPr>
            <w:r>
              <w:rPr>
                <w:rFonts w:ascii="Times New Roman"/>
                <w:b/>
                <w:color w:val="000000" w:themeColor="text1"/>
                <w:sz w:val="15"/>
                <w:szCs w:val="15"/>
              </w:rPr>
              <w:t>处</w:t>
            </w:r>
            <w:r>
              <w:rPr>
                <w:rFonts w:ascii="Times New Roman" w:hAnsi="Times New Roman"/>
                <w:b/>
                <w:color w:val="000000" w:themeColor="text1"/>
                <w:sz w:val="15"/>
                <w:szCs w:val="15"/>
              </w:rPr>
              <w:t>1000</w:t>
            </w:r>
            <w:r>
              <w:rPr>
                <w:rFonts w:ascii="Times New Roman"/>
                <w:b/>
                <w:color w:val="000000" w:themeColor="text1"/>
                <w:sz w:val="15"/>
                <w:szCs w:val="15"/>
              </w:rPr>
              <w:t>元以上</w:t>
            </w:r>
            <w:r>
              <w:rPr>
                <w:rFonts w:ascii="Times New Roman" w:hAnsi="Times New Roman"/>
                <w:b/>
                <w:color w:val="000000" w:themeColor="text1"/>
                <w:sz w:val="15"/>
                <w:szCs w:val="15"/>
              </w:rPr>
              <w:t>2000</w:t>
            </w:r>
            <w:r>
              <w:rPr>
                <w:rFonts w:ascii="Times New Roman"/>
                <w:b/>
                <w:color w:val="000000" w:themeColor="text1"/>
                <w:sz w:val="15"/>
                <w:szCs w:val="15"/>
              </w:rPr>
              <w:t>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widowControl/>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未按照规定设置相应的标志，并保持其完好、清晰的</w:t>
            </w:r>
          </w:p>
        </w:tc>
        <w:tc>
          <w:tcPr>
            <w:tcW w:w="3312" w:type="dxa"/>
            <w:gridSpan w:val="2"/>
            <w:noWrap/>
            <w:vAlign w:val="center"/>
          </w:tcPr>
          <w:p>
            <w:pPr>
              <w:widowControl/>
              <w:spacing w:line="0" w:lineRule="atLeast"/>
              <w:rPr>
                <w:rFonts w:ascii="Times New Roman" w:hAnsi="Times New Roman"/>
                <w:b/>
                <w:color w:val="000000" w:themeColor="text1"/>
                <w:sz w:val="15"/>
                <w:szCs w:val="15"/>
              </w:rPr>
            </w:pPr>
            <w:r>
              <w:rPr>
                <w:rFonts w:ascii="Times New Roman"/>
                <w:b/>
                <w:color w:val="000000" w:themeColor="text1"/>
                <w:sz w:val="15"/>
                <w:szCs w:val="15"/>
              </w:rPr>
              <w:t>处</w:t>
            </w:r>
            <w:r>
              <w:rPr>
                <w:rFonts w:ascii="Times New Roman" w:hAnsi="Times New Roman"/>
                <w:b/>
                <w:color w:val="000000" w:themeColor="text1"/>
                <w:sz w:val="15"/>
                <w:szCs w:val="15"/>
              </w:rPr>
              <w:t>2000</w:t>
            </w:r>
            <w:r>
              <w:rPr>
                <w:rFonts w:ascii="Times New Roman"/>
                <w:b/>
                <w:color w:val="000000" w:themeColor="text1"/>
                <w:sz w:val="15"/>
                <w:szCs w:val="15"/>
              </w:rPr>
              <w:t>元以上</w:t>
            </w:r>
            <w:r>
              <w:rPr>
                <w:rFonts w:ascii="Times New Roman" w:hAnsi="Times New Roman"/>
                <w:b/>
                <w:color w:val="000000" w:themeColor="text1"/>
                <w:sz w:val="15"/>
                <w:szCs w:val="15"/>
              </w:rPr>
              <w:t>3000</w:t>
            </w:r>
            <w:r>
              <w:rPr>
                <w:rFonts w:ascii="Times New Roman"/>
                <w:b/>
                <w:color w:val="000000" w:themeColor="text1"/>
                <w:sz w:val="15"/>
                <w:szCs w:val="15"/>
              </w:rPr>
              <w:t>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widowControl/>
              <w:spacing w:line="0" w:lineRule="atLeast"/>
              <w:rPr>
                <w:rFonts w:ascii="Times New Roman" w:hAnsi="Times New Roman"/>
                <w:b/>
                <w:color w:val="000000" w:themeColor="text1"/>
                <w:sz w:val="15"/>
                <w:szCs w:val="15"/>
              </w:rPr>
            </w:pPr>
            <w:r>
              <w:rPr>
                <w:rFonts w:ascii="Times New Roman" w:hAnsi="仿宋_GB2312"/>
                <w:b/>
                <w:color w:val="000000" w:themeColor="text1"/>
                <w:sz w:val="15"/>
                <w:szCs w:val="15"/>
              </w:rPr>
              <w:t>未按照规定委托具有相应资格的机构对城市桥梁进行检测评估、制定城市桥梁的安全抢险预备方案或对城市桥梁进行养护维修的</w:t>
            </w:r>
          </w:p>
        </w:tc>
        <w:tc>
          <w:tcPr>
            <w:tcW w:w="3312" w:type="dxa"/>
            <w:gridSpan w:val="2"/>
            <w:noWrap/>
            <w:vAlign w:val="center"/>
          </w:tcPr>
          <w:p>
            <w:pPr>
              <w:widowControl/>
              <w:spacing w:line="0" w:lineRule="atLeast"/>
              <w:rPr>
                <w:rFonts w:ascii="Times New Roman" w:hAnsi="Times New Roman"/>
                <w:b/>
                <w:color w:val="000000" w:themeColor="text1"/>
                <w:sz w:val="15"/>
                <w:szCs w:val="15"/>
              </w:rPr>
            </w:pPr>
            <w:r>
              <w:rPr>
                <w:rFonts w:ascii="Times New Roman"/>
                <w:b/>
                <w:color w:val="000000" w:themeColor="text1"/>
                <w:sz w:val="15"/>
                <w:szCs w:val="15"/>
              </w:rPr>
              <w:t>处</w:t>
            </w:r>
            <w:r>
              <w:rPr>
                <w:rFonts w:ascii="Times New Roman" w:hAnsi="Times New Roman"/>
                <w:b/>
                <w:color w:val="000000" w:themeColor="text1"/>
                <w:sz w:val="15"/>
                <w:szCs w:val="15"/>
              </w:rPr>
              <w:t>3000</w:t>
            </w:r>
            <w:r>
              <w:rPr>
                <w:rFonts w:ascii="Times New Roman"/>
                <w:b/>
                <w:color w:val="000000" w:themeColor="text1"/>
                <w:sz w:val="15"/>
                <w:szCs w:val="15"/>
              </w:rPr>
              <w:t>元以上</w:t>
            </w:r>
            <w:r>
              <w:rPr>
                <w:rFonts w:ascii="Times New Roman" w:hAnsi="Times New Roman"/>
                <w:b/>
                <w:color w:val="000000" w:themeColor="text1"/>
                <w:sz w:val="15"/>
                <w:szCs w:val="15"/>
              </w:rPr>
              <w:t>5000</w:t>
            </w:r>
            <w:r>
              <w:rPr>
                <w:rFonts w:ascii="Times New Roman"/>
                <w:b/>
                <w:color w:val="000000" w:themeColor="text1"/>
                <w:sz w:val="15"/>
                <w:szCs w:val="15"/>
              </w:rPr>
              <w:t>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108</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单位或者个人擅自在城市桥梁上架设各类管线、设置广告等辅助物的</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b/>
                <w:color w:val="000000" w:themeColor="text1"/>
                <w:sz w:val="15"/>
                <w:szCs w:val="15"/>
              </w:rPr>
              <w:t>《城市桥梁检测和养护维修管理办法》第二十六条</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责令限期改正，并可处2万元以下的罚款</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广告20平方米以下，设置管线等辅助物3件以下</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处5000元以下罚款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广告20平方米以上50平方米以下，设置管线等辅助物3件以上5件以下</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处5000元以上10000元以下罚款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广告50平方米以上，设置管线等辅助物5件以上</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处10000元以上20000元以下罚款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109</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对擅自在城市桥梁施工控制范围内从事河道疏浚、挖掘、打桩、地下管道顶进、爆破等作业的处罚</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b/>
                <w:color w:val="000000" w:themeColor="text1"/>
                <w:sz w:val="15"/>
                <w:szCs w:val="15"/>
              </w:rPr>
              <w:t>《城市桥梁检测和养护维修管理办法》第二十七条</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b/>
                <w:color w:val="000000" w:themeColor="text1"/>
                <w:sz w:val="15"/>
                <w:szCs w:val="15"/>
              </w:rPr>
              <w:t>责令限期改正，并可处</w:t>
            </w:r>
            <w:r>
              <w:rPr>
                <w:rFonts w:ascii="Times New Roman" w:hAnsi="Times New Roman"/>
                <w:b/>
                <w:color w:val="000000" w:themeColor="text1"/>
                <w:sz w:val="15"/>
                <w:szCs w:val="15"/>
              </w:rPr>
              <w:t>1</w:t>
            </w:r>
            <w:r>
              <w:rPr>
                <w:rFonts w:ascii="Times New Roman"/>
                <w:b/>
                <w:color w:val="000000" w:themeColor="text1"/>
                <w:sz w:val="15"/>
                <w:szCs w:val="15"/>
              </w:rPr>
              <w:t>万元以上</w:t>
            </w:r>
            <w:r>
              <w:rPr>
                <w:rFonts w:ascii="Times New Roman" w:hAnsi="Times New Roman"/>
                <w:b/>
                <w:color w:val="000000" w:themeColor="text1"/>
                <w:sz w:val="15"/>
                <w:szCs w:val="15"/>
              </w:rPr>
              <w:t>3</w:t>
            </w:r>
            <w:r>
              <w:rPr>
                <w:rFonts w:ascii="Times New Roman"/>
                <w:b/>
                <w:color w:val="000000" w:themeColor="text1"/>
                <w:sz w:val="15"/>
                <w:szCs w:val="15"/>
              </w:rPr>
              <w:t>万元以下的罚款</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b/>
                <w:color w:val="000000" w:themeColor="text1"/>
                <w:sz w:val="15"/>
                <w:szCs w:val="15"/>
              </w:rPr>
              <w:t>施工作业项目较小的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处10000元以上20000元以下罚款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b/>
                <w:color w:val="000000" w:themeColor="text1"/>
                <w:sz w:val="15"/>
                <w:szCs w:val="15"/>
              </w:rPr>
              <w:t>施工作业项目较大的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处20000元以上30000元以下罚款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110</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对超限机动车辆、履带车、铁轮车等擅自经过城市桥梁的处罚</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b/>
                <w:color w:val="000000" w:themeColor="text1"/>
                <w:sz w:val="15"/>
                <w:szCs w:val="15"/>
              </w:rPr>
              <w:t>《城市桥梁检测和养护维修管理办法》第二十八条</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b/>
                <w:color w:val="000000" w:themeColor="text1"/>
                <w:sz w:val="15"/>
                <w:szCs w:val="15"/>
              </w:rPr>
              <w:t>责令限期改正，并可处</w:t>
            </w:r>
            <w:r>
              <w:rPr>
                <w:rFonts w:ascii="Times New Roman" w:hAnsi="Times New Roman"/>
                <w:b/>
                <w:color w:val="000000" w:themeColor="text1"/>
                <w:sz w:val="15"/>
                <w:szCs w:val="15"/>
              </w:rPr>
              <w:t>1</w:t>
            </w:r>
            <w:r>
              <w:rPr>
                <w:rFonts w:ascii="Times New Roman"/>
                <w:b/>
                <w:color w:val="000000" w:themeColor="text1"/>
                <w:sz w:val="15"/>
                <w:szCs w:val="15"/>
              </w:rPr>
              <w:t>万元以上</w:t>
            </w:r>
            <w:r>
              <w:rPr>
                <w:rFonts w:ascii="Times New Roman" w:hAnsi="Times New Roman"/>
                <w:b/>
                <w:color w:val="000000" w:themeColor="text1"/>
                <w:sz w:val="15"/>
                <w:szCs w:val="15"/>
              </w:rPr>
              <w:t>2</w:t>
            </w:r>
            <w:r>
              <w:rPr>
                <w:rFonts w:ascii="Times New Roman"/>
                <w:b/>
                <w:color w:val="000000" w:themeColor="text1"/>
                <w:sz w:val="15"/>
                <w:szCs w:val="15"/>
              </w:rPr>
              <w:t>万元以下的罚款</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超过核定载重量50％以内或履带车、铁轮车等型号较小的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处10000元以上15000元以下罚款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超过核定载重量50％以上或履带车、铁轮车等型号较大的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处15000元以上20000元以下罚款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111</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对城市桥梁产权人和委托管理人未及时在承载能力下降或判定为危桥的城市桥梁设置警示标志并采取相应安全措施的处罚</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b/>
                <w:color w:val="000000" w:themeColor="text1"/>
                <w:sz w:val="15"/>
                <w:szCs w:val="15"/>
              </w:rPr>
              <w:t>《城市桥梁检测和养护维修管理办法》第二十八条</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b/>
                <w:color w:val="000000" w:themeColor="text1"/>
                <w:sz w:val="15"/>
                <w:szCs w:val="15"/>
              </w:rPr>
              <w:t>责令限期改正，并可处</w:t>
            </w:r>
            <w:r>
              <w:rPr>
                <w:rFonts w:ascii="Times New Roman" w:hAnsi="Times New Roman"/>
                <w:b/>
                <w:color w:val="000000" w:themeColor="text1"/>
                <w:sz w:val="15"/>
                <w:szCs w:val="15"/>
              </w:rPr>
              <w:t>1</w:t>
            </w:r>
            <w:r>
              <w:rPr>
                <w:rFonts w:ascii="Times New Roman"/>
                <w:b/>
                <w:color w:val="000000" w:themeColor="text1"/>
                <w:sz w:val="15"/>
                <w:szCs w:val="15"/>
              </w:rPr>
              <w:t>万元以上</w:t>
            </w:r>
            <w:r>
              <w:rPr>
                <w:rFonts w:ascii="Times New Roman" w:hAnsi="Times New Roman"/>
                <w:b/>
                <w:color w:val="000000" w:themeColor="text1"/>
                <w:sz w:val="15"/>
                <w:szCs w:val="15"/>
              </w:rPr>
              <w:t>2</w:t>
            </w:r>
            <w:r>
              <w:rPr>
                <w:rFonts w:ascii="Times New Roman"/>
                <w:b/>
                <w:color w:val="000000" w:themeColor="text1"/>
                <w:sz w:val="15"/>
                <w:szCs w:val="15"/>
              </w:rPr>
              <w:t>万元以下的罚款</w:t>
            </w:r>
          </w:p>
        </w:tc>
        <w:tc>
          <w:tcPr>
            <w:tcW w:w="2783" w:type="dxa"/>
            <w:noWrap/>
            <w:vAlign w:val="center"/>
          </w:tcPr>
          <w:p>
            <w:pPr>
              <w:widowControl/>
              <w:spacing w:line="0" w:lineRule="atLeast"/>
              <w:rPr>
                <w:rFonts w:ascii="Times New Roman" w:hAnsi="Times New Roman"/>
                <w:b/>
                <w:color w:val="000000" w:themeColor="text1"/>
                <w:sz w:val="15"/>
                <w:szCs w:val="15"/>
              </w:rPr>
            </w:pPr>
            <w:r>
              <w:rPr>
                <w:rFonts w:ascii="Times New Roman"/>
                <w:b/>
                <w:color w:val="000000" w:themeColor="text1"/>
                <w:sz w:val="15"/>
                <w:szCs w:val="15"/>
              </w:rPr>
              <w:t>在城市桥梁的承载能力下降，但尚未构成危桥时未采取措施的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处10000元以上15000元以下罚款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widowControl/>
              <w:spacing w:line="0" w:lineRule="atLeast"/>
              <w:rPr>
                <w:rFonts w:ascii="Times New Roman" w:hAnsi="Times New Roman"/>
                <w:b/>
                <w:color w:val="000000" w:themeColor="text1"/>
                <w:sz w:val="15"/>
                <w:szCs w:val="15"/>
              </w:rPr>
            </w:pPr>
            <w:r>
              <w:rPr>
                <w:rFonts w:ascii="Times New Roman"/>
                <w:b/>
                <w:color w:val="000000" w:themeColor="text1"/>
                <w:sz w:val="15"/>
                <w:szCs w:val="15"/>
              </w:rPr>
              <w:t>在城市桥梁</w:t>
            </w:r>
            <w:r>
              <w:rPr>
                <w:rFonts w:ascii="Times New Roman" w:hAnsi="Times New Roman"/>
                <w:b/>
                <w:color w:val="000000" w:themeColor="text1"/>
                <w:sz w:val="15"/>
                <w:szCs w:val="15"/>
              </w:rPr>
              <w:t>判定为危桥</w:t>
            </w:r>
            <w:r>
              <w:rPr>
                <w:rFonts w:ascii="Times New Roman"/>
                <w:b/>
                <w:color w:val="000000" w:themeColor="text1"/>
                <w:sz w:val="15"/>
                <w:szCs w:val="15"/>
              </w:rPr>
              <w:t>时未采取措施的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处15000元以上20000元以下罚款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112</w:t>
            </w:r>
          </w:p>
        </w:tc>
        <w:tc>
          <w:tcPr>
            <w:tcW w:w="2376" w:type="dxa"/>
            <w:vMerge w:val="restart"/>
            <w:noWrap/>
            <w:vAlign w:val="center"/>
          </w:tcPr>
          <w:p>
            <w:pPr>
              <w:spacing w:line="0" w:lineRule="atLeast"/>
              <w:jc w:val="center"/>
              <w:rPr>
                <w:rFonts w:hint="eastAsia" w:ascii="Times New Roman" w:hAnsi="Times New Roman"/>
                <w:b/>
                <w:color w:val="000000" w:themeColor="text1"/>
                <w:sz w:val="15"/>
                <w:szCs w:val="15"/>
                <w:highlight w:val="yellow"/>
                <w:lang w:eastAsia="zh-CN"/>
              </w:rPr>
            </w:pPr>
            <w:r>
              <w:rPr>
                <w:rFonts w:ascii="Times New Roman" w:hAnsi="Times New Roman"/>
                <w:b/>
                <w:color w:val="000000" w:themeColor="text1"/>
                <w:sz w:val="15"/>
                <w:szCs w:val="15"/>
                <w:highlight w:val="yellow"/>
              </w:rPr>
              <w:t>超过噪声排放标准排放建筑施工噪声的</w:t>
            </w:r>
          </w:p>
        </w:tc>
        <w:tc>
          <w:tcPr>
            <w:tcW w:w="1701" w:type="dxa"/>
            <w:vMerge w:val="restart"/>
            <w:noWrap/>
            <w:vAlign w:val="center"/>
          </w:tcPr>
          <w:p>
            <w:pPr>
              <w:spacing w:line="0" w:lineRule="atLeast"/>
              <w:jc w:val="center"/>
              <w:rPr>
                <w:rFonts w:hint="eastAsia" w:ascii="Times New Roman" w:hAnsi="Times New Roman"/>
                <w:b/>
                <w:color w:val="000000" w:themeColor="text1"/>
                <w:sz w:val="15"/>
                <w:szCs w:val="15"/>
                <w:highlight w:val="yellow"/>
                <w:lang w:eastAsia="zh-CN"/>
              </w:rPr>
            </w:pPr>
            <w:r>
              <w:rPr>
                <w:rFonts w:hint="eastAsia" w:ascii="Times New Roman" w:hAnsi="Times New Roman"/>
                <w:b/>
                <w:color w:val="000000" w:themeColor="text1"/>
                <w:sz w:val="15"/>
                <w:szCs w:val="15"/>
                <w:highlight w:val="yellow"/>
                <w:lang w:val="en-US" w:eastAsia="zh-CN"/>
              </w:rPr>
              <w:t>中华人民共和国噪声污染防治法第七十七条</w:t>
            </w:r>
          </w:p>
        </w:tc>
        <w:tc>
          <w:tcPr>
            <w:tcW w:w="2835" w:type="dxa"/>
            <w:vMerge w:val="restart"/>
            <w:noWrap/>
            <w:vAlign w:val="center"/>
          </w:tcPr>
          <w:p>
            <w:pPr>
              <w:spacing w:line="0" w:lineRule="atLeast"/>
              <w:jc w:val="center"/>
              <w:rPr>
                <w:rFonts w:hint="eastAsia" w:ascii="Times New Roman" w:hAnsi="Times New Roman"/>
                <w:b/>
                <w:color w:val="000000" w:themeColor="text1"/>
                <w:sz w:val="15"/>
                <w:szCs w:val="15"/>
                <w:highlight w:val="yellow"/>
                <w:lang w:eastAsia="zh-CN"/>
              </w:rPr>
            </w:pPr>
            <w:r>
              <w:rPr>
                <w:rFonts w:ascii="Times New Roman" w:hAnsi="Times New Roman"/>
                <w:b/>
                <w:color w:val="000000" w:themeColor="text1"/>
                <w:sz w:val="15"/>
                <w:szCs w:val="15"/>
                <w:highlight w:val="yellow"/>
              </w:rPr>
              <w:t>责令改正，处一万元以上十万元以下的罚款；拒不改正的，可以责令暂停施工</w:t>
            </w:r>
          </w:p>
        </w:tc>
        <w:tc>
          <w:tcPr>
            <w:tcW w:w="2783" w:type="dxa"/>
            <w:noWrap/>
            <w:vAlign w:val="center"/>
          </w:tcPr>
          <w:p>
            <w:pPr>
              <w:spacing w:line="0" w:lineRule="atLeast"/>
              <w:jc w:val="left"/>
              <w:rPr>
                <w:rFonts w:ascii="Times New Roman" w:hAnsi="Times New Roman"/>
                <w:b/>
                <w:color w:val="000000" w:themeColor="text1"/>
                <w:sz w:val="15"/>
                <w:szCs w:val="15"/>
              </w:rPr>
            </w:pPr>
            <w:r>
              <w:rPr>
                <w:rFonts w:ascii="Times New Roman" w:hAnsi="Times New Roman"/>
                <w:b/>
                <w:color w:val="000000" w:themeColor="text1"/>
                <w:sz w:val="15"/>
                <w:szCs w:val="15"/>
              </w:rPr>
              <w:t>初犯，且及时改正的</w:t>
            </w:r>
          </w:p>
        </w:tc>
        <w:tc>
          <w:tcPr>
            <w:tcW w:w="3312" w:type="dxa"/>
            <w:gridSpan w:val="2"/>
            <w:noWrap/>
            <w:vAlign w:val="center"/>
          </w:tcPr>
          <w:p>
            <w:pPr>
              <w:spacing w:line="0" w:lineRule="atLeast"/>
              <w:jc w:val="left"/>
              <w:rPr>
                <w:rFonts w:hint="eastAsia" w:ascii="Times New Roman" w:hAnsi="Times New Roman"/>
                <w:b/>
                <w:color w:val="000000" w:themeColor="text1"/>
                <w:sz w:val="15"/>
                <w:szCs w:val="15"/>
                <w:lang w:eastAsia="zh-CN"/>
              </w:rPr>
            </w:pPr>
            <w:r>
              <w:rPr>
                <w:rFonts w:ascii="Times New Roman" w:hAnsi="Times New Roman"/>
                <w:b/>
                <w:color w:val="000000" w:themeColor="text1"/>
                <w:sz w:val="15"/>
                <w:szCs w:val="15"/>
              </w:rPr>
              <w:t>处</w:t>
            </w:r>
            <w:r>
              <w:rPr>
                <w:rFonts w:hint="eastAsia" w:ascii="Times New Roman" w:hAnsi="Times New Roman"/>
                <w:b/>
                <w:color w:val="000000" w:themeColor="text1"/>
                <w:sz w:val="15"/>
                <w:szCs w:val="15"/>
                <w:lang w:val="en-US" w:eastAsia="zh-CN"/>
              </w:rPr>
              <w:t>1万</w:t>
            </w:r>
            <w:r>
              <w:rPr>
                <w:rFonts w:ascii="Times New Roman" w:hAnsi="Times New Roman"/>
                <w:b/>
                <w:color w:val="000000" w:themeColor="text1"/>
                <w:sz w:val="15"/>
                <w:szCs w:val="15"/>
              </w:rPr>
              <w:t>元以上</w:t>
            </w:r>
            <w:r>
              <w:rPr>
                <w:rFonts w:hint="eastAsia" w:ascii="Times New Roman" w:hAnsi="Times New Roman"/>
                <w:b/>
                <w:color w:val="000000" w:themeColor="text1"/>
                <w:sz w:val="15"/>
                <w:szCs w:val="15"/>
                <w:lang w:val="en-US" w:eastAsia="zh-CN"/>
              </w:rPr>
              <w:t>3</w:t>
            </w:r>
            <w:r>
              <w:rPr>
                <w:rFonts w:ascii="Times New Roman" w:hAnsi="Times New Roman"/>
                <w:b/>
                <w:color w:val="000000" w:themeColor="text1"/>
                <w:sz w:val="15"/>
                <w:szCs w:val="15"/>
              </w:rPr>
              <w:t>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jc w:val="center"/>
              <w:rPr>
                <w:rFonts w:ascii="Times New Roman" w:hAnsi="Times New Roman"/>
                <w:b/>
                <w:color w:val="000000" w:themeColor="text1"/>
                <w:sz w:val="15"/>
                <w:szCs w:val="15"/>
                <w:highlight w:val="yellow"/>
              </w:rPr>
            </w:pPr>
          </w:p>
        </w:tc>
        <w:tc>
          <w:tcPr>
            <w:tcW w:w="1701" w:type="dxa"/>
            <w:vMerge w:val="continue"/>
            <w:noWrap/>
            <w:vAlign w:val="center"/>
          </w:tcPr>
          <w:p>
            <w:pPr>
              <w:spacing w:line="0" w:lineRule="atLeast"/>
              <w:jc w:val="center"/>
              <w:rPr>
                <w:rFonts w:ascii="Times New Roman" w:hAnsi="Times New Roman"/>
                <w:b/>
                <w:color w:val="000000" w:themeColor="text1"/>
                <w:sz w:val="15"/>
                <w:szCs w:val="15"/>
                <w:highlight w:val="yellow"/>
              </w:rPr>
            </w:pPr>
          </w:p>
        </w:tc>
        <w:tc>
          <w:tcPr>
            <w:tcW w:w="2835" w:type="dxa"/>
            <w:vMerge w:val="continue"/>
            <w:noWrap/>
            <w:vAlign w:val="center"/>
          </w:tcPr>
          <w:p>
            <w:pPr>
              <w:spacing w:line="0" w:lineRule="atLeast"/>
              <w:jc w:val="center"/>
              <w:rPr>
                <w:rFonts w:ascii="Times New Roman" w:hAnsi="Times New Roman"/>
                <w:b/>
                <w:color w:val="000000" w:themeColor="text1"/>
                <w:sz w:val="15"/>
                <w:szCs w:val="15"/>
                <w:highlight w:val="yellow"/>
              </w:rPr>
            </w:pPr>
          </w:p>
        </w:tc>
        <w:tc>
          <w:tcPr>
            <w:tcW w:w="2783" w:type="dxa"/>
            <w:noWrap/>
            <w:vAlign w:val="center"/>
          </w:tcPr>
          <w:p>
            <w:pPr>
              <w:spacing w:line="0" w:lineRule="atLeast"/>
              <w:jc w:val="left"/>
              <w:rPr>
                <w:rFonts w:ascii="Times New Roman" w:hAnsi="Times New Roman"/>
                <w:b/>
                <w:color w:val="000000" w:themeColor="text1"/>
                <w:sz w:val="15"/>
                <w:szCs w:val="15"/>
              </w:rPr>
            </w:pPr>
            <w:r>
              <w:rPr>
                <w:rFonts w:ascii="Times New Roman" w:hAnsi="Times New Roman"/>
                <w:b/>
                <w:color w:val="000000" w:themeColor="text1"/>
                <w:sz w:val="15"/>
                <w:szCs w:val="15"/>
              </w:rPr>
              <w:t>年内再犯的</w:t>
            </w:r>
          </w:p>
        </w:tc>
        <w:tc>
          <w:tcPr>
            <w:tcW w:w="3312" w:type="dxa"/>
            <w:gridSpan w:val="2"/>
            <w:noWrap/>
            <w:vAlign w:val="center"/>
          </w:tcPr>
          <w:p>
            <w:pPr>
              <w:spacing w:line="0" w:lineRule="atLeast"/>
              <w:jc w:val="left"/>
              <w:rPr>
                <w:rFonts w:hint="eastAsia" w:ascii="Times New Roman" w:hAnsi="Times New Roman"/>
                <w:b/>
                <w:color w:val="000000" w:themeColor="text1"/>
                <w:sz w:val="15"/>
                <w:szCs w:val="15"/>
                <w:lang w:eastAsia="zh-CN"/>
              </w:rPr>
            </w:pPr>
            <w:r>
              <w:rPr>
                <w:rFonts w:ascii="Times New Roman" w:hAnsi="Times New Roman"/>
                <w:b/>
                <w:color w:val="000000" w:themeColor="text1"/>
                <w:sz w:val="15"/>
                <w:szCs w:val="15"/>
              </w:rPr>
              <w:t>处</w:t>
            </w:r>
            <w:r>
              <w:rPr>
                <w:rFonts w:hint="eastAsia" w:ascii="Times New Roman" w:hAnsi="Times New Roman"/>
                <w:b/>
                <w:color w:val="000000" w:themeColor="text1"/>
                <w:sz w:val="15"/>
                <w:szCs w:val="15"/>
                <w:lang w:val="en-US" w:eastAsia="zh-CN"/>
              </w:rPr>
              <w:t>3</w:t>
            </w:r>
            <w:r>
              <w:rPr>
                <w:rFonts w:ascii="Times New Roman" w:hAnsi="Times New Roman"/>
                <w:b/>
                <w:color w:val="000000" w:themeColor="text1"/>
                <w:sz w:val="15"/>
                <w:szCs w:val="15"/>
              </w:rPr>
              <w:t>万元以上</w:t>
            </w:r>
            <w:r>
              <w:rPr>
                <w:rFonts w:hint="eastAsia" w:ascii="Times New Roman" w:hAnsi="Times New Roman"/>
                <w:b/>
                <w:color w:val="000000" w:themeColor="text1"/>
                <w:sz w:val="15"/>
                <w:szCs w:val="15"/>
                <w:lang w:val="en-US" w:eastAsia="zh-CN"/>
              </w:rPr>
              <w:t>5</w:t>
            </w:r>
            <w:r>
              <w:rPr>
                <w:rFonts w:ascii="Times New Roman" w:hAnsi="Times New Roman"/>
                <w:b/>
                <w:color w:val="000000" w:themeColor="text1"/>
                <w:sz w:val="15"/>
                <w:szCs w:val="15"/>
              </w:rPr>
              <w:t>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jc w:val="center"/>
              <w:rPr>
                <w:rFonts w:ascii="Times New Roman" w:hAnsi="Times New Roman"/>
                <w:b/>
                <w:color w:val="000000" w:themeColor="text1"/>
                <w:sz w:val="15"/>
                <w:szCs w:val="15"/>
                <w:highlight w:val="yellow"/>
              </w:rPr>
            </w:pPr>
          </w:p>
        </w:tc>
        <w:tc>
          <w:tcPr>
            <w:tcW w:w="1701" w:type="dxa"/>
            <w:vMerge w:val="continue"/>
            <w:noWrap/>
            <w:vAlign w:val="center"/>
          </w:tcPr>
          <w:p>
            <w:pPr>
              <w:spacing w:line="0" w:lineRule="atLeast"/>
              <w:jc w:val="center"/>
              <w:rPr>
                <w:rFonts w:ascii="Times New Roman" w:hAnsi="Times New Roman"/>
                <w:b/>
                <w:color w:val="000000" w:themeColor="text1"/>
                <w:sz w:val="15"/>
                <w:szCs w:val="15"/>
                <w:highlight w:val="yellow"/>
              </w:rPr>
            </w:pPr>
          </w:p>
        </w:tc>
        <w:tc>
          <w:tcPr>
            <w:tcW w:w="2835" w:type="dxa"/>
            <w:vMerge w:val="continue"/>
            <w:noWrap/>
            <w:vAlign w:val="center"/>
          </w:tcPr>
          <w:p>
            <w:pPr>
              <w:spacing w:line="0" w:lineRule="atLeast"/>
              <w:jc w:val="center"/>
              <w:rPr>
                <w:rFonts w:ascii="Times New Roman" w:hAnsi="Times New Roman"/>
                <w:b/>
                <w:color w:val="000000" w:themeColor="text1"/>
                <w:sz w:val="15"/>
                <w:szCs w:val="15"/>
                <w:highlight w:val="yellow"/>
              </w:rPr>
            </w:pPr>
          </w:p>
        </w:tc>
        <w:tc>
          <w:tcPr>
            <w:tcW w:w="2783" w:type="dxa"/>
            <w:noWrap/>
            <w:vAlign w:val="center"/>
          </w:tcPr>
          <w:p>
            <w:pPr>
              <w:spacing w:line="0" w:lineRule="atLeast"/>
              <w:jc w:val="left"/>
              <w:rPr>
                <w:rFonts w:ascii="Times New Roman" w:hAnsi="Times New Roman"/>
                <w:b/>
                <w:color w:val="000000" w:themeColor="text1"/>
                <w:sz w:val="15"/>
                <w:szCs w:val="15"/>
              </w:rPr>
            </w:pPr>
            <w:r>
              <w:rPr>
                <w:rFonts w:ascii="Times New Roman" w:hAnsi="Times New Roman"/>
                <w:b/>
                <w:color w:val="000000" w:themeColor="text1"/>
                <w:sz w:val="15"/>
                <w:szCs w:val="15"/>
              </w:rPr>
              <w:t>拒不改正，或造成环境危害的</w:t>
            </w:r>
          </w:p>
        </w:tc>
        <w:tc>
          <w:tcPr>
            <w:tcW w:w="3312" w:type="dxa"/>
            <w:gridSpan w:val="2"/>
            <w:noWrap/>
            <w:vAlign w:val="center"/>
          </w:tcPr>
          <w:p>
            <w:pPr>
              <w:spacing w:line="0" w:lineRule="atLeast"/>
              <w:jc w:val="left"/>
              <w:rPr>
                <w:rFonts w:hint="eastAsia" w:ascii="Times New Roman" w:hAnsi="Times New Roman"/>
                <w:b/>
                <w:color w:val="000000" w:themeColor="text1"/>
                <w:sz w:val="15"/>
                <w:szCs w:val="15"/>
                <w:lang w:eastAsia="zh-CN"/>
              </w:rPr>
            </w:pPr>
            <w:r>
              <w:rPr>
                <w:rFonts w:ascii="Times New Roman" w:hAnsi="Times New Roman"/>
                <w:b/>
                <w:color w:val="000000" w:themeColor="text1"/>
                <w:sz w:val="15"/>
                <w:szCs w:val="15"/>
              </w:rPr>
              <w:t>处5万元以上</w:t>
            </w:r>
            <w:r>
              <w:rPr>
                <w:rFonts w:hint="eastAsia" w:ascii="Times New Roman" w:hAnsi="Times New Roman"/>
                <w:b/>
                <w:color w:val="000000" w:themeColor="text1"/>
                <w:sz w:val="15"/>
                <w:szCs w:val="15"/>
                <w:lang w:val="en-US" w:eastAsia="zh-CN"/>
              </w:rPr>
              <w:t>7</w:t>
            </w:r>
            <w:r>
              <w:rPr>
                <w:rFonts w:ascii="Times New Roman" w:hAnsi="Times New Roman"/>
                <w:b/>
                <w:color w:val="000000" w:themeColor="text1"/>
                <w:sz w:val="15"/>
                <w:szCs w:val="15"/>
              </w:rPr>
              <w:t>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jc w:val="center"/>
              <w:rPr>
                <w:rFonts w:ascii="Times New Roman" w:hAnsi="Times New Roman"/>
                <w:b/>
                <w:color w:val="000000" w:themeColor="text1"/>
                <w:sz w:val="15"/>
                <w:szCs w:val="15"/>
                <w:highlight w:val="yellow"/>
              </w:rPr>
            </w:pPr>
          </w:p>
        </w:tc>
        <w:tc>
          <w:tcPr>
            <w:tcW w:w="1701" w:type="dxa"/>
            <w:vMerge w:val="continue"/>
            <w:noWrap/>
            <w:vAlign w:val="center"/>
          </w:tcPr>
          <w:p>
            <w:pPr>
              <w:spacing w:line="0" w:lineRule="atLeast"/>
              <w:jc w:val="center"/>
              <w:rPr>
                <w:rFonts w:ascii="Times New Roman" w:hAnsi="Times New Roman"/>
                <w:b/>
                <w:color w:val="000000" w:themeColor="text1"/>
                <w:sz w:val="15"/>
                <w:szCs w:val="15"/>
                <w:highlight w:val="yellow"/>
              </w:rPr>
            </w:pPr>
          </w:p>
        </w:tc>
        <w:tc>
          <w:tcPr>
            <w:tcW w:w="2835" w:type="dxa"/>
            <w:vMerge w:val="continue"/>
            <w:noWrap/>
            <w:vAlign w:val="center"/>
          </w:tcPr>
          <w:p>
            <w:pPr>
              <w:spacing w:line="0" w:lineRule="atLeast"/>
              <w:jc w:val="center"/>
              <w:rPr>
                <w:rFonts w:ascii="Times New Roman" w:hAnsi="Times New Roman"/>
                <w:b/>
                <w:color w:val="000000" w:themeColor="text1"/>
                <w:sz w:val="15"/>
                <w:szCs w:val="15"/>
                <w:highlight w:val="yellow"/>
              </w:rPr>
            </w:pPr>
          </w:p>
        </w:tc>
        <w:tc>
          <w:tcPr>
            <w:tcW w:w="2783" w:type="dxa"/>
            <w:noWrap/>
            <w:vAlign w:val="center"/>
          </w:tcPr>
          <w:p>
            <w:pPr>
              <w:spacing w:line="0" w:lineRule="atLeast"/>
              <w:jc w:val="left"/>
              <w:rPr>
                <w:rFonts w:ascii="Times New Roman" w:hAnsi="Times New Roman"/>
                <w:b/>
                <w:color w:val="000000" w:themeColor="text1"/>
                <w:sz w:val="15"/>
                <w:szCs w:val="15"/>
              </w:rPr>
            </w:pPr>
            <w:r>
              <w:rPr>
                <w:rFonts w:ascii="Times New Roman" w:hAnsi="Times New Roman"/>
                <w:b/>
                <w:color w:val="000000" w:themeColor="text1"/>
                <w:sz w:val="15"/>
                <w:szCs w:val="15"/>
              </w:rPr>
              <w:t>造成严重后果的</w:t>
            </w:r>
          </w:p>
        </w:tc>
        <w:tc>
          <w:tcPr>
            <w:tcW w:w="3312" w:type="dxa"/>
            <w:gridSpan w:val="2"/>
            <w:noWrap/>
            <w:vAlign w:val="center"/>
          </w:tcPr>
          <w:p>
            <w:pPr>
              <w:spacing w:line="0" w:lineRule="atLeast"/>
              <w:jc w:val="left"/>
              <w:rPr>
                <w:rFonts w:hint="eastAsia" w:ascii="Times New Roman" w:hAnsi="Times New Roman"/>
                <w:b/>
                <w:color w:val="000000" w:themeColor="text1"/>
                <w:sz w:val="15"/>
                <w:szCs w:val="15"/>
                <w:lang w:eastAsia="zh-CN"/>
              </w:rPr>
            </w:pPr>
            <w:r>
              <w:rPr>
                <w:rFonts w:ascii="Times New Roman" w:hAnsi="Times New Roman"/>
                <w:b/>
                <w:color w:val="000000" w:themeColor="text1"/>
                <w:sz w:val="15"/>
                <w:szCs w:val="15"/>
              </w:rPr>
              <w:t>处</w:t>
            </w:r>
            <w:r>
              <w:rPr>
                <w:rFonts w:hint="eastAsia" w:ascii="Times New Roman" w:hAnsi="Times New Roman"/>
                <w:b/>
                <w:color w:val="000000" w:themeColor="text1"/>
                <w:sz w:val="15"/>
                <w:szCs w:val="15"/>
                <w:lang w:val="en-US" w:eastAsia="zh-CN"/>
              </w:rPr>
              <w:t>7</w:t>
            </w:r>
            <w:r>
              <w:rPr>
                <w:rFonts w:ascii="Times New Roman" w:hAnsi="Times New Roman"/>
                <w:b/>
                <w:color w:val="000000" w:themeColor="text1"/>
                <w:sz w:val="15"/>
                <w:szCs w:val="15"/>
              </w:rPr>
              <w:t>万元以上</w:t>
            </w:r>
            <w:r>
              <w:rPr>
                <w:rFonts w:hint="eastAsia" w:ascii="Times New Roman" w:hAnsi="Times New Roman"/>
                <w:b/>
                <w:color w:val="000000" w:themeColor="text1"/>
                <w:sz w:val="15"/>
                <w:szCs w:val="15"/>
                <w:lang w:val="en-US" w:eastAsia="zh-CN"/>
              </w:rPr>
              <w:t>10</w:t>
            </w:r>
            <w:r>
              <w:rPr>
                <w:rFonts w:ascii="Times New Roman" w:hAnsi="Times New Roman"/>
                <w:b/>
                <w:color w:val="000000" w:themeColor="text1"/>
                <w:sz w:val="15"/>
                <w:szCs w:val="15"/>
              </w:rPr>
              <w:t>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特别严重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113</w:t>
            </w:r>
          </w:p>
        </w:tc>
        <w:tc>
          <w:tcPr>
            <w:tcW w:w="2376" w:type="dxa"/>
            <w:vMerge w:val="restart"/>
            <w:noWrap/>
            <w:vAlign w:val="center"/>
          </w:tcPr>
          <w:p>
            <w:pPr>
              <w:spacing w:line="0" w:lineRule="atLeast"/>
              <w:jc w:val="center"/>
              <w:rPr>
                <w:rFonts w:hint="eastAsia" w:ascii="Times New Roman" w:hAnsi="Times New Roman"/>
                <w:b/>
                <w:color w:val="000000" w:themeColor="text1"/>
                <w:sz w:val="15"/>
                <w:szCs w:val="15"/>
                <w:highlight w:val="yellow"/>
                <w:lang w:eastAsia="zh-CN"/>
              </w:rPr>
            </w:pPr>
            <w:r>
              <w:rPr>
                <w:rFonts w:ascii="Times New Roman" w:hAnsi="Times New Roman"/>
                <w:b/>
                <w:color w:val="000000" w:themeColor="text1"/>
                <w:sz w:val="15"/>
                <w:szCs w:val="15"/>
                <w:highlight w:val="yellow"/>
              </w:rPr>
              <w:t>违反规定的作业时限或者停工治理决定的</w:t>
            </w:r>
          </w:p>
        </w:tc>
        <w:tc>
          <w:tcPr>
            <w:tcW w:w="1701" w:type="dxa"/>
            <w:vMerge w:val="restart"/>
            <w:noWrap/>
            <w:vAlign w:val="center"/>
          </w:tcPr>
          <w:p>
            <w:pPr>
              <w:spacing w:line="0" w:lineRule="atLeast"/>
              <w:jc w:val="center"/>
              <w:rPr>
                <w:rFonts w:ascii="Times New Roman" w:hAnsi="Times New Roman"/>
                <w:b/>
                <w:color w:val="000000" w:themeColor="text1"/>
                <w:sz w:val="15"/>
                <w:szCs w:val="15"/>
                <w:highlight w:val="yellow"/>
              </w:rPr>
            </w:pPr>
            <w:r>
              <w:rPr>
                <w:rFonts w:ascii="Times New Roman" w:hAnsi="Times New Roman"/>
                <w:b/>
                <w:color w:val="000000" w:themeColor="text1"/>
                <w:sz w:val="15"/>
                <w:szCs w:val="15"/>
                <w:highlight w:val="yellow"/>
              </w:rPr>
              <w:t>《山东省环境噪声污染防治条例》第三十七条</w:t>
            </w:r>
          </w:p>
        </w:tc>
        <w:tc>
          <w:tcPr>
            <w:tcW w:w="2835" w:type="dxa"/>
            <w:vMerge w:val="restart"/>
            <w:noWrap/>
            <w:vAlign w:val="center"/>
          </w:tcPr>
          <w:p>
            <w:pPr>
              <w:spacing w:line="0" w:lineRule="atLeast"/>
              <w:jc w:val="center"/>
              <w:rPr>
                <w:rFonts w:hint="eastAsia" w:ascii="Times New Roman" w:hAnsi="Times New Roman"/>
                <w:b/>
                <w:color w:val="000000" w:themeColor="text1"/>
                <w:sz w:val="15"/>
                <w:szCs w:val="15"/>
                <w:highlight w:val="yellow"/>
                <w:lang w:eastAsia="zh-CN"/>
              </w:rPr>
            </w:pPr>
            <w:r>
              <w:rPr>
                <w:rFonts w:ascii="Times New Roman" w:hAnsi="Times New Roman"/>
                <w:b/>
                <w:color w:val="000000" w:themeColor="text1"/>
                <w:sz w:val="15"/>
                <w:szCs w:val="15"/>
                <w:highlight w:val="yellow"/>
              </w:rPr>
              <w:t>责令限期改正，处以三千元以上一万元以下罚款</w:t>
            </w:r>
          </w:p>
        </w:tc>
        <w:tc>
          <w:tcPr>
            <w:tcW w:w="2783" w:type="dxa"/>
            <w:noWrap/>
            <w:vAlign w:val="center"/>
          </w:tcPr>
          <w:p>
            <w:pPr>
              <w:spacing w:line="0" w:lineRule="atLeast"/>
              <w:jc w:val="left"/>
              <w:rPr>
                <w:rFonts w:ascii="Times New Roman" w:hAnsi="Times New Roman"/>
                <w:b/>
                <w:color w:val="000000" w:themeColor="text1"/>
                <w:sz w:val="15"/>
                <w:szCs w:val="15"/>
              </w:rPr>
            </w:pPr>
            <w:r>
              <w:rPr>
                <w:rFonts w:ascii="Times New Roman" w:hAnsi="Times New Roman"/>
                <w:b/>
                <w:color w:val="000000" w:themeColor="text1"/>
                <w:sz w:val="15"/>
                <w:szCs w:val="15"/>
              </w:rPr>
              <w:t>初犯，且及时改正的</w:t>
            </w:r>
          </w:p>
        </w:tc>
        <w:tc>
          <w:tcPr>
            <w:tcW w:w="3312" w:type="dxa"/>
            <w:gridSpan w:val="2"/>
            <w:noWrap/>
            <w:vAlign w:val="center"/>
          </w:tcPr>
          <w:p>
            <w:pPr>
              <w:spacing w:line="0" w:lineRule="atLeast"/>
              <w:jc w:val="left"/>
              <w:rPr>
                <w:rFonts w:ascii="Times New Roman" w:hAnsi="Times New Roman"/>
                <w:b/>
                <w:color w:val="000000" w:themeColor="text1"/>
                <w:sz w:val="15"/>
                <w:szCs w:val="15"/>
              </w:rPr>
            </w:pPr>
            <w:r>
              <w:rPr>
                <w:rFonts w:ascii="Times New Roman" w:hAnsi="Times New Roman"/>
                <w:b/>
                <w:color w:val="000000" w:themeColor="text1"/>
                <w:sz w:val="15"/>
                <w:szCs w:val="15"/>
              </w:rPr>
              <w:t>处3000元以上4000元以下罚款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jc w:val="center"/>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jc w:val="center"/>
              <w:rPr>
                <w:rFonts w:ascii="Times New Roman" w:hAnsi="Times New Roman"/>
                <w:b/>
                <w:color w:val="000000" w:themeColor="text1"/>
                <w:sz w:val="15"/>
                <w:szCs w:val="15"/>
              </w:rPr>
            </w:pPr>
          </w:p>
        </w:tc>
        <w:tc>
          <w:tcPr>
            <w:tcW w:w="2783" w:type="dxa"/>
            <w:noWrap/>
            <w:vAlign w:val="center"/>
          </w:tcPr>
          <w:p>
            <w:pPr>
              <w:spacing w:line="0" w:lineRule="atLeast"/>
              <w:jc w:val="left"/>
              <w:rPr>
                <w:rFonts w:ascii="Times New Roman" w:hAnsi="Times New Roman"/>
                <w:b/>
                <w:color w:val="000000" w:themeColor="text1"/>
                <w:sz w:val="15"/>
                <w:szCs w:val="15"/>
              </w:rPr>
            </w:pPr>
            <w:r>
              <w:rPr>
                <w:rFonts w:ascii="Times New Roman" w:hAnsi="Times New Roman"/>
                <w:b/>
                <w:color w:val="000000" w:themeColor="text1"/>
                <w:sz w:val="15"/>
                <w:szCs w:val="15"/>
              </w:rPr>
              <w:t>年内再犯的</w:t>
            </w:r>
          </w:p>
        </w:tc>
        <w:tc>
          <w:tcPr>
            <w:tcW w:w="3312" w:type="dxa"/>
            <w:gridSpan w:val="2"/>
            <w:noWrap/>
            <w:vAlign w:val="center"/>
          </w:tcPr>
          <w:p>
            <w:pPr>
              <w:spacing w:line="0" w:lineRule="atLeast"/>
              <w:jc w:val="left"/>
              <w:rPr>
                <w:rFonts w:ascii="Times New Roman" w:hAnsi="Times New Roman"/>
                <w:b/>
                <w:color w:val="000000" w:themeColor="text1"/>
                <w:sz w:val="15"/>
                <w:szCs w:val="15"/>
              </w:rPr>
            </w:pPr>
            <w:r>
              <w:rPr>
                <w:rFonts w:ascii="Times New Roman" w:hAnsi="Times New Roman"/>
                <w:b/>
                <w:color w:val="000000" w:themeColor="text1"/>
                <w:sz w:val="15"/>
                <w:szCs w:val="15"/>
              </w:rPr>
              <w:t>处4000元以上5000元以下罚款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jc w:val="center"/>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jc w:val="center"/>
              <w:rPr>
                <w:rFonts w:ascii="Times New Roman" w:hAnsi="Times New Roman"/>
                <w:b/>
                <w:color w:val="000000" w:themeColor="text1"/>
                <w:sz w:val="15"/>
                <w:szCs w:val="15"/>
              </w:rPr>
            </w:pPr>
          </w:p>
        </w:tc>
        <w:tc>
          <w:tcPr>
            <w:tcW w:w="2783" w:type="dxa"/>
            <w:noWrap/>
            <w:vAlign w:val="center"/>
          </w:tcPr>
          <w:p>
            <w:pPr>
              <w:spacing w:line="0" w:lineRule="atLeast"/>
              <w:jc w:val="left"/>
              <w:rPr>
                <w:rFonts w:ascii="Times New Roman" w:hAnsi="Times New Roman"/>
                <w:b/>
                <w:color w:val="000000" w:themeColor="text1"/>
                <w:sz w:val="15"/>
                <w:szCs w:val="15"/>
              </w:rPr>
            </w:pPr>
            <w:r>
              <w:rPr>
                <w:rFonts w:ascii="Times New Roman" w:hAnsi="Times New Roman"/>
                <w:b/>
                <w:color w:val="000000" w:themeColor="text1"/>
                <w:sz w:val="15"/>
                <w:szCs w:val="15"/>
              </w:rPr>
              <w:t>拒不改正，或造成环境危害的</w:t>
            </w:r>
          </w:p>
        </w:tc>
        <w:tc>
          <w:tcPr>
            <w:tcW w:w="3312" w:type="dxa"/>
            <w:gridSpan w:val="2"/>
            <w:noWrap/>
            <w:vAlign w:val="center"/>
          </w:tcPr>
          <w:p>
            <w:pPr>
              <w:spacing w:line="0" w:lineRule="atLeast"/>
              <w:jc w:val="left"/>
              <w:rPr>
                <w:rFonts w:ascii="Times New Roman" w:hAnsi="Times New Roman"/>
                <w:b/>
                <w:color w:val="000000" w:themeColor="text1"/>
                <w:sz w:val="15"/>
                <w:szCs w:val="15"/>
              </w:rPr>
            </w:pPr>
            <w:r>
              <w:rPr>
                <w:rFonts w:ascii="Times New Roman" w:hAnsi="Times New Roman"/>
                <w:b/>
                <w:color w:val="000000" w:themeColor="text1"/>
                <w:sz w:val="15"/>
                <w:szCs w:val="15"/>
              </w:rPr>
              <w:t>处5000元以上7000元以下罚款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jc w:val="center"/>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jc w:val="center"/>
              <w:rPr>
                <w:rFonts w:ascii="Times New Roman" w:hAnsi="Times New Roman"/>
                <w:b/>
                <w:color w:val="000000" w:themeColor="text1"/>
                <w:sz w:val="15"/>
                <w:szCs w:val="15"/>
              </w:rPr>
            </w:pPr>
          </w:p>
        </w:tc>
        <w:tc>
          <w:tcPr>
            <w:tcW w:w="2783" w:type="dxa"/>
            <w:noWrap/>
            <w:vAlign w:val="center"/>
          </w:tcPr>
          <w:p>
            <w:pPr>
              <w:spacing w:line="0" w:lineRule="atLeast"/>
              <w:jc w:val="left"/>
              <w:rPr>
                <w:rFonts w:ascii="Times New Roman" w:hAnsi="Times New Roman"/>
                <w:b/>
                <w:color w:val="000000" w:themeColor="text1"/>
                <w:sz w:val="15"/>
                <w:szCs w:val="15"/>
              </w:rPr>
            </w:pPr>
            <w:r>
              <w:rPr>
                <w:rFonts w:ascii="Times New Roman" w:hAnsi="Times New Roman"/>
                <w:b/>
                <w:color w:val="000000" w:themeColor="text1"/>
                <w:sz w:val="15"/>
                <w:szCs w:val="15"/>
              </w:rPr>
              <w:t>造成严重后果的</w:t>
            </w:r>
          </w:p>
        </w:tc>
        <w:tc>
          <w:tcPr>
            <w:tcW w:w="3312" w:type="dxa"/>
            <w:gridSpan w:val="2"/>
            <w:noWrap/>
            <w:vAlign w:val="center"/>
          </w:tcPr>
          <w:p>
            <w:pPr>
              <w:spacing w:line="0" w:lineRule="atLeast"/>
              <w:jc w:val="left"/>
              <w:rPr>
                <w:rFonts w:ascii="Times New Roman" w:hAnsi="Times New Roman"/>
                <w:b/>
                <w:color w:val="000000" w:themeColor="text1"/>
                <w:sz w:val="15"/>
                <w:szCs w:val="15"/>
              </w:rPr>
            </w:pPr>
            <w:r>
              <w:rPr>
                <w:rFonts w:ascii="Times New Roman" w:hAnsi="Times New Roman"/>
                <w:b/>
                <w:color w:val="000000" w:themeColor="text1"/>
                <w:sz w:val="15"/>
                <w:szCs w:val="15"/>
              </w:rPr>
              <w:t>处7000元以上1万元以下罚款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特别严重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114</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仿宋_GB2312"/>
                <w:b/>
                <w:bCs/>
                <w:color w:val="000000" w:themeColor="text1"/>
                <w:sz w:val="15"/>
                <w:szCs w:val="15"/>
              </w:rPr>
              <w:t>对运输煤炭、垃圾、渣土、砂石、土方、灰浆等散装、流体物料的车辆，未采取密闭或者其他措施防止物料遗撒的处罚</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《中华人民共和国大气污染防治法》</w:t>
            </w:r>
            <w:r>
              <w:rPr>
                <w:rFonts w:ascii="Times New Roman" w:hAnsi="仿宋_GB2312"/>
                <w:b/>
                <w:bCs/>
                <w:color w:val="000000" w:themeColor="text1"/>
                <w:sz w:val="15"/>
                <w:szCs w:val="15"/>
              </w:rPr>
              <w:t>第一百一十六</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仿宋_GB2312"/>
                <w:b/>
                <w:bCs/>
                <w:color w:val="000000" w:themeColor="text1"/>
                <w:sz w:val="15"/>
                <w:szCs w:val="15"/>
              </w:rPr>
              <w:t>责令改正，处二千元以上二万元以下的罚款。拒不改正的，车辆不得上道路行驶</w:t>
            </w:r>
          </w:p>
        </w:tc>
        <w:tc>
          <w:tcPr>
            <w:tcW w:w="2783" w:type="dxa"/>
            <w:noWrap/>
            <w:vAlign w:val="center"/>
          </w:tcPr>
          <w:p>
            <w:pPr>
              <w:widowControl/>
              <w:spacing w:line="0" w:lineRule="atLeast"/>
              <w:rPr>
                <w:rFonts w:ascii="Times New Roman" w:hAnsi="Times New Roman"/>
                <w:b/>
                <w:color w:val="000000" w:themeColor="text1"/>
                <w:sz w:val="15"/>
                <w:szCs w:val="15"/>
              </w:rPr>
            </w:pPr>
            <w:r>
              <w:rPr>
                <w:rFonts w:ascii="Times New Roman"/>
                <w:b/>
                <w:color w:val="000000" w:themeColor="text1"/>
                <w:sz w:val="15"/>
                <w:szCs w:val="15"/>
              </w:rPr>
              <w:t>初犯，且及时改正的</w:t>
            </w:r>
          </w:p>
        </w:tc>
        <w:tc>
          <w:tcPr>
            <w:tcW w:w="3312" w:type="dxa"/>
            <w:gridSpan w:val="2"/>
            <w:noWrap/>
            <w:vAlign w:val="center"/>
          </w:tcPr>
          <w:p>
            <w:pPr>
              <w:widowControl/>
              <w:spacing w:line="0" w:lineRule="atLeast"/>
              <w:rPr>
                <w:rFonts w:ascii="Times New Roman" w:hAnsi="Times New Roman"/>
                <w:b/>
                <w:color w:val="000000" w:themeColor="text1"/>
                <w:sz w:val="15"/>
                <w:szCs w:val="15"/>
              </w:rPr>
            </w:pPr>
            <w:r>
              <w:rPr>
                <w:rFonts w:ascii="Times New Roman"/>
                <w:b/>
                <w:color w:val="000000" w:themeColor="text1"/>
                <w:sz w:val="15"/>
                <w:szCs w:val="15"/>
              </w:rPr>
              <w:t>处</w:t>
            </w:r>
            <w:r>
              <w:rPr>
                <w:rFonts w:ascii="Times New Roman" w:hAnsi="Times New Roman"/>
                <w:b/>
                <w:color w:val="000000" w:themeColor="text1"/>
                <w:sz w:val="15"/>
                <w:szCs w:val="15"/>
              </w:rPr>
              <w:t>2000</w:t>
            </w:r>
            <w:r>
              <w:rPr>
                <w:rFonts w:ascii="Times New Roman"/>
                <w:b/>
                <w:color w:val="000000" w:themeColor="text1"/>
                <w:sz w:val="15"/>
                <w:szCs w:val="15"/>
              </w:rPr>
              <w:t>元以上</w:t>
            </w:r>
            <w:r>
              <w:rPr>
                <w:rFonts w:ascii="Times New Roman" w:hAnsi="Times New Roman"/>
                <w:b/>
                <w:color w:val="000000" w:themeColor="text1"/>
                <w:sz w:val="15"/>
                <w:szCs w:val="15"/>
              </w:rPr>
              <w:t>5000</w:t>
            </w:r>
            <w:r>
              <w:rPr>
                <w:rFonts w:ascii="Times New Roman"/>
                <w:b/>
                <w:color w:val="000000" w:themeColor="text1"/>
                <w:sz w:val="15"/>
                <w:szCs w:val="15"/>
              </w:rPr>
              <w:t>元以下罚款</w:t>
            </w:r>
          </w:p>
        </w:tc>
        <w:tc>
          <w:tcPr>
            <w:tcW w:w="993" w:type="dxa"/>
            <w:noWrap/>
            <w:vAlign w:val="center"/>
          </w:tcPr>
          <w:p>
            <w:pPr>
              <w:widowControl/>
              <w:spacing w:line="0" w:lineRule="atLeast"/>
              <w:jc w:val="center"/>
              <w:rPr>
                <w:rFonts w:ascii="Times New Roman" w:hAnsi="Times New Roman"/>
                <w:b/>
                <w:color w:val="000000" w:themeColor="text1"/>
                <w:sz w:val="15"/>
                <w:szCs w:val="15"/>
              </w:rPr>
            </w:pPr>
            <w:r>
              <w:rPr>
                <w:rFonts w:asci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widowControl/>
              <w:spacing w:line="0" w:lineRule="atLeast"/>
              <w:rPr>
                <w:rFonts w:ascii="Times New Roman" w:hAnsi="Times New Roman"/>
                <w:b/>
                <w:color w:val="000000" w:themeColor="text1"/>
                <w:sz w:val="15"/>
                <w:szCs w:val="15"/>
              </w:rPr>
            </w:pPr>
            <w:r>
              <w:rPr>
                <w:rFonts w:ascii="Times New Roman"/>
                <w:b/>
                <w:color w:val="000000" w:themeColor="text1"/>
                <w:sz w:val="15"/>
                <w:szCs w:val="15"/>
              </w:rPr>
              <w:t>年内再犯的</w:t>
            </w:r>
          </w:p>
        </w:tc>
        <w:tc>
          <w:tcPr>
            <w:tcW w:w="3312" w:type="dxa"/>
            <w:gridSpan w:val="2"/>
            <w:noWrap/>
            <w:vAlign w:val="center"/>
          </w:tcPr>
          <w:p>
            <w:pPr>
              <w:widowControl/>
              <w:spacing w:line="0" w:lineRule="atLeast"/>
              <w:rPr>
                <w:rFonts w:ascii="Times New Roman" w:hAnsi="Times New Roman"/>
                <w:b/>
                <w:color w:val="000000" w:themeColor="text1"/>
                <w:sz w:val="15"/>
                <w:szCs w:val="15"/>
              </w:rPr>
            </w:pPr>
            <w:r>
              <w:rPr>
                <w:rFonts w:ascii="Times New Roman"/>
                <w:b/>
                <w:color w:val="000000" w:themeColor="text1"/>
                <w:sz w:val="15"/>
                <w:szCs w:val="15"/>
              </w:rPr>
              <w:t>处</w:t>
            </w:r>
            <w:r>
              <w:rPr>
                <w:rFonts w:ascii="Times New Roman" w:hAnsi="Times New Roman"/>
                <w:b/>
                <w:color w:val="000000" w:themeColor="text1"/>
                <w:sz w:val="15"/>
                <w:szCs w:val="15"/>
              </w:rPr>
              <w:t>5000</w:t>
            </w:r>
            <w:r>
              <w:rPr>
                <w:rFonts w:ascii="Times New Roman"/>
                <w:b/>
                <w:color w:val="000000" w:themeColor="text1"/>
                <w:sz w:val="15"/>
                <w:szCs w:val="15"/>
              </w:rPr>
              <w:t>元以上</w:t>
            </w:r>
            <w:r>
              <w:rPr>
                <w:rFonts w:ascii="Times New Roman" w:hAnsi="Times New Roman"/>
                <w:b/>
                <w:color w:val="000000" w:themeColor="text1"/>
                <w:sz w:val="15"/>
                <w:szCs w:val="15"/>
              </w:rPr>
              <w:t>1</w:t>
            </w:r>
            <w:r>
              <w:rPr>
                <w:rFonts w:ascii="Times New Roman"/>
                <w:b/>
                <w:color w:val="000000" w:themeColor="text1"/>
                <w:sz w:val="15"/>
                <w:szCs w:val="15"/>
              </w:rPr>
              <w:t>万元以下罚款</w:t>
            </w:r>
          </w:p>
        </w:tc>
        <w:tc>
          <w:tcPr>
            <w:tcW w:w="993" w:type="dxa"/>
            <w:noWrap/>
            <w:vAlign w:val="center"/>
          </w:tcPr>
          <w:p>
            <w:pPr>
              <w:widowControl/>
              <w:spacing w:line="0" w:lineRule="atLeast"/>
              <w:jc w:val="center"/>
              <w:rPr>
                <w:rFonts w:ascii="Times New Roman" w:hAnsi="Times New Roman"/>
                <w:b/>
                <w:color w:val="000000" w:themeColor="text1"/>
                <w:sz w:val="15"/>
                <w:szCs w:val="15"/>
              </w:rPr>
            </w:pPr>
            <w:r>
              <w:rPr>
                <w:rFonts w:ascii="Times New Roman"/>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widowControl/>
              <w:spacing w:line="0" w:lineRule="atLeast"/>
              <w:rPr>
                <w:rFonts w:ascii="Times New Roman" w:hAnsi="Times New Roman"/>
                <w:b/>
                <w:color w:val="000000" w:themeColor="text1"/>
                <w:sz w:val="15"/>
                <w:szCs w:val="15"/>
              </w:rPr>
            </w:pPr>
            <w:r>
              <w:rPr>
                <w:rFonts w:ascii="Times New Roman"/>
                <w:b/>
                <w:color w:val="000000" w:themeColor="text1"/>
                <w:sz w:val="15"/>
                <w:szCs w:val="15"/>
              </w:rPr>
              <w:t>拒不改正，或造成环境危害的</w:t>
            </w:r>
          </w:p>
        </w:tc>
        <w:tc>
          <w:tcPr>
            <w:tcW w:w="3312" w:type="dxa"/>
            <w:gridSpan w:val="2"/>
            <w:noWrap/>
            <w:vAlign w:val="center"/>
          </w:tcPr>
          <w:p>
            <w:pPr>
              <w:widowControl/>
              <w:spacing w:line="0" w:lineRule="atLeast"/>
              <w:rPr>
                <w:rFonts w:ascii="Times New Roman" w:hAnsi="Times New Roman"/>
                <w:b/>
                <w:color w:val="000000" w:themeColor="text1"/>
                <w:sz w:val="15"/>
                <w:szCs w:val="15"/>
              </w:rPr>
            </w:pPr>
            <w:r>
              <w:rPr>
                <w:rFonts w:ascii="Times New Roman"/>
                <w:b/>
                <w:color w:val="000000" w:themeColor="text1"/>
                <w:sz w:val="15"/>
                <w:szCs w:val="15"/>
              </w:rPr>
              <w:t>处</w:t>
            </w:r>
            <w:r>
              <w:rPr>
                <w:rFonts w:ascii="Times New Roman" w:hAnsi="Times New Roman"/>
                <w:b/>
                <w:color w:val="000000" w:themeColor="text1"/>
                <w:sz w:val="15"/>
                <w:szCs w:val="15"/>
              </w:rPr>
              <w:t>1</w:t>
            </w:r>
            <w:r>
              <w:rPr>
                <w:rFonts w:ascii="Times New Roman"/>
                <w:b/>
                <w:color w:val="000000" w:themeColor="text1"/>
                <w:sz w:val="15"/>
                <w:szCs w:val="15"/>
              </w:rPr>
              <w:t>万元以上</w:t>
            </w:r>
            <w:r>
              <w:rPr>
                <w:rFonts w:ascii="Times New Roman" w:hAnsi="Times New Roman"/>
                <w:b/>
                <w:color w:val="000000" w:themeColor="text1"/>
                <w:sz w:val="15"/>
                <w:szCs w:val="15"/>
              </w:rPr>
              <w:t>1.5</w:t>
            </w:r>
            <w:r>
              <w:rPr>
                <w:rFonts w:ascii="Times New Roman"/>
                <w:b/>
                <w:color w:val="000000" w:themeColor="text1"/>
                <w:sz w:val="15"/>
                <w:szCs w:val="15"/>
              </w:rPr>
              <w:t>万元以下罚款</w:t>
            </w:r>
          </w:p>
        </w:tc>
        <w:tc>
          <w:tcPr>
            <w:tcW w:w="993" w:type="dxa"/>
            <w:noWrap/>
            <w:vAlign w:val="center"/>
          </w:tcPr>
          <w:p>
            <w:pPr>
              <w:widowControl/>
              <w:spacing w:line="0" w:lineRule="atLeast"/>
              <w:jc w:val="center"/>
              <w:rPr>
                <w:rFonts w:ascii="Times New Roman" w:hAnsi="Times New Roman"/>
                <w:b/>
                <w:color w:val="000000" w:themeColor="text1"/>
                <w:sz w:val="15"/>
                <w:szCs w:val="15"/>
              </w:rPr>
            </w:pPr>
            <w:r>
              <w:rPr>
                <w:rFonts w:asci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widowControl/>
              <w:spacing w:line="0" w:lineRule="atLeast"/>
              <w:rPr>
                <w:rFonts w:ascii="Times New Roman" w:hAnsi="Times New Roman"/>
                <w:b/>
                <w:color w:val="000000" w:themeColor="text1"/>
                <w:sz w:val="15"/>
                <w:szCs w:val="15"/>
              </w:rPr>
            </w:pPr>
            <w:r>
              <w:rPr>
                <w:rFonts w:ascii="Times New Roman"/>
                <w:b/>
                <w:color w:val="000000" w:themeColor="text1"/>
                <w:sz w:val="15"/>
                <w:szCs w:val="15"/>
              </w:rPr>
              <w:t>造成严重后果的</w:t>
            </w:r>
          </w:p>
        </w:tc>
        <w:tc>
          <w:tcPr>
            <w:tcW w:w="3312" w:type="dxa"/>
            <w:gridSpan w:val="2"/>
            <w:noWrap/>
            <w:vAlign w:val="center"/>
          </w:tcPr>
          <w:p>
            <w:pPr>
              <w:widowControl/>
              <w:spacing w:line="0" w:lineRule="atLeast"/>
              <w:rPr>
                <w:rFonts w:ascii="Times New Roman" w:hAnsi="Times New Roman"/>
                <w:b/>
                <w:color w:val="000000" w:themeColor="text1"/>
                <w:sz w:val="15"/>
                <w:szCs w:val="15"/>
              </w:rPr>
            </w:pPr>
            <w:r>
              <w:rPr>
                <w:rFonts w:ascii="Times New Roman"/>
                <w:b/>
                <w:color w:val="000000" w:themeColor="text1"/>
                <w:sz w:val="15"/>
                <w:szCs w:val="15"/>
              </w:rPr>
              <w:t>处</w:t>
            </w:r>
            <w:r>
              <w:rPr>
                <w:rFonts w:ascii="Times New Roman" w:hAnsi="Times New Roman"/>
                <w:b/>
                <w:color w:val="000000" w:themeColor="text1"/>
                <w:sz w:val="15"/>
                <w:szCs w:val="15"/>
              </w:rPr>
              <w:t>1.5</w:t>
            </w:r>
            <w:r>
              <w:rPr>
                <w:rFonts w:ascii="Times New Roman"/>
                <w:b/>
                <w:color w:val="000000" w:themeColor="text1"/>
                <w:sz w:val="15"/>
                <w:szCs w:val="15"/>
              </w:rPr>
              <w:t>万元以上</w:t>
            </w:r>
            <w:r>
              <w:rPr>
                <w:rFonts w:ascii="Times New Roman" w:hAnsi="Times New Roman"/>
                <w:b/>
                <w:color w:val="000000" w:themeColor="text1"/>
                <w:sz w:val="15"/>
                <w:szCs w:val="15"/>
              </w:rPr>
              <w:t>2</w:t>
            </w:r>
            <w:r>
              <w:rPr>
                <w:rFonts w:ascii="Times New Roman"/>
                <w:b/>
                <w:color w:val="000000" w:themeColor="text1"/>
                <w:sz w:val="15"/>
                <w:szCs w:val="15"/>
              </w:rPr>
              <w:t>万元以下罚款</w:t>
            </w:r>
          </w:p>
        </w:tc>
        <w:tc>
          <w:tcPr>
            <w:tcW w:w="993" w:type="dxa"/>
            <w:noWrap/>
            <w:vAlign w:val="center"/>
          </w:tcPr>
          <w:p>
            <w:pPr>
              <w:widowControl/>
              <w:spacing w:line="0" w:lineRule="atLeast"/>
              <w:jc w:val="center"/>
              <w:rPr>
                <w:rFonts w:ascii="Times New Roman" w:hAnsi="Times New Roman"/>
                <w:b/>
                <w:color w:val="000000" w:themeColor="text1"/>
                <w:sz w:val="15"/>
                <w:szCs w:val="15"/>
              </w:rPr>
            </w:pPr>
            <w:r>
              <w:rPr>
                <w:rFonts w:ascii="Times New Roman"/>
                <w:b/>
                <w:color w:val="000000" w:themeColor="text1"/>
                <w:sz w:val="15"/>
                <w:szCs w:val="15"/>
              </w:rPr>
              <w:t>特别严重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115</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对在人口集中地区露天焚烧秸秆、落叶等产生烟尘污染的物质的处罚</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仿宋_GB2312"/>
                <w:b/>
                <w:color w:val="000000" w:themeColor="text1"/>
                <w:sz w:val="15"/>
                <w:szCs w:val="15"/>
              </w:rPr>
              <w:t>《中华人民共和国大气污染防治法》</w:t>
            </w:r>
            <w:r>
              <w:rPr>
                <w:rFonts w:ascii="Times New Roman" w:hAnsi="Times New Roman"/>
                <w:b/>
                <w:color w:val="000000" w:themeColor="text1"/>
                <w:sz w:val="15"/>
                <w:szCs w:val="15"/>
              </w:rPr>
              <w:t>第一百一十九条第一款</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责令改正，并可以处五百元以上二千元以下的罚款</w:t>
            </w:r>
          </w:p>
        </w:tc>
        <w:tc>
          <w:tcPr>
            <w:tcW w:w="2783" w:type="dxa"/>
            <w:noWrap/>
            <w:vAlign w:val="center"/>
          </w:tcPr>
          <w:p>
            <w:pPr>
              <w:widowControl/>
              <w:spacing w:line="0" w:lineRule="atLeast"/>
              <w:rPr>
                <w:rFonts w:ascii="Times New Roman" w:hAnsi="Times New Roman"/>
                <w:b/>
                <w:color w:val="000000" w:themeColor="text1"/>
                <w:sz w:val="15"/>
                <w:szCs w:val="15"/>
              </w:rPr>
            </w:pPr>
            <w:r>
              <w:rPr>
                <w:rFonts w:ascii="Times New Roman"/>
                <w:b/>
                <w:color w:val="000000" w:themeColor="text1"/>
                <w:sz w:val="15"/>
                <w:szCs w:val="15"/>
              </w:rPr>
              <w:t>初犯，且及时改正的</w:t>
            </w:r>
          </w:p>
        </w:tc>
        <w:tc>
          <w:tcPr>
            <w:tcW w:w="3312" w:type="dxa"/>
            <w:gridSpan w:val="2"/>
            <w:noWrap/>
            <w:vAlign w:val="center"/>
          </w:tcPr>
          <w:p>
            <w:pPr>
              <w:widowControl/>
              <w:spacing w:line="0" w:lineRule="atLeast"/>
              <w:rPr>
                <w:rFonts w:ascii="Times New Roman" w:hAnsi="Times New Roman"/>
                <w:b/>
                <w:color w:val="000000" w:themeColor="text1"/>
                <w:sz w:val="15"/>
                <w:szCs w:val="15"/>
              </w:rPr>
            </w:pPr>
            <w:r>
              <w:rPr>
                <w:rFonts w:ascii="Times New Roman"/>
                <w:b/>
                <w:color w:val="000000" w:themeColor="text1"/>
                <w:sz w:val="15"/>
                <w:szCs w:val="15"/>
              </w:rPr>
              <w:t>处</w:t>
            </w:r>
            <w:r>
              <w:rPr>
                <w:rFonts w:ascii="Times New Roman" w:hAnsi="Times New Roman"/>
                <w:b/>
                <w:color w:val="000000" w:themeColor="text1"/>
                <w:sz w:val="15"/>
                <w:szCs w:val="15"/>
              </w:rPr>
              <w:t>500</w:t>
            </w:r>
            <w:r>
              <w:rPr>
                <w:rFonts w:ascii="Times New Roman"/>
                <w:b/>
                <w:color w:val="000000" w:themeColor="text1"/>
                <w:sz w:val="15"/>
                <w:szCs w:val="15"/>
              </w:rPr>
              <w:t>元罚款</w:t>
            </w:r>
          </w:p>
        </w:tc>
        <w:tc>
          <w:tcPr>
            <w:tcW w:w="993" w:type="dxa"/>
            <w:noWrap/>
            <w:vAlign w:val="center"/>
          </w:tcPr>
          <w:p>
            <w:pPr>
              <w:widowControl/>
              <w:spacing w:line="0" w:lineRule="atLeast"/>
              <w:jc w:val="center"/>
              <w:rPr>
                <w:rFonts w:ascii="Times New Roman" w:hAnsi="Times New Roman"/>
                <w:b/>
                <w:color w:val="000000" w:themeColor="text1"/>
                <w:sz w:val="15"/>
                <w:szCs w:val="15"/>
              </w:rPr>
            </w:pPr>
            <w:r>
              <w:rPr>
                <w:rFonts w:asci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widowControl/>
              <w:spacing w:line="0" w:lineRule="atLeast"/>
              <w:rPr>
                <w:rFonts w:ascii="Times New Roman" w:hAnsi="Times New Roman"/>
                <w:b/>
                <w:color w:val="000000" w:themeColor="text1"/>
                <w:sz w:val="15"/>
                <w:szCs w:val="15"/>
              </w:rPr>
            </w:pPr>
            <w:r>
              <w:rPr>
                <w:rFonts w:ascii="Times New Roman"/>
                <w:b/>
                <w:color w:val="000000" w:themeColor="text1"/>
                <w:sz w:val="15"/>
                <w:szCs w:val="15"/>
              </w:rPr>
              <w:t>年内再犯的</w:t>
            </w:r>
          </w:p>
        </w:tc>
        <w:tc>
          <w:tcPr>
            <w:tcW w:w="3312" w:type="dxa"/>
            <w:gridSpan w:val="2"/>
            <w:noWrap/>
            <w:vAlign w:val="center"/>
          </w:tcPr>
          <w:p>
            <w:pPr>
              <w:widowControl/>
              <w:spacing w:line="0" w:lineRule="atLeast"/>
              <w:rPr>
                <w:rFonts w:ascii="Times New Roman" w:hAnsi="Times New Roman"/>
                <w:b/>
                <w:color w:val="000000" w:themeColor="text1"/>
                <w:sz w:val="15"/>
                <w:szCs w:val="15"/>
              </w:rPr>
            </w:pPr>
            <w:r>
              <w:rPr>
                <w:rFonts w:ascii="Times New Roman"/>
                <w:b/>
                <w:color w:val="000000" w:themeColor="text1"/>
                <w:sz w:val="15"/>
                <w:szCs w:val="15"/>
              </w:rPr>
              <w:t>处</w:t>
            </w:r>
            <w:r>
              <w:rPr>
                <w:rFonts w:ascii="Times New Roman" w:hAnsi="Times New Roman"/>
                <w:b/>
                <w:color w:val="000000" w:themeColor="text1"/>
                <w:sz w:val="15"/>
                <w:szCs w:val="15"/>
              </w:rPr>
              <w:t>500</w:t>
            </w:r>
            <w:r>
              <w:rPr>
                <w:rFonts w:ascii="Times New Roman"/>
                <w:b/>
                <w:color w:val="000000" w:themeColor="text1"/>
                <w:sz w:val="15"/>
                <w:szCs w:val="15"/>
              </w:rPr>
              <w:t>元以上</w:t>
            </w:r>
            <w:r>
              <w:rPr>
                <w:rFonts w:ascii="Times New Roman" w:hAnsi="Times New Roman"/>
                <w:b/>
                <w:color w:val="000000" w:themeColor="text1"/>
                <w:sz w:val="15"/>
                <w:szCs w:val="15"/>
              </w:rPr>
              <w:t>1000</w:t>
            </w:r>
            <w:r>
              <w:rPr>
                <w:rFonts w:ascii="Times New Roman"/>
                <w:b/>
                <w:color w:val="000000" w:themeColor="text1"/>
                <w:sz w:val="15"/>
                <w:szCs w:val="15"/>
              </w:rPr>
              <w:t>元以下罚款</w:t>
            </w:r>
          </w:p>
        </w:tc>
        <w:tc>
          <w:tcPr>
            <w:tcW w:w="993" w:type="dxa"/>
            <w:noWrap/>
            <w:vAlign w:val="center"/>
          </w:tcPr>
          <w:p>
            <w:pPr>
              <w:widowControl/>
              <w:spacing w:line="0" w:lineRule="atLeast"/>
              <w:jc w:val="center"/>
              <w:rPr>
                <w:rFonts w:ascii="Times New Roman" w:hAnsi="Times New Roman"/>
                <w:b/>
                <w:color w:val="000000" w:themeColor="text1"/>
                <w:sz w:val="15"/>
                <w:szCs w:val="15"/>
              </w:rPr>
            </w:pPr>
            <w:r>
              <w:rPr>
                <w:rFonts w:ascii="Times New Roman"/>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widowControl/>
              <w:spacing w:line="0" w:lineRule="atLeast"/>
              <w:rPr>
                <w:rFonts w:ascii="Times New Roman" w:hAnsi="Times New Roman"/>
                <w:b/>
                <w:color w:val="000000" w:themeColor="text1"/>
                <w:sz w:val="15"/>
                <w:szCs w:val="15"/>
              </w:rPr>
            </w:pPr>
            <w:r>
              <w:rPr>
                <w:rFonts w:ascii="Times New Roman"/>
                <w:b/>
                <w:color w:val="000000" w:themeColor="text1"/>
                <w:sz w:val="15"/>
                <w:szCs w:val="15"/>
              </w:rPr>
              <w:t>拒不改正，或造成环境危害的</w:t>
            </w:r>
          </w:p>
        </w:tc>
        <w:tc>
          <w:tcPr>
            <w:tcW w:w="3312" w:type="dxa"/>
            <w:gridSpan w:val="2"/>
            <w:noWrap/>
            <w:vAlign w:val="center"/>
          </w:tcPr>
          <w:p>
            <w:pPr>
              <w:widowControl/>
              <w:spacing w:line="0" w:lineRule="atLeast"/>
              <w:rPr>
                <w:rFonts w:ascii="Times New Roman" w:hAnsi="Times New Roman"/>
                <w:b/>
                <w:color w:val="000000" w:themeColor="text1"/>
                <w:sz w:val="15"/>
                <w:szCs w:val="15"/>
              </w:rPr>
            </w:pPr>
            <w:r>
              <w:rPr>
                <w:rFonts w:ascii="Times New Roman"/>
                <w:b/>
                <w:color w:val="000000" w:themeColor="text1"/>
                <w:sz w:val="15"/>
                <w:szCs w:val="15"/>
              </w:rPr>
              <w:t>处</w:t>
            </w:r>
            <w:r>
              <w:rPr>
                <w:rFonts w:ascii="Times New Roman" w:hAnsi="Times New Roman"/>
                <w:b/>
                <w:color w:val="000000" w:themeColor="text1"/>
                <w:sz w:val="15"/>
                <w:szCs w:val="15"/>
              </w:rPr>
              <w:t>1000元以上1500元以下罚款</w:t>
            </w:r>
          </w:p>
        </w:tc>
        <w:tc>
          <w:tcPr>
            <w:tcW w:w="993" w:type="dxa"/>
            <w:noWrap/>
            <w:vAlign w:val="center"/>
          </w:tcPr>
          <w:p>
            <w:pPr>
              <w:widowControl/>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widowControl/>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造成严重后果的</w:t>
            </w:r>
          </w:p>
        </w:tc>
        <w:tc>
          <w:tcPr>
            <w:tcW w:w="3312" w:type="dxa"/>
            <w:gridSpan w:val="2"/>
            <w:noWrap/>
            <w:vAlign w:val="center"/>
          </w:tcPr>
          <w:p>
            <w:pPr>
              <w:widowControl/>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处1500元以上2000元以下罚款</w:t>
            </w:r>
          </w:p>
        </w:tc>
        <w:tc>
          <w:tcPr>
            <w:tcW w:w="993" w:type="dxa"/>
            <w:noWrap/>
            <w:vAlign w:val="center"/>
          </w:tcPr>
          <w:p>
            <w:pPr>
              <w:widowControl/>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特别严重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116</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对在人口集中地区和其他依法需要特殊保护的区域内，焚烧沥青、油毡、橡胶、塑料、皮革、垃圾以及其他产生有毒有害烟尘和恶臭气体的物质的处罚</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《中华人民共和国大气污染防治法》第一百一十九条第二款</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责令改正，对单位处一万元以上十万元以下的罚款，对个人处五百元以上二千元以下的罚款。</w:t>
            </w:r>
          </w:p>
        </w:tc>
        <w:tc>
          <w:tcPr>
            <w:tcW w:w="2783" w:type="dxa"/>
            <w:noWrap/>
            <w:vAlign w:val="center"/>
          </w:tcPr>
          <w:p>
            <w:pPr>
              <w:widowControl/>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初犯，且及时改正的</w:t>
            </w:r>
          </w:p>
        </w:tc>
        <w:tc>
          <w:tcPr>
            <w:tcW w:w="3312" w:type="dxa"/>
            <w:gridSpan w:val="2"/>
            <w:noWrap/>
            <w:vAlign w:val="center"/>
          </w:tcPr>
          <w:p>
            <w:pPr>
              <w:widowControl/>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单位处1万元以上3万元以下罚款，个人处500元以上1000元以下罚款</w:t>
            </w:r>
          </w:p>
        </w:tc>
        <w:tc>
          <w:tcPr>
            <w:tcW w:w="993" w:type="dxa"/>
            <w:noWrap/>
            <w:vAlign w:val="center"/>
          </w:tcPr>
          <w:p>
            <w:pPr>
              <w:widowControl/>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widowControl/>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年内再犯的</w:t>
            </w:r>
          </w:p>
        </w:tc>
        <w:tc>
          <w:tcPr>
            <w:tcW w:w="3312" w:type="dxa"/>
            <w:gridSpan w:val="2"/>
            <w:noWrap/>
            <w:vAlign w:val="center"/>
          </w:tcPr>
          <w:p>
            <w:pPr>
              <w:widowControl/>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单位处3万元以上5万元以下罚款，个人1000元以上1500元以下罚款</w:t>
            </w:r>
          </w:p>
        </w:tc>
        <w:tc>
          <w:tcPr>
            <w:tcW w:w="993" w:type="dxa"/>
            <w:noWrap/>
            <w:vAlign w:val="center"/>
          </w:tcPr>
          <w:p>
            <w:pPr>
              <w:widowControl/>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widowControl/>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拒不改正，或造成环境危害的；</w:t>
            </w:r>
          </w:p>
        </w:tc>
        <w:tc>
          <w:tcPr>
            <w:tcW w:w="3312" w:type="dxa"/>
            <w:gridSpan w:val="2"/>
            <w:noWrap/>
            <w:vAlign w:val="center"/>
          </w:tcPr>
          <w:p>
            <w:pPr>
              <w:widowControl/>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单位处5万元以上8万元以下罚款，个人1500元以上2000元以下罚款</w:t>
            </w:r>
          </w:p>
        </w:tc>
        <w:tc>
          <w:tcPr>
            <w:tcW w:w="993" w:type="dxa"/>
            <w:noWrap/>
            <w:vAlign w:val="center"/>
          </w:tcPr>
          <w:p>
            <w:pPr>
              <w:widowControl/>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widowControl/>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造成严重后果的</w:t>
            </w:r>
          </w:p>
        </w:tc>
        <w:tc>
          <w:tcPr>
            <w:tcW w:w="3312" w:type="dxa"/>
            <w:gridSpan w:val="2"/>
            <w:noWrap/>
            <w:vAlign w:val="center"/>
          </w:tcPr>
          <w:p>
            <w:pPr>
              <w:widowControl/>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单位8万元以上10万元以下罚款，个人处2000元罚款</w:t>
            </w:r>
          </w:p>
        </w:tc>
        <w:tc>
          <w:tcPr>
            <w:tcW w:w="993" w:type="dxa"/>
            <w:noWrap/>
            <w:vAlign w:val="center"/>
          </w:tcPr>
          <w:p>
            <w:pPr>
              <w:widowControl/>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特别严重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restart"/>
            <w:noWrap/>
            <w:vAlign w:val="center"/>
          </w:tcPr>
          <w:p>
            <w:pPr>
              <w:widowControl/>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117</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对在当地人民政府禁止的时段和区域内露天烧烤食品或者为露天烧烤食品提供场地的处罚</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《中华人民共和国大气污染防治法》第一百一十八条第三款</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责令改正，没收烧烤工具和违法所得，并处五百元以上二万元以下的罚款</w:t>
            </w:r>
          </w:p>
        </w:tc>
        <w:tc>
          <w:tcPr>
            <w:tcW w:w="2783" w:type="dxa"/>
            <w:noWrap/>
            <w:vAlign w:val="center"/>
          </w:tcPr>
          <w:p>
            <w:pPr>
              <w:widowControl/>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初犯，且及时改正的</w:t>
            </w:r>
          </w:p>
        </w:tc>
        <w:tc>
          <w:tcPr>
            <w:tcW w:w="3312" w:type="dxa"/>
            <w:gridSpan w:val="2"/>
            <w:noWrap/>
            <w:vAlign w:val="center"/>
          </w:tcPr>
          <w:p>
            <w:pPr>
              <w:widowControl/>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处500元以上3000元以下罚款</w:t>
            </w:r>
          </w:p>
        </w:tc>
        <w:tc>
          <w:tcPr>
            <w:tcW w:w="993" w:type="dxa"/>
            <w:noWrap/>
            <w:vAlign w:val="center"/>
          </w:tcPr>
          <w:p>
            <w:pPr>
              <w:widowControl/>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widowControl/>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年内再犯的</w:t>
            </w:r>
          </w:p>
        </w:tc>
        <w:tc>
          <w:tcPr>
            <w:tcW w:w="3312" w:type="dxa"/>
            <w:gridSpan w:val="2"/>
            <w:noWrap/>
            <w:vAlign w:val="center"/>
          </w:tcPr>
          <w:p>
            <w:pPr>
              <w:widowControl/>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处3000元以上1万元以下罚款</w:t>
            </w:r>
          </w:p>
        </w:tc>
        <w:tc>
          <w:tcPr>
            <w:tcW w:w="993" w:type="dxa"/>
            <w:noWrap/>
            <w:vAlign w:val="center"/>
          </w:tcPr>
          <w:p>
            <w:pPr>
              <w:widowControl/>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widowControl/>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拒不改正，或造成环境危害的</w:t>
            </w:r>
          </w:p>
        </w:tc>
        <w:tc>
          <w:tcPr>
            <w:tcW w:w="3312" w:type="dxa"/>
            <w:gridSpan w:val="2"/>
            <w:noWrap/>
            <w:vAlign w:val="center"/>
          </w:tcPr>
          <w:p>
            <w:pPr>
              <w:widowControl/>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处1万元以上1.5万元以下罚款</w:t>
            </w:r>
          </w:p>
        </w:tc>
        <w:tc>
          <w:tcPr>
            <w:tcW w:w="993" w:type="dxa"/>
            <w:noWrap/>
            <w:vAlign w:val="center"/>
          </w:tcPr>
          <w:p>
            <w:pPr>
              <w:widowControl/>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widowControl/>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造成严重后果的</w:t>
            </w:r>
          </w:p>
        </w:tc>
        <w:tc>
          <w:tcPr>
            <w:tcW w:w="3312" w:type="dxa"/>
            <w:gridSpan w:val="2"/>
            <w:noWrap/>
            <w:vAlign w:val="center"/>
          </w:tcPr>
          <w:p>
            <w:pPr>
              <w:widowControl/>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处1.5万元以上2万元以下罚款</w:t>
            </w:r>
          </w:p>
        </w:tc>
        <w:tc>
          <w:tcPr>
            <w:tcW w:w="993" w:type="dxa"/>
            <w:noWrap/>
            <w:vAlign w:val="center"/>
          </w:tcPr>
          <w:p>
            <w:pPr>
              <w:widowControl/>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特别严重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118</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对在禁止区域内露天烧烤、骑墙（窗）烧烤或者为露天烧烤、骑墙（窗）烧烤提供场地，或者在其他区域内烧烤未按照规定使用无烟炉具的处罚</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《山东省大气污染防治条例》第八十条</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责令改正，没收烧烤工具和违法所得，并对单位处二千元以上二万元以下的罚款，对个人处五百元以上一千元以下的罚款</w:t>
            </w:r>
          </w:p>
        </w:tc>
        <w:tc>
          <w:tcPr>
            <w:tcW w:w="2783" w:type="dxa"/>
            <w:noWrap/>
            <w:vAlign w:val="center"/>
          </w:tcPr>
          <w:p>
            <w:pPr>
              <w:widowControl/>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初犯，且及时改正的</w:t>
            </w:r>
          </w:p>
        </w:tc>
        <w:tc>
          <w:tcPr>
            <w:tcW w:w="3312" w:type="dxa"/>
            <w:gridSpan w:val="2"/>
            <w:noWrap/>
            <w:vAlign w:val="center"/>
          </w:tcPr>
          <w:p>
            <w:pPr>
              <w:widowControl/>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单位处2000元以上5000元以下罚款，个人处500元以上600元以下罚款</w:t>
            </w:r>
          </w:p>
        </w:tc>
        <w:tc>
          <w:tcPr>
            <w:tcW w:w="993" w:type="dxa"/>
            <w:noWrap/>
            <w:vAlign w:val="center"/>
          </w:tcPr>
          <w:p>
            <w:pPr>
              <w:widowControl/>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widowControl/>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年内再犯的</w:t>
            </w:r>
          </w:p>
        </w:tc>
        <w:tc>
          <w:tcPr>
            <w:tcW w:w="3312" w:type="dxa"/>
            <w:gridSpan w:val="2"/>
            <w:noWrap/>
            <w:vAlign w:val="center"/>
          </w:tcPr>
          <w:p>
            <w:pPr>
              <w:widowControl/>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单位处5000元以上1万元以下罚款，个人600元以上800元以下罚款</w:t>
            </w:r>
          </w:p>
        </w:tc>
        <w:tc>
          <w:tcPr>
            <w:tcW w:w="993" w:type="dxa"/>
            <w:noWrap/>
            <w:vAlign w:val="center"/>
          </w:tcPr>
          <w:p>
            <w:pPr>
              <w:widowControl/>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widowControl/>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拒不改正，或造成环境危害的</w:t>
            </w:r>
          </w:p>
        </w:tc>
        <w:tc>
          <w:tcPr>
            <w:tcW w:w="3312" w:type="dxa"/>
            <w:gridSpan w:val="2"/>
            <w:noWrap/>
            <w:vAlign w:val="center"/>
          </w:tcPr>
          <w:p>
            <w:pPr>
              <w:widowControl/>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单位1万元以上1.5万元以下罚款，个人800元以上1000元以下罚款</w:t>
            </w:r>
          </w:p>
        </w:tc>
        <w:tc>
          <w:tcPr>
            <w:tcW w:w="993" w:type="dxa"/>
            <w:noWrap/>
            <w:vAlign w:val="center"/>
          </w:tcPr>
          <w:p>
            <w:pPr>
              <w:widowControl/>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widowControl/>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造成严重后果的</w:t>
            </w:r>
          </w:p>
        </w:tc>
        <w:tc>
          <w:tcPr>
            <w:tcW w:w="3312" w:type="dxa"/>
            <w:gridSpan w:val="2"/>
            <w:noWrap/>
            <w:vAlign w:val="center"/>
          </w:tcPr>
          <w:p>
            <w:pPr>
              <w:widowControl/>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单位1.5万元以上2万元以下罚款，个人处1000元罚款</w:t>
            </w:r>
          </w:p>
        </w:tc>
        <w:tc>
          <w:tcPr>
            <w:tcW w:w="993" w:type="dxa"/>
            <w:noWrap/>
            <w:vAlign w:val="center"/>
          </w:tcPr>
          <w:p>
            <w:pPr>
              <w:widowControl/>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特别严重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119</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bCs/>
                <w:color w:val="000000" w:themeColor="text1"/>
                <w:sz w:val="15"/>
                <w:szCs w:val="15"/>
              </w:rPr>
              <w:t>对拒不执行停止工地土石方作业或者建筑物拆除施工等重污染天气应急措施的处罚</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《中华人民共和国大气污染防治法》</w:t>
            </w:r>
            <w:r>
              <w:rPr>
                <w:rFonts w:ascii="Times New Roman" w:hAnsi="Times New Roman"/>
                <w:b/>
                <w:bCs/>
                <w:color w:val="000000" w:themeColor="text1"/>
                <w:sz w:val="15"/>
                <w:szCs w:val="15"/>
              </w:rPr>
              <w:t>第一百二十一条第二款</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bCs/>
                <w:color w:val="000000" w:themeColor="text1"/>
                <w:sz w:val="15"/>
                <w:szCs w:val="15"/>
              </w:rPr>
              <w:t>处一万元以上十万元以下的罚款</w:t>
            </w:r>
          </w:p>
        </w:tc>
        <w:tc>
          <w:tcPr>
            <w:tcW w:w="2783" w:type="dxa"/>
            <w:noWrap/>
            <w:vAlign w:val="center"/>
          </w:tcPr>
          <w:p>
            <w:pPr>
              <w:widowControl/>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初犯，且及时改正的</w:t>
            </w:r>
          </w:p>
        </w:tc>
        <w:tc>
          <w:tcPr>
            <w:tcW w:w="3312" w:type="dxa"/>
            <w:gridSpan w:val="2"/>
            <w:noWrap/>
            <w:vAlign w:val="center"/>
          </w:tcPr>
          <w:p>
            <w:pPr>
              <w:widowControl/>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处1万元以上3万元以下罚款</w:t>
            </w:r>
          </w:p>
        </w:tc>
        <w:tc>
          <w:tcPr>
            <w:tcW w:w="993" w:type="dxa"/>
            <w:noWrap/>
            <w:vAlign w:val="center"/>
          </w:tcPr>
          <w:p>
            <w:pPr>
              <w:widowControl/>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widowControl/>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年内再犯的</w:t>
            </w:r>
          </w:p>
        </w:tc>
        <w:tc>
          <w:tcPr>
            <w:tcW w:w="3312" w:type="dxa"/>
            <w:gridSpan w:val="2"/>
            <w:noWrap/>
            <w:vAlign w:val="center"/>
          </w:tcPr>
          <w:p>
            <w:pPr>
              <w:widowControl/>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处3万元以上5万元以下罚款</w:t>
            </w:r>
          </w:p>
        </w:tc>
        <w:tc>
          <w:tcPr>
            <w:tcW w:w="993" w:type="dxa"/>
            <w:noWrap/>
            <w:vAlign w:val="center"/>
          </w:tcPr>
          <w:p>
            <w:pPr>
              <w:widowControl/>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widowControl/>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拒不改正，或造成环境危害的</w:t>
            </w:r>
          </w:p>
        </w:tc>
        <w:tc>
          <w:tcPr>
            <w:tcW w:w="3312" w:type="dxa"/>
            <w:gridSpan w:val="2"/>
            <w:noWrap/>
            <w:vAlign w:val="center"/>
          </w:tcPr>
          <w:p>
            <w:pPr>
              <w:widowControl/>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处5万元以上8万元以下罚款</w:t>
            </w:r>
          </w:p>
        </w:tc>
        <w:tc>
          <w:tcPr>
            <w:tcW w:w="993" w:type="dxa"/>
            <w:noWrap/>
            <w:vAlign w:val="center"/>
          </w:tcPr>
          <w:p>
            <w:pPr>
              <w:widowControl/>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widowControl/>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造成严重后果的</w:t>
            </w:r>
          </w:p>
        </w:tc>
        <w:tc>
          <w:tcPr>
            <w:tcW w:w="3312" w:type="dxa"/>
            <w:gridSpan w:val="2"/>
            <w:noWrap/>
            <w:vAlign w:val="center"/>
          </w:tcPr>
          <w:p>
            <w:pPr>
              <w:widowControl/>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处8万元以上10万元以下罚款</w:t>
            </w:r>
          </w:p>
        </w:tc>
        <w:tc>
          <w:tcPr>
            <w:tcW w:w="993" w:type="dxa"/>
            <w:noWrap/>
            <w:vAlign w:val="center"/>
          </w:tcPr>
          <w:p>
            <w:pPr>
              <w:widowControl/>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特别严重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restart"/>
            <w:noWrap/>
            <w:vAlign w:val="center"/>
          </w:tcPr>
          <w:p>
            <w:pPr>
              <w:widowControl/>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120</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运输渣土、土方、砂石、垃圾、灰浆、煤炭等散装、流体物料的车辆未按照规定采取密闭措施、安装卫星定位装置、未按照规定的路线、时间行驶、在运输过程中遗撒、泄漏物料的处罚</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《山东省大气污染防治条例》第七十六条</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　责令限期改正，处二千元以上二万元以下的罚款；拒不改正的，不得上道路行驶。</w:t>
            </w:r>
          </w:p>
        </w:tc>
        <w:tc>
          <w:tcPr>
            <w:tcW w:w="2783" w:type="dxa"/>
            <w:noWrap/>
            <w:vAlign w:val="center"/>
          </w:tcPr>
          <w:p>
            <w:pPr>
              <w:widowControl/>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初犯，且及时改正的</w:t>
            </w:r>
          </w:p>
        </w:tc>
        <w:tc>
          <w:tcPr>
            <w:tcW w:w="3312" w:type="dxa"/>
            <w:gridSpan w:val="2"/>
            <w:noWrap/>
            <w:vAlign w:val="center"/>
          </w:tcPr>
          <w:p>
            <w:pPr>
              <w:widowControl/>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处2000元以上5000元以下罚款</w:t>
            </w:r>
          </w:p>
        </w:tc>
        <w:tc>
          <w:tcPr>
            <w:tcW w:w="993" w:type="dxa"/>
            <w:noWrap/>
            <w:vAlign w:val="center"/>
          </w:tcPr>
          <w:p>
            <w:pPr>
              <w:widowControl/>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widowControl/>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年内再犯的</w:t>
            </w:r>
          </w:p>
        </w:tc>
        <w:tc>
          <w:tcPr>
            <w:tcW w:w="3312" w:type="dxa"/>
            <w:gridSpan w:val="2"/>
            <w:noWrap/>
            <w:vAlign w:val="center"/>
          </w:tcPr>
          <w:p>
            <w:pPr>
              <w:widowControl/>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处5000元以上1万元以下罚款</w:t>
            </w:r>
          </w:p>
        </w:tc>
        <w:tc>
          <w:tcPr>
            <w:tcW w:w="993" w:type="dxa"/>
            <w:noWrap/>
            <w:vAlign w:val="center"/>
          </w:tcPr>
          <w:p>
            <w:pPr>
              <w:widowControl/>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widowControl/>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拒不改正，或造成环境危害的</w:t>
            </w:r>
          </w:p>
        </w:tc>
        <w:tc>
          <w:tcPr>
            <w:tcW w:w="3312" w:type="dxa"/>
            <w:gridSpan w:val="2"/>
            <w:noWrap/>
            <w:vAlign w:val="center"/>
          </w:tcPr>
          <w:p>
            <w:pPr>
              <w:widowControl/>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处1万元以上1.5万元以下罚款</w:t>
            </w:r>
          </w:p>
        </w:tc>
        <w:tc>
          <w:tcPr>
            <w:tcW w:w="993" w:type="dxa"/>
            <w:noWrap/>
            <w:vAlign w:val="center"/>
          </w:tcPr>
          <w:p>
            <w:pPr>
              <w:widowControl/>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widowControl/>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造成严重后果的</w:t>
            </w:r>
          </w:p>
        </w:tc>
        <w:tc>
          <w:tcPr>
            <w:tcW w:w="3312" w:type="dxa"/>
            <w:gridSpan w:val="2"/>
            <w:noWrap/>
            <w:vAlign w:val="center"/>
          </w:tcPr>
          <w:p>
            <w:pPr>
              <w:widowControl/>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处1.5万元以上2万元以下罚款</w:t>
            </w:r>
          </w:p>
        </w:tc>
        <w:tc>
          <w:tcPr>
            <w:tcW w:w="993" w:type="dxa"/>
            <w:noWrap/>
            <w:vAlign w:val="center"/>
          </w:tcPr>
          <w:p>
            <w:pPr>
              <w:widowControl/>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特别严重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121</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对城区内土地使用人或者管理人未对裸露地面依法采取扬尘防治措施的处罚</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《潍坊市大气污染防治条例》）第三十</w:t>
            </w:r>
            <w:r>
              <w:rPr>
                <w:rFonts w:hint="eastAsia" w:ascii="Times New Roman" w:hAnsi="Times New Roman"/>
                <w:b/>
                <w:color w:val="000000" w:themeColor="text1"/>
                <w:sz w:val="15"/>
                <w:szCs w:val="15"/>
              </w:rPr>
              <w:t>七</w:t>
            </w:r>
            <w:r>
              <w:rPr>
                <w:rFonts w:ascii="Times New Roman" w:hAnsi="Times New Roman"/>
                <w:b/>
                <w:color w:val="000000" w:themeColor="text1"/>
                <w:sz w:val="15"/>
                <w:szCs w:val="15"/>
              </w:rPr>
              <w:t>条</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责令改正,处一万元以上三万元以下罚款;情节较重的,处三万元以上十万元以下罚款;拒不改正的,责令停工整治</w:t>
            </w:r>
          </w:p>
        </w:tc>
        <w:tc>
          <w:tcPr>
            <w:tcW w:w="2783" w:type="dxa"/>
            <w:noWrap/>
            <w:vAlign w:val="center"/>
          </w:tcPr>
          <w:p>
            <w:pPr>
              <w:widowControl/>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初犯，且及时改正的</w:t>
            </w:r>
          </w:p>
        </w:tc>
        <w:tc>
          <w:tcPr>
            <w:tcW w:w="3312" w:type="dxa"/>
            <w:gridSpan w:val="2"/>
            <w:noWrap/>
            <w:vAlign w:val="center"/>
          </w:tcPr>
          <w:p>
            <w:pPr>
              <w:widowControl/>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处1万元以上3万元以下罚款</w:t>
            </w:r>
          </w:p>
        </w:tc>
        <w:tc>
          <w:tcPr>
            <w:tcW w:w="993" w:type="dxa"/>
            <w:noWrap/>
            <w:vAlign w:val="center"/>
          </w:tcPr>
          <w:p>
            <w:pPr>
              <w:widowControl/>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widowControl/>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年内再犯的</w:t>
            </w:r>
          </w:p>
        </w:tc>
        <w:tc>
          <w:tcPr>
            <w:tcW w:w="3312" w:type="dxa"/>
            <w:gridSpan w:val="2"/>
            <w:noWrap/>
            <w:vAlign w:val="center"/>
          </w:tcPr>
          <w:p>
            <w:pPr>
              <w:widowControl/>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处3万元以上5万元以下罚款</w:t>
            </w:r>
          </w:p>
        </w:tc>
        <w:tc>
          <w:tcPr>
            <w:tcW w:w="993" w:type="dxa"/>
            <w:noWrap/>
            <w:vAlign w:val="center"/>
          </w:tcPr>
          <w:p>
            <w:pPr>
              <w:widowControl/>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widowControl/>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拒不改正，或造成环境危害的</w:t>
            </w:r>
          </w:p>
        </w:tc>
        <w:tc>
          <w:tcPr>
            <w:tcW w:w="3312" w:type="dxa"/>
            <w:gridSpan w:val="2"/>
            <w:noWrap/>
            <w:vAlign w:val="center"/>
          </w:tcPr>
          <w:p>
            <w:pPr>
              <w:widowControl/>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处5万元以上8万元以下罚款</w:t>
            </w:r>
          </w:p>
        </w:tc>
        <w:tc>
          <w:tcPr>
            <w:tcW w:w="993" w:type="dxa"/>
            <w:noWrap/>
            <w:vAlign w:val="center"/>
          </w:tcPr>
          <w:p>
            <w:pPr>
              <w:widowControl/>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widowControl/>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造成严重后果的</w:t>
            </w:r>
          </w:p>
        </w:tc>
        <w:tc>
          <w:tcPr>
            <w:tcW w:w="3312" w:type="dxa"/>
            <w:gridSpan w:val="2"/>
            <w:noWrap/>
            <w:vAlign w:val="center"/>
          </w:tcPr>
          <w:p>
            <w:pPr>
              <w:widowControl/>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处8万元以上10万元以下罚款</w:t>
            </w:r>
          </w:p>
        </w:tc>
        <w:tc>
          <w:tcPr>
            <w:tcW w:w="993" w:type="dxa"/>
            <w:noWrap/>
            <w:vAlign w:val="center"/>
          </w:tcPr>
          <w:p>
            <w:pPr>
              <w:widowControl/>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特别严重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122</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对在人口密集区域未密闭或者未使用烟气处理装置加热沥青的处罚</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《潍坊市大气污染防治条例》）第</w:t>
            </w:r>
            <w:r>
              <w:rPr>
                <w:rFonts w:hint="eastAsia" w:ascii="Times New Roman" w:hAnsi="Times New Roman"/>
                <w:b/>
                <w:color w:val="000000" w:themeColor="text1"/>
                <w:sz w:val="15"/>
                <w:szCs w:val="15"/>
              </w:rPr>
              <w:t>三十八</w:t>
            </w:r>
            <w:r>
              <w:rPr>
                <w:rFonts w:ascii="Times New Roman" w:hAnsi="Times New Roman"/>
                <w:b/>
                <w:color w:val="000000" w:themeColor="text1"/>
                <w:sz w:val="15"/>
                <w:szCs w:val="15"/>
              </w:rPr>
              <w:t>条</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责令改正,对单位处一万元以上十万元以下罚款,对个人处五百元以上二千元以下罚款</w:t>
            </w:r>
          </w:p>
        </w:tc>
        <w:tc>
          <w:tcPr>
            <w:tcW w:w="2783" w:type="dxa"/>
            <w:noWrap/>
            <w:vAlign w:val="center"/>
          </w:tcPr>
          <w:p>
            <w:pPr>
              <w:widowControl/>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初犯，且及时改正的</w:t>
            </w:r>
          </w:p>
        </w:tc>
        <w:tc>
          <w:tcPr>
            <w:tcW w:w="3312" w:type="dxa"/>
            <w:gridSpan w:val="2"/>
            <w:noWrap/>
            <w:vAlign w:val="center"/>
          </w:tcPr>
          <w:p>
            <w:pPr>
              <w:widowControl/>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单位处1万元以上3万元以下罚款，个人处500元以上1000元以下罚款</w:t>
            </w:r>
          </w:p>
        </w:tc>
        <w:tc>
          <w:tcPr>
            <w:tcW w:w="993" w:type="dxa"/>
            <w:noWrap/>
            <w:vAlign w:val="center"/>
          </w:tcPr>
          <w:p>
            <w:pPr>
              <w:widowControl/>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widowControl/>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年内再犯的</w:t>
            </w:r>
          </w:p>
        </w:tc>
        <w:tc>
          <w:tcPr>
            <w:tcW w:w="3312" w:type="dxa"/>
            <w:gridSpan w:val="2"/>
            <w:noWrap/>
            <w:vAlign w:val="center"/>
          </w:tcPr>
          <w:p>
            <w:pPr>
              <w:widowControl/>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单位处3万元以上5万元以下罚款，个人1000元以上1500元以下罚款</w:t>
            </w:r>
          </w:p>
        </w:tc>
        <w:tc>
          <w:tcPr>
            <w:tcW w:w="993" w:type="dxa"/>
            <w:noWrap/>
            <w:vAlign w:val="center"/>
          </w:tcPr>
          <w:p>
            <w:pPr>
              <w:widowControl/>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widowControl/>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拒不改正，或造成环境危害的</w:t>
            </w:r>
          </w:p>
        </w:tc>
        <w:tc>
          <w:tcPr>
            <w:tcW w:w="3312" w:type="dxa"/>
            <w:gridSpan w:val="2"/>
            <w:noWrap/>
            <w:vAlign w:val="center"/>
          </w:tcPr>
          <w:p>
            <w:pPr>
              <w:widowControl/>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单位处5万元以上8万元以下罚款，个人1500元以上2000元以下罚款</w:t>
            </w:r>
          </w:p>
        </w:tc>
        <w:tc>
          <w:tcPr>
            <w:tcW w:w="993" w:type="dxa"/>
            <w:noWrap/>
            <w:vAlign w:val="center"/>
          </w:tcPr>
          <w:p>
            <w:pPr>
              <w:widowControl/>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widowControl/>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造成严重后果的</w:t>
            </w:r>
          </w:p>
        </w:tc>
        <w:tc>
          <w:tcPr>
            <w:tcW w:w="3312" w:type="dxa"/>
            <w:gridSpan w:val="2"/>
            <w:noWrap/>
            <w:vAlign w:val="center"/>
          </w:tcPr>
          <w:p>
            <w:pPr>
              <w:widowControl/>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单位8万元以上10万元以下罚款，个人处2000元罚款</w:t>
            </w:r>
          </w:p>
        </w:tc>
        <w:tc>
          <w:tcPr>
            <w:tcW w:w="993" w:type="dxa"/>
            <w:noWrap/>
            <w:vAlign w:val="center"/>
          </w:tcPr>
          <w:p>
            <w:pPr>
              <w:widowControl/>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特别严重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restart"/>
            <w:noWrap/>
            <w:vAlign w:val="center"/>
          </w:tcPr>
          <w:p>
            <w:pPr>
              <w:widowControl/>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123</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对向城市水体排放、倾倒工业废渣、城镇垃圾或者其他废弃物的处罚</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《中华人民共和国水污染防治法》第八十五条第（四）项</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处二万元以上二十万元以下的罚款</w:t>
            </w:r>
          </w:p>
        </w:tc>
        <w:tc>
          <w:tcPr>
            <w:tcW w:w="2783" w:type="dxa"/>
            <w:noWrap/>
            <w:vAlign w:val="center"/>
          </w:tcPr>
          <w:p>
            <w:pPr>
              <w:widowControl/>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初犯，且及时改正的</w:t>
            </w:r>
          </w:p>
        </w:tc>
        <w:tc>
          <w:tcPr>
            <w:tcW w:w="3312" w:type="dxa"/>
            <w:gridSpan w:val="2"/>
            <w:noWrap/>
            <w:vAlign w:val="center"/>
          </w:tcPr>
          <w:p>
            <w:pPr>
              <w:widowControl/>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处2万元以上5万元以下罚款</w:t>
            </w:r>
          </w:p>
        </w:tc>
        <w:tc>
          <w:tcPr>
            <w:tcW w:w="993" w:type="dxa"/>
            <w:noWrap/>
            <w:vAlign w:val="center"/>
          </w:tcPr>
          <w:p>
            <w:pPr>
              <w:widowControl/>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widowControl/>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年内再犯的</w:t>
            </w:r>
          </w:p>
        </w:tc>
        <w:tc>
          <w:tcPr>
            <w:tcW w:w="3312" w:type="dxa"/>
            <w:gridSpan w:val="2"/>
            <w:noWrap/>
            <w:vAlign w:val="center"/>
          </w:tcPr>
          <w:p>
            <w:pPr>
              <w:widowControl/>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处5万元以上10万元以下罚款</w:t>
            </w:r>
          </w:p>
        </w:tc>
        <w:tc>
          <w:tcPr>
            <w:tcW w:w="993" w:type="dxa"/>
            <w:noWrap/>
            <w:vAlign w:val="center"/>
          </w:tcPr>
          <w:p>
            <w:pPr>
              <w:widowControl/>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widowControl/>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拒不改正，或造成环境危害的</w:t>
            </w:r>
          </w:p>
        </w:tc>
        <w:tc>
          <w:tcPr>
            <w:tcW w:w="3312" w:type="dxa"/>
            <w:gridSpan w:val="2"/>
            <w:noWrap/>
            <w:vAlign w:val="center"/>
          </w:tcPr>
          <w:p>
            <w:pPr>
              <w:widowControl/>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处10万元以上15万元以下罚款</w:t>
            </w:r>
          </w:p>
        </w:tc>
        <w:tc>
          <w:tcPr>
            <w:tcW w:w="993" w:type="dxa"/>
            <w:noWrap/>
            <w:vAlign w:val="center"/>
          </w:tcPr>
          <w:p>
            <w:pPr>
              <w:widowControl/>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widowControl/>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造成严重后果的</w:t>
            </w:r>
          </w:p>
        </w:tc>
        <w:tc>
          <w:tcPr>
            <w:tcW w:w="3312" w:type="dxa"/>
            <w:gridSpan w:val="2"/>
            <w:noWrap/>
            <w:vAlign w:val="center"/>
          </w:tcPr>
          <w:p>
            <w:pPr>
              <w:widowControl/>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处15万元以上20万元以下罚款</w:t>
            </w:r>
          </w:p>
        </w:tc>
        <w:tc>
          <w:tcPr>
            <w:tcW w:w="993" w:type="dxa"/>
            <w:noWrap/>
            <w:vAlign w:val="center"/>
          </w:tcPr>
          <w:p>
            <w:pPr>
              <w:widowControl/>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特别严重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124</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在雨水、污水分流地区，建设单位、施工单位将雨水管网、污水管网相互混接的</w:t>
            </w:r>
          </w:p>
        </w:tc>
        <w:tc>
          <w:tcPr>
            <w:tcW w:w="1701" w:type="dxa"/>
            <w:vMerge w:val="restart"/>
            <w:noWrap/>
            <w:vAlign w:val="center"/>
          </w:tcPr>
          <w:p>
            <w:pPr>
              <w:pStyle w:val="4"/>
              <w:spacing w:beforeAutospacing="0" w:afterAutospacing="0" w:line="0" w:lineRule="atLeast"/>
              <w:jc w:val="center"/>
              <w:rPr>
                <w:rFonts w:ascii="Times New Roman" w:hAnsi="Times New Roman"/>
                <w:b/>
                <w:color w:val="000000" w:themeColor="text1"/>
                <w:kern w:val="2"/>
                <w:sz w:val="15"/>
                <w:szCs w:val="15"/>
              </w:rPr>
            </w:pPr>
            <w:r>
              <w:rPr>
                <w:rStyle w:val="7"/>
                <w:rFonts w:ascii="Times New Roman" w:hAnsi="Times New Roman"/>
                <w:color w:val="000000" w:themeColor="text1"/>
                <w:kern w:val="2"/>
                <w:sz w:val="15"/>
                <w:szCs w:val="15"/>
              </w:rPr>
              <w:t>《城镇排水与污水处理条例》第四十八条</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责令改正，处5万元以上10万元以下的罚款；造成损失的，依法承担赔偿责任。</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对城镇生态环境造成轻微破坏的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处5万元以上6万元以下的罚款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pStyle w:val="4"/>
              <w:spacing w:beforeAutospacing="0" w:afterAutospacing="0" w:line="0" w:lineRule="atLeast"/>
              <w:jc w:val="center"/>
              <w:rPr>
                <w:rStyle w:val="8"/>
                <w:rFonts w:ascii="Times New Roman" w:hAnsi="Times New Roman"/>
                <w:b/>
                <w:color w:val="000000" w:themeColor="text1"/>
                <w:kern w:val="2"/>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对城镇生态环境造成较重破坏的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处6万元以上8万元以下的罚款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pStyle w:val="4"/>
              <w:spacing w:beforeAutospacing="0" w:afterAutospacing="0" w:line="0" w:lineRule="atLeast"/>
              <w:jc w:val="center"/>
              <w:rPr>
                <w:rStyle w:val="7"/>
                <w:rFonts w:ascii="Times New Roman" w:hAnsi="Times New Roman"/>
                <w:color w:val="000000" w:themeColor="text1"/>
                <w:kern w:val="2"/>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对城镇生态环境造成严重破坏的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处8万元以上10万元以下的罚款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Merge w:val="restart"/>
            <w:noWrap/>
            <w:vAlign w:val="center"/>
          </w:tcPr>
          <w:p>
            <w:pPr>
              <w:widowControl/>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125</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城镇排水与污水处理设施覆盖范围内的排水单位和个人，未按照国家有关规定将污水排入城镇排水设施，或者在雨水、污水分流地区将污水排入雨水管网的</w:t>
            </w:r>
          </w:p>
        </w:tc>
        <w:tc>
          <w:tcPr>
            <w:tcW w:w="1701" w:type="dxa"/>
            <w:vMerge w:val="restart"/>
            <w:noWrap/>
            <w:vAlign w:val="center"/>
          </w:tcPr>
          <w:p>
            <w:pPr>
              <w:pStyle w:val="4"/>
              <w:spacing w:beforeAutospacing="0" w:afterAutospacing="0" w:line="0" w:lineRule="atLeast"/>
              <w:jc w:val="center"/>
              <w:rPr>
                <w:rFonts w:ascii="Times New Roman" w:hAnsi="Times New Roman"/>
                <w:b/>
                <w:color w:val="000000" w:themeColor="text1"/>
                <w:kern w:val="2"/>
                <w:sz w:val="15"/>
                <w:szCs w:val="15"/>
              </w:rPr>
            </w:pPr>
            <w:r>
              <w:rPr>
                <w:rStyle w:val="7"/>
                <w:rFonts w:ascii="Times New Roman" w:hAnsi="Times New Roman"/>
                <w:color w:val="000000" w:themeColor="text1"/>
                <w:kern w:val="2"/>
                <w:sz w:val="15"/>
                <w:szCs w:val="15"/>
              </w:rPr>
              <w:t>《城镇排水与污水处理条例》第四十九条</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责令改正，给予警告；逾期不改正或者造成严重后果的，对单位处10万元以上20万元以下罚款，对个人处2万元以上10万元以下罚款；造成损失的，依法承担赔偿责任</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对城镇生态环境造成轻微破坏的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责令改正，给予警告</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pStyle w:val="4"/>
              <w:spacing w:beforeAutospacing="0" w:afterAutospacing="0" w:line="0" w:lineRule="atLeast"/>
              <w:jc w:val="center"/>
              <w:rPr>
                <w:rStyle w:val="8"/>
                <w:rFonts w:ascii="Times New Roman" w:hAnsi="Times New Roman"/>
                <w:b/>
                <w:color w:val="000000" w:themeColor="text1"/>
                <w:kern w:val="2"/>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对城镇生态环境造成较重破坏的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对单位处10万元以上15万元以下罚款，对个人处2万元以上5万元以下罚款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pStyle w:val="4"/>
              <w:spacing w:beforeAutospacing="0" w:afterAutospacing="0" w:line="0" w:lineRule="atLeast"/>
              <w:jc w:val="center"/>
              <w:rPr>
                <w:rStyle w:val="8"/>
                <w:rFonts w:ascii="Times New Roman" w:hAnsi="Times New Roman"/>
                <w:b/>
                <w:color w:val="000000" w:themeColor="text1"/>
                <w:kern w:val="2"/>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对城镇生态环境造成严重破坏的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对单位处15万元以上20万元以下罚款，对个人处5万元以上10万元以下罚款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126</w:t>
            </w:r>
          </w:p>
        </w:tc>
        <w:tc>
          <w:tcPr>
            <w:tcW w:w="2376" w:type="dxa"/>
            <w:vMerge w:val="restart"/>
            <w:noWrap/>
            <w:vAlign w:val="center"/>
          </w:tcPr>
          <w:p>
            <w:pPr>
              <w:spacing w:line="0" w:lineRule="atLeast"/>
              <w:rPr>
                <w:rFonts w:ascii="Times New Roman" w:hAnsi="Times New Roman"/>
                <w:b/>
                <w:color w:val="000000" w:themeColor="text1"/>
                <w:sz w:val="15"/>
                <w:szCs w:val="15"/>
                <w:highlight w:val="yellow"/>
              </w:rPr>
            </w:pPr>
            <w:r>
              <w:rPr>
                <w:rFonts w:ascii="Times New Roman" w:hAnsi="Times New Roman"/>
                <w:b/>
                <w:color w:val="000000" w:themeColor="text1"/>
                <w:sz w:val="15"/>
                <w:szCs w:val="15"/>
                <w:highlight w:val="yellow"/>
              </w:rPr>
              <w:t>排水户未取得污水排入排水管网许可证向城镇排水设施排放污水的</w:t>
            </w:r>
          </w:p>
        </w:tc>
        <w:tc>
          <w:tcPr>
            <w:tcW w:w="1701" w:type="dxa"/>
            <w:vMerge w:val="restart"/>
            <w:noWrap/>
            <w:vAlign w:val="center"/>
          </w:tcPr>
          <w:p>
            <w:pPr>
              <w:pStyle w:val="4"/>
              <w:spacing w:beforeAutospacing="0" w:afterAutospacing="0" w:line="0" w:lineRule="atLeast"/>
              <w:jc w:val="center"/>
              <w:rPr>
                <w:rFonts w:ascii="Times New Roman" w:hAnsi="Times New Roman"/>
                <w:b/>
                <w:color w:val="000000" w:themeColor="text1"/>
                <w:kern w:val="2"/>
                <w:sz w:val="15"/>
                <w:szCs w:val="15"/>
                <w:highlight w:val="yellow"/>
              </w:rPr>
            </w:pPr>
            <w:r>
              <w:rPr>
                <w:rStyle w:val="7"/>
                <w:rFonts w:ascii="Times New Roman" w:hAnsi="Times New Roman"/>
                <w:color w:val="000000" w:themeColor="text1"/>
                <w:kern w:val="2"/>
                <w:sz w:val="15"/>
                <w:szCs w:val="15"/>
                <w:highlight w:val="yellow"/>
              </w:rPr>
              <w:t>《城镇排水与污水处理条例》第五十条第一款</w:t>
            </w:r>
          </w:p>
        </w:tc>
        <w:tc>
          <w:tcPr>
            <w:tcW w:w="2835" w:type="dxa"/>
            <w:vMerge w:val="restart"/>
            <w:noWrap/>
            <w:vAlign w:val="center"/>
          </w:tcPr>
          <w:p>
            <w:pPr>
              <w:spacing w:line="0" w:lineRule="atLeast"/>
              <w:rPr>
                <w:rFonts w:ascii="Times New Roman" w:hAnsi="Times New Roman"/>
                <w:b/>
                <w:color w:val="000000" w:themeColor="text1"/>
                <w:sz w:val="15"/>
                <w:szCs w:val="15"/>
                <w:highlight w:val="yellow"/>
              </w:rPr>
            </w:pPr>
            <w:r>
              <w:rPr>
                <w:rFonts w:ascii="Times New Roman" w:hAnsi="Times New Roman"/>
                <w:b/>
                <w:color w:val="000000" w:themeColor="text1"/>
                <w:sz w:val="15"/>
                <w:szCs w:val="15"/>
                <w:highlight w:val="yellow"/>
              </w:rPr>
              <w:t>责令停止违法行为，限期采取治理措施，补办污水排入排水管网许可</w:t>
            </w:r>
            <w:bookmarkStart w:id="0" w:name="_GoBack"/>
            <w:bookmarkEnd w:id="0"/>
            <w:r>
              <w:rPr>
                <w:rFonts w:ascii="Times New Roman" w:hAnsi="Times New Roman"/>
                <w:b/>
                <w:color w:val="000000" w:themeColor="text1"/>
                <w:sz w:val="15"/>
                <w:szCs w:val="15"/>
                <w:highlight w:val="yellow"/>
              </w:rPr>
              <w:t>证，可以处50万元以下罚款；造成损失的，依法承担赔偿责任；构成犯罪的，依法追究刑事责任</w:t>
            </w:r>
          </w:p>
        </w:tc>
        <w:tc>
          <w:tcPr>
            <w:tcW w:w="2783" w:type="dxa"/>
            <w:noWrap/>
            <w:vAlign w:val="center"/>
          </w:tcPr>
          <w:p>
            <w:pPr>
              <w:spacing w:line="0" w:lineRule="atLeast"/>
              <w:rPr>
                <w:rFonts w:ascii="Times New Roman" w:hAnsi="Times New Roman"/>
                <w:b/>
                <w:color w:val="000000" w:themeColor="text1"/>
                <w:sz w:val="15"/>
                <w:szCs w:val="15"/>
                <w:highlight w:val="yellow"/>
              </w:rPr>
            </w:pPr>
            <w:r>
              <w:rPr>
                <w:rFonts w:ascii="Times New Roman" w:hAnsi="Times New Roman"/>
                <w:b/>
                <w:color w:val="000000" w:themeColor="text1"/>
                <w:sz w:val="15"/>
                <w:szCs w:val="15"/>
                <w:highlight w:val="yellow"/>
              </w:rPr>
              <w:t>属于情节轻微，并主动补办许可证手续的</w:t>
            </w:r>
          </w:p>
        </w:tc>
        <w:tc>
          <w:tcPr>
            <w:tcW w:w="3312" w:type="dxa"/>
            <w:gridSpan w:val="2"/>
            <w:noWrap/>
            <w:vAlign w:val="center"/>
          </w:tcPr>
          <w:p>
            <w:pPr>
              <w:spacing w:line="0" w:lineRule="atLeast"/>
              <w:rPr>
                <w:rFonts w:ascii="Times New Roman" w:hAnsi="Times New Roman"/>
                <w:b/>
                <w:color w:val="000000" w:themeColor="text1"/>
                <w:sz w:val="15"/>
                <w:szCs w:val="15"/>
                <w:highlight w:val="yellow"/>
              </w:rPr>
            </w:pPr>
            <w:r>
              <w:rPr>
                <w:rFonts w:ascii="Times New Roman" w:hAnsi="Times New Roman"/>
                <w:b/>
                <w:color w:val="000000" w:themeColor="text1"/>
                <w:sz w:val="15"/>
                <w:szCs w:val="15"/>
                <w:highlight w:val="yellow"/>
              </w:rPr>
              <w:t>可以处10万元以下罚款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highlight w:val="yellow"/>
              </w:rPr>
            </w:pPr>
          </w:p>
        </w:tc>
        <w:tc>
          <w:tcPr>
            <w:tcW w:w="1701" w:type="dxa"/>
            <w:vMerge w:val="continue"/>
            <w:noWrap/>
            <w:vAlign w:val="center"/>
          </w:tcPr>
          <w:p>
            <w:pPr>
              <w:pStyle w:val="4"/>
              <w:spacing w:beforeAutospacing="0" w:afterAutospacing="0" w:line="0" w:lineRule="atLeast"/>
              <w:jc w:val="center"/>
              <w:rPr>
                <w:rStyle w:val="8"/>
                <w:rFonts w:ascii="Times New Roman" w:hAnsi="Times New Roman"/>
                <w:b/>
                <w:color w:val="000000" w:themeColor="text1"/>
                <w:kern w:val="2"/>
                <w:sz w:val="15"/>
                <w:szCs w:val="15"/>
                <w:highlight w:val="yellow"/>
              </w:rPr>
            </w:pPr>
          </w:p>
        </w:tc>
        <w:tc>
          <w:tcPr>
            <w:tcW w:w="2835" w:type="dxa"/>
            <w:vMerge w:val="continue"/>
            <w:noWrap/>
            <w:vAlign w:val="center"/>
          </w:tcPr>
          <w:p>
            <w:pPr>
              <w:spacing w:line="0" w:lineRule="atLeast"/>
              <w:rPr>
                <w:rFonts w:ascii="Times New Roman" w:hAnsi="Times New Roman"/>
                <w:b/>
                <w:color w:val="000000" w:themeColor="text1"/>
                <w:sz w:val="15"/>
                <w:szCs w:val="15"/>
                <w:highlight w:val="yellow"/>
              </w:rPr>
            </w:pPr>
          </w:p>
        </w:tc>
        <w:tc>
          <w:tcPr>
            <w:tcW w:w="2783" w:type="dxa"/>
            <w:noWrap/>
            <w:vAlign w:val="center"/>
          </w:tcPr>
          <w:p>
            <w:pPr>
              <w:spacing w:line="0" w:lineRule="atLeast"/>
              <w:rPr>
                <w:rFonts w:ascii="Times New Roman" w:hAnsi="Times New Roman"/>
                <w:b/>
                <w:color w:val="000000" w:themeColor="text1"/>
                <w:sz w:val="15"/>
                <w:szCs w:val="15"/>
                <w:highlight w:val="yellow"/>
              </w:rPr>
            </w:pPr>
            <w:r>
              <w:rPr>
                <w:rFonts w:ascii="Times New Roman" w:hAnsi="Times New Roman"/>
                <w:b/>
                <w:color w:val="000000" w:themeColor="text1"/>
                <w:sz w:val="15"/>
                <w:szCs w:val="15"/>
                <w:highlight w:val="yellow"/>
              </w:rPr>
              <w:t>已停止排放，期限内补办许可证手续的</w:t>
            </w:r>
          </w:p>
        </w:tc>
        <w:tc>
          <w:tcPr>
            <w:tcW w:w="3312" w:type="dxa"/>
            <w:gridSpan w:val="2"/>
            <w:noWrap/>
            <w:vAlign w:val="center"/>
          </w:tcPr>
          <w:p>
            <w:pPr>
              <w:spacing w:line="0" w:lineRule="atLeast"/>
              <w:rPr>
                <w:rFonts w:ascii="Times New Roman" w:hAnsi="Times New Roman"/>
                <w:b/>
                <w:color w:val="000000" w:themeColor="text1"/>
                <w:sz w:val="15"/>
                <w:szCs w:val="15"/>
                <w:highlight w:val="yellow"/>
              </w:rPr>
            </w:pPr>
            <w:r>
              <w:rPr>
                <w:rFonts w:ascii="Times New Roman" w:hAnsi="Times New Roman"/>
                <w:b/>
                <w:color w:val="000000" w:themeColor="text1"/>
                <w:sz w:val="15"/>
                <w:szCs w:val="15"/>
                <w:highlight w:val="yellow"/>
              </w:rPr>
              <w:t>可以处10万元以上30万元以下罚款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highlight w:val="yellow"/>
              </w:rPr>
            </w:pPr>
          </w:p>
        </w:tc>
        <w:tc>
          <w:tcPr>
            <w:tcW w:w="1701" w:type="dxa"/>
            <w:vMerge w:val="continue"/>
            <w:noWrap/>
            <w:vAlign w:val="center"/>
          </w:tcPr>
          <w:p>
            <w:pPr>
              <w:pStyle w:val="4"/>
              <w:spacing w:beforeAutospacing="0" w:afterAutospacing="0" w:line="0" w:lineRule="atLeast"/>
              <w:jc w:val="center"/>
              <w:rPr>
                <w:rStyle w:val="8"/>
                <w:rFonts w:ascii="Times New Roman" w:hAnsi="Times New Roman"/>
                <w:b/>
                <w:color w:val="000000" w:themeColor="text1"/>
                <w:kern w:val="2"/>
                <w:sz w:val="15"/>
                <w:szCs w:val="15"/>
                <w:highlight w:val="yellow"/>
              </w:rPr>
            </w:pPr>
          </w:p>
        </w:tc>
        <w:tc>
          <w:tcPr>
            <w:tcW w:w="2835" w:type="dxa"/>
            <w:vMerge w:val="continue"/>
            <w:noWrap/>
            <w:vAlign w:val="center"/>
          </w:tcPr>
          <w:p>
            <w:pPr>
              <w:spacing w:line="0" w:lineRule="atLeast"/>
              <w:rPr>
                <w:rFonts w:ascii="Times New Roman" w:hAnsi="Times New Roman"/>
                <w:b/>
                <w:color w:val="000000" w:themeColor="text1"/>
                <w:sz w:val="15"/>
                <w:szCs w:val="15"/>
                <w:highlight w:val="yellow"/>
              </w:rPr>
            </w:pPr>
          </w:p>
        </w:tc>
        <w:tc>
          <w:tcPr>
            <w:tcW w:w="2783" w:type="dxa"/>
            <w:noWrap/>
            <w:vAlign w:val="center"/>
          </w:tcPr>
          <w:p>
            <w:pPr>
              <w:spacing w:line="0" w:lineRule="atLeast"/>
              <w:rPr>
                <w:rFonts w:ascii="Times New Roman" w:hAnsi="Times New Roman"/>
                <w:b/>
                <w:color w:val="000000" w:themeColor="text1"/>
                <w:sz w:val="15"/>
                <w:szCs w:val="15"/>
                <w:highlight w:val="yellow"/>
              </w:rPr>
            </w:pPr>
            <w:r>
              <w:rPr>
                <w:rFonts w:ascii="Times New Roman" w:hAnsi="Times New Roman"/>
                <w:b/>
                <w:color w:val="000000" w:themeColor="text1"/>
                <w:sz w:val="15"/>
                <w:szCs w:val="15"/>
                <w:highlight w:val="yellow"/>
              </w:rPr>
              <w:t>期限内拒不办理许可证，又不停止排放的</w:t>
            </w:r>
          </w:p>
        </w:tc>
        <w:tc>
          <w:tcPr>
            <w:tcW w:w="3312" w:type="dxa"/>
            <w:gridSpan w:val="2"/>
            <w:noWrap/>
            <w:vAlign w:val="center"/>
          </w:tcPr>
          <w:p>
            <w:pPr>
              <w:spacing w:line="0" w:lineRule="atLeast"/>
              <w:rPr>
                <w:rFonts w:ascii="Times New Roman" w:hAnsi="Times New Roman"/>
                <w:b/>
                <w:color w:val="000000" w:themeColor="text1"/>
                <w:sz w:val="15"/>
                <w:szCs w:val="15"/>
                <w:highlight w:val="yellow"/>
              </w:rPr>
            </w:pPr>
            <w:r>
              <w:rPr>
                <w:rFonts w:ascii="Times New Roman" w:hAnsi="Times New Roman"/>
                <w:b/>
                <w:color w:val="000000" w:themeColor="text1"/>
                <w:sz w:val="15"/>
                <w:szCs w:val="15"/>
                <w:highlight w:val="yellow"/>
              </w:rPr>
              <w:t>可以处30万元以上50万元以下罚款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restart"/>
            <w:noWrap/>
            <w:vAlign w:val="center"/>
          </w:tcPr>
          <w:p>
            <w:pPr>
              <w:widowControl/>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127</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排水户不按照污水排入排水管网许可证的要求排放污水的</w:t>
            </w:r>
          </w:p>
        </w:tc>
        <w:tc>
          <w:tcPr>
            <w:tcW w:w="1701" w:type="dxa"/>
            <w:vMerge w:val="restart"/>
            <w:noWrap/>
            <w:vAlign w:val="center"/>
          </w:tcPr>
          <w:p>
            <w:pPr>
              <w:pStyle w:val="4"/>
              <w:spacing w:beforeAutospacing="0" w:afterAutospacing="0" w:line="0" w:lineRule="atLeast"/>
              <w:jc w:val="center"/>
              <w:rPr>
                <w:rFonts w:ascii="Times New Roman" w:hAnsi="Times New Roman"/>
                <w:b/>
                <w:color w:val="000000" w:themeColor="text1"/>
                <w:kern w:val="2"/>
                <w:sz w:val="15"/>
                <w:szCs w:val="15"/>
              </w:rPr>
            </w:pPr>
            <w:r>
              <w:rPr>
                <w:rStyle w:val="7"/>
                <w:rFonts w:ascii="Times New Roman" w:hAnsi="Times New Roman"/>
                <w:color w:val="000000" w:themeColor="text1"/>
                <w:kern w:val="2"/>
                <w:sz w:val="15"/>
                <w:szCs w:val="15"/>
              </w:rPr>
              <w:t>《城镇排水与污水处理条例》第五十条第二款</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停止违法行为，限期改正，可以处5万元以下罚款；造成严重后果的，吊销污水排入排水管网许可证，并处5万元以上50万元以下罚款，可以向社会予以通报；造成损失的，依法承担赔偿责任；构成犯罪的，依法追究刑事责任</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有以上行为的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责令停止违法行为，限期改正，可以处5万元以下罚款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pStyle w:val="4"/>
              <w:spacing w:beforeAutospacing="0" w:afterAutospacing="0" w:line="0" w:lineRule="atLeast"/>
              <w:jc w:val="center"/>
              <w:rPr>
                <w:rStyle w:val="8"/>
                <w:rFonts w:ascii="Times New Roman" w:hAnsi="Times New Roman"/>
                <w:b/>
                <w:color w:val="000000" w:themeColor="text1"/>
                <w:kern w:val="2"/>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造成危害后果的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吊销污水排入排水管网许可证，并处5万元以上30万元以下罚款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pStyle w:val="4"/>
              <w:spacing w:beforeAutospacing="0" w:afterAutospacing="0" w:line="0" w:lineRule="atLeast"/>
              <w:jc w:val="center"/>
              <w:rPr>
                <w:rStyle w:val="8"/>
                <w:rFonts w:ascii="Times New Roman" w:hAnsi="Times New Roman"/>
                <w:b/>
                <w:color w:val="000000" w:themeColor="text1"/>
                <w:kern w:val="2"/>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造成严重危害后果的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吊销污水排入排水管网许可证，并处30万元以上50万元以下罚款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128</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因城镇排水设施维护或者检修可能对排水造成影响或者严重影响，城镇排水设施维护运营单位未提前通知相关排水户的，或者未事先向城镇排水主管部门报告，采取应急处理措施的，或者未按照防汛要求对城镇排水设施进行全面检查、维护、清疏，影响汛期排水畅通的</w:t>
            </w:r>
          </w:p>
        </w:tc>
        <w:tc>
          <w:tcPr>
            <w:tcW w:w="1701" w:type="dxa"/>
            <w:vMerge w:val="restart"/>
            <w:noWrap/>
            <w:vAlign w:val="center"/>
          </w:tcPr>
          <w:p>
            <w:pPr>
              <w:pStyle w:val="4"/>
              <w:spacing w:beforeAutospacing="0" w:afterAutospacing="0" w:line="0" w:lineRule="atLeast"/>
              <w:jc w:val="center"/>
              <w:rPr>
                <w:rFonts w:ascii="Times New Roman" w:hAnsi="Times New Roman"/>
                <w:b/>
                <w:color w:val="000000" w:themeColor="text1"/>
                <w:kern w:val="2"/>
                <w:sz w:val="15"/>
                <w:szCs w:val="15"/>
              </w:rPr>
            </w:pPr>
            <w:r>
              <w:rPr>
                <w:rStyle w:val="7"/>
                <w:rFonts w:ascii="Times New Roman" w:hAnsi="Times New Roman"/>
                <w:color w:val="000000" w:themeColor="text1"/>
                <w:kern w:val="2"/>
                <w:sz w:val="15"/>
                <w:szCs w:val="15"/>
              </w:rPr>
              <w:t>《城镇排水与污水处理条例》第五十一条</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责令改正，给予警告；逾期不改正或者造成严重后果的，处10万元以上20万元以下罚款；造成损失的，依法承担赔偿责任</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有以上行为之一的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责令改正，给予警告</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pStyle w:val="4"/>
              <w:spacing w:beforeAutospacing="0" w:afterAutospacing="0" w:line="0" w:lineRule="atLeast"/>
              <w:jc w:val="center"/>
              <w:rPr>
                <w:rStyle w:val="8"/>
                <w:rFonts w:ascii="Times New Roman" w:hAnsi="Times New Roman"/>
                <w:b/>
                <w:color w:val="000000" w:themeColor="text1"/>
                <w:kern w:val="2"/>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逾期不改正或者造成危害后果的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处10万元以上15万元以下罚款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pStyle w:val="4"/>
              <w:spacing w:beforeAutospacing="0" w:afterAutospacing="0" w:line="0" w:lineRule="atLeast"/>
              <w:jc w:val="center"/>
              <w:rPr>
                <w:rStyle w:val="8"/>
                <w:rFonts w:ascii="Times New Roman" w:hAnsi="Times New Roman"/>
                <w:b/>
                <w:color w:val="000000" w:themeColor="text1"/>
                <w:kern w:val="2"/>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逾期拒不改正或者造成严重危害后果的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处15万元以上20万元以下罚款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129</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城镇污水处理设施维护运营单位未按照国家有关规定检测进出水水质的，或者未报送污水处理水质和水量、主要污染物削减量等信息和生产运营成本等信息的</w:t>
            </w:r>
          </w:p>
        </w:tc>
        <w:tc>
          <w:tcPr>
            <w:tcW w:w="1701" w:type="dxa"/>
            <w:vMerge w:val="restart"/>
            <w:noWrap/>
            <w:vAlign w:val="center"/>
          </w:tcPr>
          <w:p>
            <w:pPr>
              <w:pStyle w:val="4"/>
              <w:spacing w:beforeAutospacing="0" w:afterAutospacing="0" w:line="0" w:lineRule="atLeast"/>
              <w:jc w:val="center"/>
              <w:rPr>
                <w:rFonts w:ascii="Times New Roman" w:hAnsi="Times New Roman"/>
                <w:b/>
                <w:color w:val="000000" w:themeColor="text1"/>
                <w:kern w:val="2"/>
                <w:sz w:val="15"/>
                <w:szCs w:val="15"/>
              </w:rPr>
            </w:pPr>
            <w:r>
              <w:rPr>
                <w:rStyle w:val="7"/>
                <w:rFonts w:ascii="Times New Roman" w:hAnsi="Times New Roman"/>
                <w:color w:val="000000" w:themeColor="text1"/>
                <w:kern w:val="2"/>
                <w:sz w:val="15"/>
                <w:szCs w:val="15"/>
              </w:rPr>
              <w:t>《城镇排水与污水处理条例》第五十二条第一款</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责令改正，可以处5万元以下罚款；造成损失的，依法承担赔偿责任</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限期内改正，未造成损失的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责令改正，可以处1万元以下罚款；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pStyle w:val="4"/>
              <w:spacing w:beforeAutospacing="0" w:afterAutospacing="0" w:line="0" w:lineRule="atLeast"/>
              <w:jc w:val="center"/>
              <w:rPr>
                <w:rStyle w:val="8"/>
                <w:rFonts w:ascii="Times New Roman" w:hAnsi="Times New Roman"/>
                <w:b/>
                <w:color w:val="000000" w:themeColor="text1"/>
                <w:kern w:val="2"/>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限期内改正，造成较大损失的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责令改正，可以处1万元以上3万元以下罚款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pStyle w:val="4"/>
              <w:spacing w:beforeAutospacing="0" w:afterAutospacing="0" w:line="0" w:lineRule="atLeast"/>
              <w:jc w:val="center"/>
              <w:rPr>
                <w:rStyle w:val="8"/>
                <w:rFonts w:ascii="Times New Roman" w:hAnsi="Times New Roman"/>
                <w:b/>
                <w:color w:val="000000" w:themeColor="text1"/>
                <w:kern w:val="2"/>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期限内未改正，造成严重损失的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责令改正，可以处3万元以上5万元以下罚款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Merge w:val="restart"/>
            <w:noWrap/>
            <w:vAlign w:val="center"/>
          </w:tcPr>
          <w:p>
            <w:pPr>
              <w:widowControl/>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130</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城镇污水处理设施维护运营单位擅自停运城镇污水处理设施，未按照规定事先报告或者采取应急处理措施的</w:t>
            </w:r>
          </w:p>
        </w:tc>
        <w:tc>
          <w:tcPr>
            <w:tcW w:w="1701" w:type="dxa"/>
            <w:vMerge w:val="restart"/>
            <w:noWrap/>
            <w:vAlign w:val="center"/>
          </w:tcPr>
          <w:p>
            <w:pPr>
              <w:pStyle w:val="4"/>
              <w:spacing w:beforeAutospacing="0" w:afterAutospacing="0" w:line="0" w:lineRule="atLeast"/>
              <w:jc w:val="center"/>
              <w:rPr>
                <w:rFonts w:ascii="Times New Roman" w:hAnsi="Times New Roman"/>
                <w:b/>
                <w:color w:val="000000" w:themeColor="text1"/>
                <w:kern w:val="2"/>
                <w:sz w:val="15"/>
                <w:szCs w:val="15"/>
              </w:rPr>
            </w:pPr>
            <w:r>
              <w:rPr>
                <w:rStyle w:val="7"/>
                <w:rFonts w:ascii="Times New Roman" w:hAnsi="Times New Roman"/>
                <w:color w:val="000000" w:themeColor="text1"/>
                <w:kern w:val="2"/>
                <w:sz w:val="15"/>
                <w:szCs w:val="15"/>
              </w:rPr>
              <w:t>《城镇排水与污水处理条例》第五十二条第二款</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责令改正，给予警告；逾期不改正或者造成严重后果的，处10万元以上50万元以下罚款；造成损失的，依法承担赔偿责任</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有以上行为之一的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责令改正，给予警告</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pStyle w:val="4"/>
              <w:spacing w:beforeAutospacing="0" w:afterAutospacing="0" w:line="0" w:lineRule="atLeast"/>
              <w:jc w:val="center"/>
              <w:rPr>
                <w:rStyle w:val="8"/>
                <w:rFonts w:ascii="Times New Roman" w:hAnsi="Times New Roman"/>
                <w:b/>
                <w:color w:val="000000" w:themeColor="text1"/>
                <w:kern w:val="2"/>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逾期不改正或者造成危害后果的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处10万元以上30万元以下罚款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pStyle w:val="4"/>
              <w:spacing w:beforeAutospacing="0" w:afterAutospacing="0" w:line="0" w:lineRule="atLeast"/>
              <w:jc w:val="center"/>
              <w:rPr>
                <w:rStyle w:val="8"/>
                <w:rFonts w:ascii="Times New Roman" w:hAnsi="Times New Roman"/>
                <w:b/>
                <w:color w:val="000000" w:themeColor="text1"/>
                <w:kern w:val="2"/>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逾期拒不改正或者造成严重危害后果的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处30万元以上50万元以下罚款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Merge w:val="restart"/>
            <w:noWrap/>
            <w:vAlign w:val="center"/>
          </w:tcPr>
          <w:p>
            <w:pPr>
              <w:widowControl/>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131</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城镇污水处理设施维护运营单位或者污泥处理处置单位对产生的污泥以及处理处置后的污泥的去向、用途、用量等未进行跟踪、记录的，或者处理处置后的污泥不符合国家有关标准的</w:t>
            </w:r>
          </w:p>
        </w:tc>
        <w:tc>
          <w:tcPr>
            <w:tcW w:w="1701" w:type="dxa"/>
            <w:vMerge w:val="restart"/>
            <w:noWrap/>
            <w:vAlign w:val="center"/>
          </w:tcPr>
          <w:p>
            <w:pPr>
              <w:pStyle w:val="4"/>
              <w:spacing w:beforeAutospacing="0" w:afterAutospacing="0" w:line="0" w:lineRule="atLeast"/>
              <w:jc w:val="center"/>
              <w:rPr>
                <w:rFonts w:ascii="Times New Roman" w:hAnsi="Times New Roman"/>
                <w:b/>
                <w:color w:val="000000" w:themeColor="text1"/>
                <w:kern w:val="2"/>
                <w:sz w:val="15"/>
                <w:szCs w:val="15"/>
              </w:rPr>
            </w:pPr>
            <w:r>
              <w:rPr>
                <w:rStyle w:val="7"/>
                <w:rFonts w:ascii="Times New Roman" w:hAnsi="Times New Roman"/>
                <w:color w:val="000000" w:themeColor="text1"/>
                <w:kern w:val="2"/>
                <w:sz w:val="15"/>
                <w:szCs w:val="15"/>
              </w:rPr>
              <w:t>《城镇排水与污水处理条例》第五十三条第一款</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限期采取治理措施，给予警告；造成严重后果的，处10万元以上20万元以下罚款；逾期不采取治理措施的，城镇排水主管部门可以指定有治理能力的单位代为治理，所需费用由当事人承担；造成损失的，依法承担赔偿责任</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有以上行为之一的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责令限期采取治理措施，给予警告</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pStyle w:val="4"/>
              <w:spacing w:beforeAutospacing="0" w:afterAutospacing="0" w:line="0" w:lineRule="atLeast"/>
              <w:jc w:val="center"/>
              <w:rPr>
                <w:rStyle w:val="8"/>
                <w:rFonts w:ascii="Times New Roman" w:hAnsi="Times New Roman"/>
                <w:b/>
                <w:color w:val="000000" w:themeColor="text1"/>
                <w:kern w:val="2"/>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逾期不改正或者造成危害后果的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处10万元以上15万元以下罚款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pStyle w:val="4"/>
              <w:spacing w:beforeAutospacing="0" w:afterAutospacing="0" w:line="0" w:lineRule="atLeast"/>
              <w:jc w:val="center"/>
              <w:rPr>
                <w:rStyle w:val="8"/>
                <w:rFonts w:ascii="Times New Roman" w:hAnsi="Times New Roman"/>
                <w:b/>
                <w:color w:val="000000" w:themeColor="text1"/>
                <w:kern w:val="2"/>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逾期拒不改正或者造成严重危害后果的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处15万元以上20万元以下罚款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132</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擅自倾倒、堆放、丢弃、遗撒污泥的</w:t>
            </w:r>
          </w:p>
        </w:tc>
        <w:tc>
          <w:tcPr>
            <w:tcW w:w="1701" w:type="dxa"/>
            <w:vMerge w:val="restart"/>
            <w:noWrap/>
            <w:vAlign w:val="center"/>
          </w:tcPr>
          <w:p>
            <w:pPr>
              <w:pStyle w:val="4"/>
              <w:spacing w:beforeAutospacing="0" w:afterAutospacing="0" w:line="0" w:lineRule="atLeast"/>
              <w:jc w:val="center"/>
              <w:rPr>
                <w:rFonts w:ascii="Times New Roman" w:hAnsi="Times New Roman"/>
                <w:b/>
                <w:color w:val="000000" w:themeColor="text1"/>
                <w:kern w:val="2"/>
                <w:sz w:val="15"/>
                <w:szCs w:val="15"/>
              </w:rPr>
            </w:pPr>
            <w:r>
              <w:rPr>
                <w:rStyle w:val="7"/>
                <w:rFonts w:ascii="Times New Roman" w:hAnsi="Times New Roman"/>
                <w:color w:val="000000" w:themeColor="text1"/>
                <w:kern w:val="2"/>
                <w:sz w:val="15"/>
                <w:szCs w:val="15"/>
              </w:rPr>
              <w:t>《城镇排水与污水处理条例》第五十三条第二款</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停止违法行为，限期采取治理措施，给予警告；造成严重后果的，对单位处10万元以上50万元以下罚款，对个人处2万元以上10万元以下罚款；逾期不采取治理措施的，城镇排水主管部门可以指定有治理能力的单位代为治理，所需费用由当事人承担；造成损失的，依法承担赔偿责任</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有以上行为之一的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责令停止违法行为，限期采取治理措施，给予警告</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pStyle w:val="4"/>
              <w:spacing w:beforeAutospacing="0" w:afterAutospacing="0" w:line="0" w:lineRule="atLeast"/>
              <w:jc w:val="center"/>
              <w:rPr>
                <w:rStyle w:val="8"/>
                <w:rFonts w:ascii="Times New Roman" w:hAnsi="Times New Roman"/>
                <w:b/>
                <w:color w:val="000000" w:themeColor="text1"/>
                <w:kern w:val="2"/>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逾期不改正或者造成危害后果的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对单位处10万元以上30万元以下罚款，对个人处2万元以上5万元以下罚款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pStyle w:val="4"/>
              <w:spacing w:beforeAutospacing="0" w:afterAutospacing="0" w:line="0" w:lineRule="atLeast"/>
              <w:jc w:val="center"/>
              <w:rPr>
                <w:rStyle w:val="8"/>
                <w:rFonts w:ascii="Times New Roman" w:hAnsi="Times New Roman"/>
                <w:b/>
                <w:color w:val="000000" w:themeColor="text1"/>
                <w:kern w:val="2"/>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逾期拒不改正或者造成严重危害后果的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对单位处30万元以上50万元以下罚款，对个人处5万元以上10万元以下罚款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restart"/>
            <w:noWrap/>
            <w:vAlign w:val="center"/>
          </w:tcPr>
          <w:p>
            <w:pPr>
              <w:widowControl/>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133</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排水单位或者个人不缴纳污水处理费的</w:t>
            </w:r>
          </w:p>
        </w:tc>
        <w:tc>
          <w:tcPr>
            <w:tcW w:w="1701" w:type="dxa"/>
            <w:vMerge w:val="restart"/>
            <w:noWrap/>
            <w:vAlign w:val="center"/>
          </w:tcPr>
          <w:p>
            <w:pPr>
              <w:pStyle w:val="4"/>
              <w:spacing w:beforeAutospacing="0" w:afterAutospacing="0" w:line="0" w:lineRule="atLeast"/>
              <w:jc w:val="center"/>
              <w:rPr>
                <w:rFonts w:ascii="Times New Roman" w:hAnsi="Times New Roman"/>
                <w:b/>
                <w:color w:val="000000" w:themeColor="text1"/>
                <w:kern w:val="2"/>
                <w:sz w:val="15"/>
                <w:szCs w:val="15"/>
              </w:rPr>
            </w:pPr>
            <w:r>
              <w:rPr>
                <w:rStyle w:val="7"/>
                <w:rFonts w:ascii="Times New Roman" w:hAnsi="Times New Roman"/>
                <w:color w:val="000000" w:themeColor="text1"/>
                <w:kern w:val="2"/>
                <w:sz w:val="15"/>
                <w:szCs w:val="15"/>
              </w:rPr>
              <w:t>《城镇排水与污水处理条例》第五十四条</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责令限期缴纳，逾期拒不缴纳的，处应缴纳污水处理费数额1倍以上3倍以下罚款</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有以上行为的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责令限期缴纳</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pStyle w:val="4"/>
              <w:spacing w:beforeAutospacing="0" w:afterAutospacing="0" w:line="0" w:lineRule="atLeast"/>
              <w:jc w:val="center"/>
              <w:rPr>
                <w:rStyle w:val="8"/>
                <w:rFonts w:ascii="Times New Roman" w:hAnsi="Times New Roman"/>
                <w:b/>
                <w:color w:val="000000" w:themeColor="text1"/>
                <w:kern w:val="2"/>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逾期不缴纳的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处应缴纳污水处理费数额1倍以上2倍以下罚款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pStyle w:val="4"/>
              <w:spacing w:beforeAutospacing="0" w:afterAutospacing="0" w:line="0" w:lineRule="atLeast"/>
              <w:jc w:val="center"/>
              <w:rPr>
                <w:rStyle w:val="8"/>
                <w:rFonts w:ascii="Times New Roman" w:hAnsi="Times New Roman"/>
                <w:b/>
                <w:color w:val="000000" w:themeColor="text1"/>
                <w:kern w:val="2"/>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逾期拒不缴纳的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处应缴纳污水处理费数额2倍以上3倍以下罚款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Merge w:val="restart"/>
            <w:noWrap/>
            <w:vAlign w:val="center"/>
          </w:tcPr>
          <w:p>
            <w:pPr>
              <w:widowControl/>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134</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城镇排水与污水处理设施维护运营单位有下列情形之一的：（一）未按照国家有关规定履行日常巡查、维修和养护责任，保障设施安全运行的；（二）未及时采取防护措施、组织事故抢修的；（三）因巡查、维护不到位，导致窨井盖丢失、损毁，造成人员伤亡和财产损失的</w:t>
            </w:r>
          </w:p>
        </w:tc>
        <w:tc>
          <w:tcPr>
            <w:tcW w:w="1701" w:type="dxa"/>
            <w:vMerge w:val="restart"/>
            <w:noWrap/>
            <w:vAlign w:val="center"/>
          </w:tcPr>
          <w:p>
            <w:pPr>
              <w:pStyle w:val="4"/>
              <w:spacing w:beforeAutospacing="0" w:afterAutospacing="0" w:line="0" w:lineRule="atLeast"/>
              <w:jc w:val="center"/>
              <w:rPr>
                <w:rFonts w:ascii="Times New Roman" w:hAnsi="Times New Roman"/>
                <w:b/>
                <w:color w:val="000000" w:themeColor="text1"/>
                <w:kern w:val="2"/>
                <w:sz w:val="15"/>
                <w:szCs w:val="15"/>
              </w:rPr>
            </w:pPr>
            <w:r>
              <w:rPr>
                <w:rStyle w:val="7"/>
                <w:rFonts w:ascii="Times New Roman" w:hAnsi="Times New Roman"/>
                <w:color w:val="000000" w:themeColor="text1"/>
                <w:kern w:val="2"/>
                <w:sz w:val="15"/>
                <w:szCs w:val="15"/>
              </w:rPr>
              <w:t>《城镇排水与污水处理条例》第五十五条</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责令改正，给予警告；逾期不改正或者造成严重后果的，处10万元以上50万元以下罚款；造成损失的，依法承担赔偿责任；构成犯罪的，依法追究刑事责任</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有以上行为之一的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责令改正，给予警告</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pStyle w:val="4"/>
              <w:spacing w:beforeAutospacing="0" w:afterAutospacing="0" w:line="0" w:lineRule="atLeast"/>
              <w:jc w:val="center"/>
              <w:rPr>
                <w:rStyle w:val="8"/>
                <w:rFonts w:ascii="Times New Roman" w:hAnsi="Times New Roman"/>
                <w:b/>
                <w:color w:val="000000" w:themeColor="text1"/>
                <w:kern w:val="2"/>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逾期不改正或者造成危害后果的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处10万元以上30万元以下罚款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pStyle w:val="4"/>
              <w:spacing w:beforeAutospacing="0" w:afterAutospacing="0" w:line="0" w:lineRule="atLeast"/>
              <w:jc w:val="center"/>
              <w:rPr>
                <w:rStyle w:val="8"/>
                <w:rFonts w:ascii="Times New Roman" w:hAnsi="Times New Roman"/>
                <w:b/>
                <w:color w:val="000000" w:themeColor="text1"/>
                <w:kern w:val="2"/>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逾期拒不改正或者造成严重危害后果的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处30万元以上50万元以下罚款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135</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从事危及城镇排水与污水处理设施安全的活动的</w:t>
            </w:r>
          </w:p>
        </w:tc>
        <w:tc>
          <w:tcPr>
            <w:tcW w:w="1701" w:type="dxa"/>
            <w:vMerge w:val="restart"/>
            <w:noWrap/>
            <w:vAlign w:val="center"/>
          </w:tcPr>
          <w:p>
            <w:pPr>
              <w:pStyle w:val="4"/>
              <w:spacing w:beforeAutospacing="0" w:afterAutospacing="0" w:line="0" w:lineRule="atLeast"/>
              <w:jc w:val="center"/>
              <w:rPr>
                <w:rStyle w:val="7"/>
                <w:rFonts w:ascii="Times New Roman" w:hAnsi="Times New Roman"/>
                <w:color w:val="000000" w:themeColor="text1"/>
                <w:kern w:val="2"/>
                <w:sz w:val="15"/>
                <w:szCs w:val="15"/>
              </w:rPr>
            </w:pPr>
            <w:r>
              <w:rPr>
                <w:rStyle w:val="7"/>
                <w:rFonts w:ascii="Times New Roman" w:hAnsi="Times New Roman"/>
                <w:color w:val="000000" w:themeColor="text1"/>
                <w:kern w:val="2"/>
                <w:sz w:val="15"/>
                <w:szCs w:val="15"/>
              </w:rPr>
              <w:t>《城镇排水与污水处理条例》第五十六条</w:t>
            </w:r>
          </w:p>
          <w:p>
            <w:pPr>
              <w:pStyle w:val="4"/>
              <w:spacing w:beforeAutospacing="0" w:afterAutospacing="0" w:line="0" w:lineRule="atLeast"/>
              <w:jc w:val="center"/>
              <w:rPr>
                <w:rStyle w:val="7"/>
                <w:rFonts w:ascii="Times New Roman" w:hAnsi="Times New Roman"/>
                <w:color w:val="000000" w:themeColor="text1"/>
                <w:kern w:val="2"/>
                <w:sz w:val="15"/>
                <w:szCs w:val="15"/>
              </w:rPr>
            </w:pPr>
            <w:r>
              <w:rPr>
                <w:rStyle w:val="7"/>
                <w:rFonts w:ascii="Times New Roman" w:hAnsi="Times New Roman"/>
                <w:color w:val="000000" w:themeColor="text1"/>
                <w:kern w:val="2"/>
                <w:sz w:val="15"/>
                <w:szCs w:val="15"/>
              </w:rPr>
              <w:t>《城镇污水排入排水管网许可管理办法》第三十一条</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停止违法行为，限期恢复原状或者采取其他补救措施，给予警告逾期不采取补救措施或者造成严重后果的，对单位处10万元以上30万元以下罚款，对个人处2万元以上10万元以下罚款；造成损失的，依法承担赔偿责任；构成犯罪的，依法追究刑事责任</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有以上行为的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责令停止违法行为，限期恢复原状或者采取其他补救措施，警告</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pStyle w:val="4"/>
              <w:spacing w:beforeAutospacing="0" w:afterAutospacing="0" w:line="0" w:lineRule="atLeast"/>
              <w:jc w:val="center"/>
              <w:rPr>
                <w:rStyle w:val="8"/>
                <w:rFonts w:ascii="Times New Roman" w:hAnsi="Times New Roman"/>
                <w:b/>
                <w:color w:val="000000" w:themeColor="text1"/>
                <w:kern w:val="2"/>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逾期不改正或者造成危害后果的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对单位处10万元以上20万元以下罚款，个人处2万元以上5万元以下罚款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pStyle w:val="4"/>
              <w:spacing w:beforeAutospacing="0" w:afterAutospacing="0" w:line="0" w:lineRule="atLeast"/>
              <w:jc w:val="center"/>
              <w:rPr>
                <w:rStyle w:val="8"/>
                <w:rFonts w:ascii="Times New Roman" w:hAnsi="Times New Roman"/>
                <w:b/>
                <w:color w:val="000000" w:themeColor="text1"/>
                <w:kern w:val="2"/>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逾期拒不改正或者造成严重危害后果的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对单位处20万元以上30万元以下罚款，个人处5万元以上10万元以下罚款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Merge w:val="restart"/>
            <w:noWrap/>
            <w:vAlign w:val="center"/>
          </w:tcPr>
          <w:p>
            <w:pPr>
              <w:widowControl/>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136</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有关单位未与施工单位、设施维护运营单位等共同制定设施保护方案，并采取相应的安全防护措施的</w:t>
            </w:r>
          </w:p>
        </w:tc>
        <w:tc>
          <w:tcPr>
            <w:tcW w:w="1701" w:type="dxa"/>
            <w:vMerge w:val="restart"/>
            <w:noWrap/>
            <w:vAlign w:val="center"/>
          </w:tcPr>
          <w:p>
            <w:pPr>
              <w:pStyle w:val="4"/>
              <w:spacing w:beforeAutospacing="0" w:afterAutospacing="0" w:line="0" w:lineRule="atLeast"/>
              <w:jc w:val="center"/>
              <w:rPr>
                <w:rFonts w:ascii="Times New Roman" w:hAnsi="Times New Roman"/>
                <w:b/>
                <w:color w:val="000000" w:themeColor="text1"/>
                <w:kern w:val="2"/>
                <w:sz w:val="15"/>
                <w:szCs w:val="15"/>
              </w:rPr>
            </w:pPr>
            <w:r>
              <w:rPr>
                <w:rStyle w:val="7"/>
                <w:rFonts w:ascii="Times New Roman" w:hAnsi="Times New Roman"/>
                <w:color w:val="000000" w:themeColor="text1"/>
                <w:kern w:val="2"/>
                <w:sz w:val="15"/>
                <w:szCs w:val="15"/>
              </w:rPr>
              <w:t>《城镇排水与污水处理条例》第五十七条第一款</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责令改正，处2万元以上5万元以下罚款；造成严重后果的，处5万元以上10万元以下罚款；造成损失的，依法承担赔偿责任；构成犯罪的，依法追究刑事责任</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有以上行为之一的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责令改正，处2万元以上5万元以下罚款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pStyle w:val="4"/>
              <w:spacing w:beforeAutospacing="0" w:afterAutospacing="0" w:line="0" w:lineRule="atLeast"/>
              <w:jc w:val="center"/>
              <w:rPr>
                <w:rStyle w:val="8"/>
                <w:rFonts w:ascii="Times New Roman" w:hAnsi="Times New Roman"/>
                <w:b/>
                <w:color w:val="000000" w:themeColor="text1"/>
                <w:kern w:val="2"/>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逾期不改正或者造成危害后果的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处5万元以上7万元以下罚款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pStyle w:val="4"/>
              <w:spacing w:beforeAutospacing="0" w:afterAutospacing="0" w:line="0" w:lineRule="atLeast"/>
              <w:jc w:val="center"/>
              <w:rPr>
                <w:rStyle w:val="8"/>
                <w:rFonts w:ascii="Times New Roman" w:hAnsi="Times New Roman"/>
                <w:b/>
                <w:color w:val="000000" w:themeColor="text1"/>
                <w:kern w:val="2"/>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逾期拒不改正或者造成严重危害后果的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处7万元以上10万元以下罚款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Merge w:val="restart"/>
            <w:noWrap/>
            <w:vAlign w:val="center"/>
          </w:tcPr>
          <w:p>
            <w:pPr>
              <w:widowControl/>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137</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擅自拆除、改动城镇排水与污水处理设施的</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《城镇排水与污水处理条例》第五十七条第二款</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责令改正，恢复原状或者采取其他补救措施，处5万元以上10万元以下罚款；造成严重后果的，处10万元以上30万元以下罚款；造成损失的，依法承担赔偿责任；构成犯罪的，依法追究刑事责任</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有以上行为之一的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责令改正，恢复原状或者采取其他补救措施，处5万元以上10万元以下罚款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逾期不改正或者造成危害后果的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处10万元以上20万元以下罚款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逾期拒不改正或者造成严重危害后果的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处20万元以上30万元以下罚款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138</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对未按规定及时申请办理变更排水户名称、法定代表人等其他事项的处罚</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lang w:val="zh-CN"/>
              </w:rPr>
              <w:t>《城镇污水排入排水管网许可管理办法》</w:t>
            </w:r>
            <w:r>
              <w:rPr>
                <w:rFonts w:ascii="Times New Roman" w:hAnsi="Times New Roman"/>
                <w:b/>
                <w:color w:val="000000" w:themeColor="text1"/>
                <w:sz w:val="15"/>
                <w:szCs w:val="15"/>
              </w:rPr>
              <w:t>第二十八条</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责令改正，可以处</w:t>
            </w:r>
            <w:r>
              <w:rPr>
                <w:rFonts w:ascii="Times New Roman" w:hAnsi="Times New Roman"/>
                <w:b/>
                <w:color w:val="000000" w:themeColor="text1"/>
                <w:sz w:val="15"/>
                <w:szCs w:val="15"/>
                <w:lang w:val="zh-CN"/>
              </w:rPr>
              <w:t>3万</w:t>
            </w:r>
            <w:r>
              <w:rPr>
                <w:rFonts w:ascii="Times New Roman" w:hAnsi="Times New Roman"/>
                <w:b/>
                <w:color w:val="000000" w:themeColor="text1"/>
                <w:sz w:val="15"/>
                <w:szCs w:val="15"/>
              </w:rPr>
              <w:t>元以下罚款</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经责令改正后能在限期内改正，申请办理变更手续的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可以处1万元以下罚款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经责令改正后未在规定期限内补办变更手续的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可以处1万元以上2万元以下罚款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Merge w:val="continue"/>
            <w:tcBorders>
              <w:bottom w:val="single" w:color="auto" w:sz="4" w:space="0"/>
            </w:tcBorders>
            <w:noWrap/>
            <w:vAlign w:val="center"/>
          </w:tcPr>
          <w:p>
            <w:pPr>
              <w:spacing w:line="0" w:lineRule="atLeast"/>
              <w:jc w:val="center"/>
              <w:rPr>
                <w:rFonts w:ascii="Times New Roman" w:hAnsi="Times New Roman"/>
                <w:b/>
                <w:color w:val="000000" w:themeColor="text1"/>
                <w:sz w:val="15"/>
                <w:szCs w:val="15"/>
              </w:rPr>
            </w:pPr>
          </w:p>
        </w:tc>
        <w:tc>
          <w:tcPr>
            <w:tcW w:w="2376" w:type="dxa"/>
            <w:vMerge w:val="continue"/>
            <w:tcBorders>
              <w:bottom w:val="single" w:color="auto" w:sz="4" w:space="0"/>
            </w:tcBorders>
            <w:noWrap/>
            <w:vAlign w:val="center"/>
          </w:tcPr>
          <w:p>
            <w:pPr>
              <w:widowControl/>
              <w:spacing w:line="0" w:lineRule="atLeast"/>
              <w:rPr>
                <w:rFonts w:ascii="Times New Roman" w:hAnsi="Times New Roman"/>
                <w:b/>
                <w:color w:val="000000" w:themeColor="text1"/>
                <w:sz w:val="15"/>
                <w:szCs w:val="15"/>
              </w:rPr>
            </w:pPr>
          </w:p>
        </w:tc>
        <w:tc>
          <w:tcPr>
            <w:tcW w:w="1701" w:type="dxa"/>
            <w:vMerge w:val="continue"/>
            <w:tcBorders>
              <w:bottom w:val="single" w:color="auto" w:sz="4" w:space="0"/>
            </w:tcBorders>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tcBorders>
              <w:bottom w:val="single" w:color="auto" w:sz="4" w:space="0"/>
            </w:tcBorders>
            <w:noWrap/>
            <w:vAlign w:val="center"/>
          </w:tcPr>
          <w:p>
            <w:pPr>
              <w:widowControl/>
              <w:spacing w:line="0" w:lineRule="atLeast"/>
              <w:rPr>
                <w:rFonts w:ascii="Times New Roman" w:hAnsi="Times New Roman"/>
                <w:b/>
                <w:color w:val="000000" w:themeColor="text1"/>
                <w:sz w:val="15"/>
                <w:szCs w:val="15"/>
              </w:rPr>
            </w:pPr>
          </w:p>
        </w:tc>
        <w:tc>
          <w:tcPr>
            <w:tcW w:w="2783" w:type="dxa"/>
            <w:tcBorders>
              <w:bottom w:val="single" w:color="auto" w:sz="4" w:space="0"/>
            </w:tcBorders>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拒不办理变更手续的</w:t>
            </w:r>
          </w:p>
        </w:tc>
        <w:tc>
          <w:tcPr>
            <w:tcW w:w="3312" w:type="dxa"/>
            <w:gridSpan w:val="2"/>
            <w:tcBorders>
              <w:bottom w:val="single" w:color="auto" w:sz="4" w:space="0"/>
            </w:tcBorders>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可以处2万元以上3万元以下罚款</w:t>
            </w:r>
          </w:p>
        </w:tc>
        <w:tc>
          <w:tcPr>
            <w:tcW w:w="993" w:type="dxa"/>
            <w:tcBorders>
              <w:bottom w:val="single" w:color="auto" w:sz="4" w:space="0"/>
            </w:tcBorders>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Merge w:val="restart"/>
            <w:noWrap/>
            <w:vAlign w:val="center"/>
          </w:tcPr>
          <w:p>
            <w:pPr>
              <w:widowControl/>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139</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对排水户以欺骗、贿赂等不正当手段取得排水许可的处罚</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lang w:val="zh-CN"/>
              </w:rPr>
              <w:t>《城镇污水排入排水管网许可管理办法》</w:t>
            </w:r>
            <w:r>
              <w:rPr>
                <w:rFonts w:ascii="Times New Roman" w:hAnsi="Times New Roman"/>
                <w:b/>
                <w:color w:val="000000" w:themeColor="text1"/>
                <w:sz w:val="15"/>
                <w:szCs w:val="15"/>
              </w:rPr>
              <w:t>第二十九条</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可以</w:t>
            </w:r>
            <w:r>
              <w:rPr>
                <w:rFonts w:ascii="Times New Roman" w:hAnsi="Times New Roman"/>
                <w:b/>
                <w:color w:val="000000" w:themeColor="text1"/>
                <w:sz w:val="15"/>
                <w:szCs w:val="15"/>
                <w:lang w:val="zh-CN"/>
              </w:rPr>
              <w:t>处3万</w:t>
            </w:r>
            <w:r>
              <w:rPr>
                <w:rFonts w:ascii="Times New Roman" w:hAnsi="Times New Roman"/>
                <w:b/>
                <w:color w:val="000000" w:themeColor="text1"/>
                <w:sz w:val="15"/>
                <w:szCs w:val="15"/>
              </w:rPr>
              <w:t>元以下罚款</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经责令改正后能在限期内改正，未造成后果的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可以处1万元以下罚款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经责令改正后不能在限期内改正，造成一定影响的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可以处1万元以上2万元以下罚款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Merge w:val="continue"/>
            <w:tcBorders>
              <w:bottom w:val="single" w:color="auto" w:sz="4" w:space="0"/>
            </w:tcBorders>
            <w:noWrap/>
            <w:vAlign w:val="center"/>
          </w:tcPr>
          <w:p>
            <w:pPr>
              <w:spacing w:line="0" w:lineRule="atLeast"/>
              <w:jc w:val="center"/>
              <w:rPr>
                <w:rFonts w:ascii="Times New Roman" w:hAnsi="Times New Roman"/>
                <w:b/>
                <w:color w:val="000000" w:themeColor="text1"/>
                <w:sz w:val="15"/>
                <w:szCs w:val="15"/>
              </w:rPr>
            </w:pPr>
          </w:p>
        </w:tc>
        <w:tc>
          <w:tcPr>
            <w:tcW w:w="2376" w:type="dxa"/>
            <w:vMerge w:val="continue"/>
            <w:tcBorders>
              <w:bottom w:val="single" w:color="auto" w:sz="4" w:space="0"/>
            </w:tcBorders>
            <w:noWrap/>
            <w:vAlign w:val="center"/>
          </w:tcPr>
          <w:p>
            <w:pPr>
              <w:spacing w:line="0" w:lineRule="atLeast"/>
              <w:rPr>
                <w:rFonts w:ascii="Times New Roman" w:hAnsi="Times New Roman"/>
                <w:b/>
                <w:color w:val="000000" w:themeColor="text1"/>
                <w:sz w:val="15"/>
                <w:szCs w:val="15"/>
              </w:rPr>
            </w:pPr>
          </w:p>
        </w:tc>
        <w:tc>
          <w:tcPr>
            <w:tcW w:w="1701" w:type="dxa"/>
            <w:vMerge w:val="continue"/>
            <w:tcBorders>
              <w:bottom w:val="single" w:color="auto" w:sz="4" w:space="0"/>
            </w:tcBorders>
            <w:noWrap/>
            <w:vAlign w:val="center"/>
          </w:tcPr>
          <w:p>
            <w:pPr>
              <w:spacing w:line="0" w:lineRule="atLeast"/>
              <w:jc w:val="center"/>
              <w:rPr>
                <w:rFonts w:ascii="Times New Roman" w:hAnsi="Times New Roman"/>
                <w:b/>
                <w:color w:val="000000" w:themeColor="text1"/>
                <w:sz w:val="15"/>
                <w:szCs w:val="15"/>
              </w:rPr>
            </w:pPr>
          </w:p>
        </w:tc>
        <w:tc>
          <w:tcPr>
            <w:tcW w:w="2835" w:type="dxa"/>
            <w:vMerge w:val="continue"/>
            <w:tcBorders>
              <w:bottom w:val="single" w:color="auto" w:sz="4" w:space="0"/>
            </w:tcBorders>
            <w:noWrap/>
            <w:vAlign w:val="center"/>
          </w:tcPr>
          <w:p>
            <w:pPr>
              <w:spacing w:line="0" w:lineRule="atLeast"/>
              <w:rPr>
                <w:rFonts w:ascii="Times New Roman" w:hAnsi="Times New Roman"/>
                <w:b/>
                <w:color w:val="000000" w:themeColor="text1"/>
                <w:sz w:val="15"/>
                <w:szCs w:val="15"/>
              </w:rPr>
            </w:pPr>
          </w:p>
        </w:tc>
        <w:tc>
          <w:tcPr>
            <w:tcW w:w="2783" w:type="dxa"/>
            <w:tcBorders>
              <w:bottom w:val="single" w:color="auto" w:sz="4" w:space="0"/>
            </w:tcBorders>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拒不改正，造成严重后果的</w:t>
            </w:r>
          </w:p>
        </w:tc>
        <w:tc>
          <w:tcPr>
            <w:tcW w:w="3312" w:type="dxa"/>
            <w:gridSpan w:val="2"/>
            <w:tcBorders>
              <w:bottom w:val="single" w:color="auto" w:sz="4" w:space="0"/>
            </w:tcBorders>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可以处2万元以上3万元以下罚款</w:t>
            </w:r>
          </w:p>
        </w:tc>
        <w:tc>
          <w:tcPr>
            <w:tcW w:w="993" w:type="dxa"/>
            <w:tcBorders>
              <w:bottom w:val="single" w:color="auto" w:sz="4" w:space="0"/>
            </w:tcBorders>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restart"/>
            <w:noWrap/>
            <w:vAlign w:val="center"/>
          </w:tcPr>
          <w:p>
            <w:pPr>
              <w:widowControl/>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140</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对排水户因发生事故或者其他突发事件，未立即停止排放污水，未采取措施消除危害，或者并未按规定及时向有关部门报告的处罚</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lang w:val="zh-CN"/>
              </w:rPr>
              <w:t>《城镇污水排入排水管网许可管理办法》</w:t>
            </w:r>
            <w:r>
              <w:rPr>
                <w:rFonts w:ascii="Times New Roman" w:hAnsi="Times New Roman"/>
                <w:b/>
                <w:color w:val="000000" w:themeColor="text1"/>
                <w:sz w:val="15"/>
                <w:szCs w:val="15"/>
              </w:rPr>
              <w:t>第三十条</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可以</w:t>
            </w:r>
            <w:r>
              <w:rPr>
                <w:rFonts w:ascii="Times New Roman" w:hAnsi="Times New Roman"/>
                <w:b/>
                <w:color w:val="000000" w:themeColor="text1"/>
                <w:sz w:val="15"/>
                <w:szCs w:val="15"/>
                <w:lang w:val="zh-CN"/>
              </w:rPr>
              <w:t>处3万</w:t>
            </w:r>
            <w:r>
              <w:rPr>
                <w:rFonts w:ascii="Times New Roman" w:hAnsi="Times New Roman"/>
                <w:b/>
                <w:color w:val="000000" w:themeColor="text1"/>
                <w:sz w:val="15"/>
                <w:szCs w:val="15"/>
              </w:rPr>
              <w:t>元以下罚款</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经责令改正后能在限期内改正，未造成后果的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可以处1万元以下罚款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经责令改正后不能在限期内改正，造成一定影响的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可以处1万元以上2万元以下罚款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拒不改正，造成严重后果的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可以处2万元以上3万元以下罚款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restart"/>
            <w:noWrap/>
            <w:vAlign w:val="center"/>
          </w:tcPr>
          <w:p>
            <w:pPr>
              <w:widowControl/>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141</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对排水户违反规定拒不接受水质、水量监测或者妨碍、阻挠城镇排水主管部门依法监督检查的处罚</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lang w:val="zh-CN"/>
              </w:rPr>
              <w:t>《城镇污水排入排水管网许可管理办法》</w:t>
            </w:r>
            <w:r>
              <w:rPr>
                <w:rFonts w:ascii="Times New Roman" w:hAnsi="Times New Roman"/>
                <w:b/>
                <w:color w:val="000000" w:themeColor="text1"/>
                <w:sz w:val="15"/>
                <w:szCs w:val="15"/>
              </w:rPr>
              <w:t>第三十二条</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给予警告；情节严重的，处3万元以下罚款</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有以上行为的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处以警告</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经责令改正后能在限期内改正，未造成后果的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处1万元以下罚款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经责令改正后不能在限期内改正，造成一定影响的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处1万元以上2万元以下罚款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拒不改正，造成严重后果的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处2万元以上3万元以下罚款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特别严重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restart"/>
            <w:noWrap/>
            <w:vAlign w:val="center"/>
          </w:tcPr>
          <w:p>
            <w:pPr>
              <w:widowControl/>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142</w:t>
            </w:r>
          </w:p>
        </w:tc>
        <w:tc>
          <w:tcPr>
            <w:tcW w:w="2376" w:type="dxa"/>
            <w:vMerge w:val="restart"/>
            <w:noWrap/>
            <w:vAlign w:val="center"/>
          </w:tcPr>
          <w:p>
            <w:pPr>
              <w:widowControl/>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对向雨水收集口、雨水管道排放或者倾倒污水、污物和垃圾等废弃物或餐饮、洗浴、洗涤、洗车经营者直接向雨水排放系统、河道等外环境排放污水的处罚</w:t>
            </w:r>
          </w:p>
        </w:tc>
        <w:tc>
          <w:tcPr>
            <w:tcW w:w="1701" w:type="dxa"/>
            <w:vMerge w:val="restart"/>
            <w:noWrap/>
            <w:vAlign w:val="center"/>
          </w:tcPr>
          <w:p>
            <w:pPr>
              <w:widowControl/>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《山东省水污染防治条例》第七十九条</w:t>
            </w:r>
          </w:p>
        </w:tc>
        <w:tc>
          <w:tcPr>
            <w:tcW w:w="2835" w:type="dxa"/>
            <w:vMerge w:val="restart"/>
            <w:noWrap/>
            <w:vAlign w:val="center"/>
          </w:tcPr>
          <w:p>
            <w:pPr>
              <w:widowControl/>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责令停止违法行为，对单位处二万元以上十万元以下的罚款，对个人处一千元以上一万元以下的罚款</w:t>
            </w:r>
          </w:p>
        </w:tc>
        <w:tc>
          <w:tcPr>
            <w:tcW w:w="2783" w:type="dxa"/>
            <w:noWrap/>
            <w:vAlign w:val="center"/>
          </w:tcPr>
          <w:p>
            <w:pPr>
              <w:widowControl/>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初犯，且及时改正的</w:t>
            </w:r>
          </w:p>
        </w:tc>
        <w:tc>
          <w:tcPr>
            <w:tcW w:w="3312" w:type="dxa"/>
            <w:gridSpan w:val="2"/>
            <w:noWrap/>
            <w:vAlign w:val="center"/>
          </w:tcPr>
          <w:p>
            <w:pPr>
              <w:widowControl/>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对单位处2万元以上4万元以下罚款，对个人处1000元以上3000元以下罚款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widowControl/>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年内再犯的</w:t>
            </w:r>
          </w:p>
        </w:tc>
        <w:tc>
          <w:tcPr>
            <w:tcW w:w="3312" w:type="dxa"/>
            <w:gridSpan w:val="2"/>
            <w:noWrap/>
            <w:vAlign w:val="center"/>
          </w:tcPr>
          <w:p>
            <w:pPr>
              <w:widowControl/>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对单位处4万元以上7万元以下罚款，对个人处3000元以上6000元以下罚款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widowControl/>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拒不改正，或造成环境危害的</w:t>
            </w:r>
          </w:p>
        </w:tc>
        <w:tc>
          <w:tcPr>
            <w:tcW w:w="3312" w:type="dxa"/>
            <w:gridSpan w:val="2"/>
            <w:noWrap/>
            <w:vAlign w:val="center"/>
          </w:tcPr>
          <w:p>
            <w:pPr>
              <w:widowControl/>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对单位处7万元以上10万元以下罚款，对个人处6000元以上1万元以下罚款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143</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对饮用水供水单位供水水质不符合国家规定标准的处罚</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《中华人民共和国水污染防治法》第九十二条</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责令改正，处二万元以上二十万元以下的罚款;情节严重的，报经有批准权的人民政府批准，可以责令停业整顿</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有以上行为的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责令改正，处2万元以上5万元以下罚款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逾期不改正或者造成危害后果的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处5万元以上10万元以下罚款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逾期拒不改正或者造成严重危害后果的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处10万元以上20万元以下罚款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9"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144</w:t>
            </w:r>
          </w:p>
        </w:tc>
        <w:tc>
          <w:tcPr>
            <w:tcW w:w="2376"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对供水水质达不到国家有关标准规定以及危害城市供水水质安全的处罚</w:t>
            </w:r>
          </w:p>
        </w:tc>
        <w:tc>
          <w:tcPr>
            <w:tcW w:w="1701"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《城市供水水质管理规定》第二十九条</w:t>
            </w:r>
          </w:p>
        </w:tc>
        <w:tc>
          <w:tcPr>
            <w:tcW w:w="2835"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给予警告，并处以3万元的罚款</w:t>
            </w:r>
          </w:p>
        </w:tc>
        <w:tc>
          <w:tcPr>
            <w:tcW w:w="6095" w:type="dxa"/>
            <w:gridSpan w:val="3"/>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给予警告，并处以3万元的罚款</w:t>
            </w:r>
          </w:p>
        </w:tc>
        <w:tc>
          <w:tcPr>
            <w:tcW w:w="993" w:type="dxa"/>
            <w:noWrap/>
            <w:vAlign w:val="center"/>
          </w:tcPr>
          <w:p>
            <w:pPr>
              <w:spacing w:line="0" w:lineRule="atLeast"/>
              <w:jc w:val="center"/>
              <w:rPr>
                <w:rFonts w:ascii="Times New Roman" w:hAnsi="Times New Roman"/>
                <w:b/>
                <w:color w:val="000000" w:themeColor="text1"/>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145</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城市供水单位未制定城市供水水质突发事件应急预案的</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《城市供水水质管理规定》第三十条第（一）项</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给予警告，并处以5000元以上2万元以下的罚款</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供水能力1万立方米／日以下的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给予警告，并处以5000元以上1万元以下的罚款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供水能力1万立方米／日以上2万立方米／日以下的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给予警告，并处以1万元以上1．5万元以下的罚款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供水能力2万立方米／日以上的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给予警告，并处以1．5万元以上2万元以下的罚款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146</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城市供水单位未按规定上报水质报表的</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《城市供水水质管理规定》第三十条第（二）项</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给予警告，并处以5000元以上2万元以下的罚款</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供水能力1万立方米／日以下的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给予警告，并处以5000元以上1万元以下的罚款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供水能力1万立方米／日以上2万立方米／日以下的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给予警告，并处以1万元以上1．5万元以下的罚款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供水能力2万立方米／日以上的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给予警告，并处以1.5万元以上2万元以下的罚款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9"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147</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对建设项目的节水设施没有建成或者没有达到国家规定的要求的处罚</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《中华人民共和国水法》第七十一条</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责令停止使用，限期改正，处五万元以上十万元以下的罚款</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有以上行为的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处5万元以上6万元以下罚款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逾期不改正或者造成危害后果的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处6万元以上8万元以下罚款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逾期拒不改正或者造成严重危害后果的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处8万元以上10万元以下罚款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restart"/>
            <w:noWrap/>
            <w:vAlign w:val="center"/>
          </w:tcPr>
          <w:p>
            <w:pPr>
              <w:spacing w:line="0" w:lineRule="atLeast"/>
              <w:jc w:val="center"/>
              <w:rPr>
                <w:rFonts w:hint="default" w:ascii="Times New Roman" w:hAnsi="Times New Roman" w:eastAsia="仿宋_GB2312"/>
                <w:b/>
                <w:color w:val="000000" w:themeColor="text1"/>
                <w:sz w:val="15"/>
                <w:szCs w:val="15"/>
                <w:lang w:val="en-US" w:eastAsia="zh-CN"/>
              </w:rPr>
            </w:pPr>
            <w:r>
              <w:rPr>
                <w:rFonts w:hint="eastAsia" w:ascii="Times New Roman" w:hAnsi="Times New Roman"/>
                <w:b/>
                <w:color w:val="000000" w:themeColor="text1"/>
                <w:sz w:val="15"/>
                <w:szCs w:val="15"/>
                <w:lang w:val="en-US" w:eastAsia="zh-CN"/>
              </w:rPr>
              <w:t>148</w:t>
            </w:r>
          </w:p>
        </w:tc>
        <w:tc>
          <w:tcPr>
            <w:tcW w:w="2376"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侵占、损毁、擅自拆除或者迁移公共供水设施</w:t>
            </w:r>
            <w:r>
              <w:rPr>
                <w:rFonts w:hint="eastAsia" w:ascii="Times New Roman" w:hAnsi="Times New Roman"/>
                <w:b/>
                <w:color w:val="000000" w:themeColor="text1"/>
                <w:sz w:val="15"/>
                <w:szCs w:val="15"/>
              </w:rPr>
              <w:t>的</w:t>
            </w:r>
          </w:p>
          <w:p>
            <w:pPr>
              <w:spacing w:line="0" w:lineRule="atLeast"/>
              <w:jc w:val="center"/>
              <w:rPr>
                <w:rFonts w:ascii="Times New Roman" w:hAnsi="Times New Roman"/>
                <w:b/>
                <w:color w:val="000000" w:themeColor="text1"/>
                <w:sz w:val="15"/>
                <w:szCs w:val="15"/>
              </w:rPr>
            </w:pP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hint="eastAsia" w:ascii="Times New Roman" w:hAnsi="Times New Roman"/>
                <w:b/>
                <w:color w:val="000000" w:themeColor="text1"/>
                <w:sz w:val="15"/>
                <w:szCs w:val="15"/>
              </w:rPr>
              <w:t>《潍坊市城市供水管理办法》第十三条</w:t>
            </w:r>
          </w:p>
          <w:p>
            <w:pPr>
              <w:spacing w:line="0" w:lineRule="atLeast"/>
              <w:jc w:val="center"/>
              <w:rPr>
                <w:rFonts w:ascii="Times New Roman" w:hAnsi="Times New Roman"/>
                <w:b/>
                <w:color w:val="000000" w:themeColor="text1"/>
                <w:sz w:val="15"/>
                <w:szCs w:val="15"/>
              </w:rPr>
            </w:pPr>
          </w:p>
        </w:tc>
        <w:tc>
          <w:tcPr>
            <w:tcW w:w="2835"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责令限期改正,对个人处三千元以上一万元以下罚款,对单位处一万元以上三万元以下罚款;情节严重的,对个人处一万元以上五万元以下罚款,对单位处三万元以上十万元以下罚款</w:t>
            </w:r>
          </w:p>
          <w:p>
            <w:pPr>
              <w:spacing w:line="0" w:lineRule="atLeast"/>
              <w:jc w:val="center"/>
              <w:rPr>
                <w:rFonts w:ascii="Times New Roman" w:hAnsi="Times New Roman"/>
                <w:b/>
                <w:color w:val="000000" w:themeColor="text1"/>
                <w:sz w:val="15"/>
                <w:szCs w:val="15"/>
              </w:rPr>
            </w:pPr>
          </w:p>
        </w:tc>
        <w:tc>
          <w:tcPr>
            <w:tcW w:w="2783" w:type="dxa"/>
            <w:noWrap/>
            <w:vAlign w:val="center"/>
          </w:tcPr>
          <w:p>
            <w:pPr>
              <w:spacing w:line="0" w:lineRule="atLeast"/>
              <w:jc w:val="left"/>
              <w:rPr>
                <w:rFonts w:ascii="Times New Roman" w:hAnsi="Times New Roman"/>
                <w:b/>
                <w:color w:val="000000" w:themeColor="text1"/>
                <w:sz w:val="15"/>
                <w:szCs w:val="15"/>
              </w:rPr>
            </w:pPr>
            <w:r>
              <w:rPr>
                <w:rFonts w:hint="eastAsia" w:ascii="Times New Roman" w:hAnsi="Times New Roman"/>
                <w:b/>
                <w:color w:val="000000" w:themeColor="text1"/>
                <w:sz w:val="15"/>
                <w:szCs w:val="15"/>
              </w:rPr>
              <w:t>影响供水户数500户以下的</w:t>
            </w:r>
          </w:p>
        </w:tc>
        <w:tc>
          <w:tcPr>
            <w:tcW w:w="3312" w:type="dxa"/>
            <w:gridSpan w:val="2"/>
            <w:noWrap/>
            <w:vAlign w:val="center"/>
          </w:tcPr>
          <w:p>
            <w:pPr>
              <w:spacing w:line="0" w:lineRule="atLeast"/>
              <w:jc w:val="left"/>
              <w:rPr>
                <w:rFonts w:ascii="Times New Roman" w:hAnsi="Times New Roman"/>
                <w:b/>
                <w:color w:val="000000" w:themeColor="text1"/>
                <w:sz w:val="15"/>
                <w:szCs w:val="15"/>
              </w:rPr>
            </w:pPr>
            <w:r>
              <w:rPr>
                <w:rFonts w:hint="eastAsia" w:ascii="Times New Roman" w:hAnsi="Times New Roman"/>
                <w:b/>
                <w:color w:val="000000" w:themeColor="text1"/>
                <w:sz w:val="15"/>
                <w:szCs w:val="15"/>
              </w:rPr>
              <w:t>对单位处1万元以上3万元以下罚款，对个人处3千元以上1万元以下罚款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jc w:val="center"/>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jc w:val="center"/>
              <w:rPr>
                <w:rFonts w:ascii="Times New Roman" w:hAnsi="Times New Roman"/>
                <w:b/>
                <w:color w:val="000000" w:themeColor="text1"/>
                <w:sz w:val="15"/>
                <w:szCs w:val="15"/>
              </w:rPr>
            </w:pPr>
          </w:p>
        </w:tc>
        <w:tc>
          <w:tcPr>
            <w:tcW w:w="2783" w:type="dxa"/>
            <w:noWrap/>
            <w:vAlign w:val="center"/>
          </w:tcPr>
          <w:p>
            <w:pPr>
              <w:spacing w:line="0" w:lineRule="atLeast"/>
              <w:jc w:val="left"/>
              <w:rPr>
                <w:rFonts w:ascii="Times New Roman" w:hAnsi="Times New Roman"/>
                <w:b/>
                <w:color w:val="000000" w:themeColor="text1"/>
                <w:sz w:val="15"/>
                <w:szCs w:val="15"/>
              </w:rPr>
            </w:pPr>
            <w:r>
              <w:rPr>
                <w:rFonts w:hint="eastAsia" w:ascii="Times New Roman" w:hAnsi="Times New Roman"/>
                <w:b/>
                <w:color w:val="000000" w:themeColor="text1"/>
                <w:sz w:val="15"/>
                <w:szCs w:val="15"/>
              </w:rPr>
              <w:t>影响供水户数500-1000户的</w:t>
            </w:r>
          </w:p>
        </w:tc>
        <w:tc>
          <w:tcPr>
            <w:tcW w:w="3312" w:type="dxa"/>
            <w:gridSpan w:val="2"/>
            <w:noWrap/>
            <w:vAlign w:val="center"/>
          </w:tcPr>
          <w:p>
            <w:pPr>
              <w:spacing w:line="0" w:lineRule="atLeast"/>
              <w:jc w:val="left"/>
              <w:rPr>
                <w:rFonts w:ascii="Times New Roman" w:hAnsi="Times New Roman"/>
                <w:b/>
                <w:color w:val="000000" w:themeColor="text1"/>
                <w:sz w:val="15"/>
                <w:szCs w:val="15"/>
              </w:rPr>
            </w:pPr>
            <w:r>
              <w:rPr>
                <w:rFonts w:hint="eastAsia" w:ascii="Times New Roman" w:hAnsi="Times New Roman"/>
                <w:b/>
                <w:color w:val="000000" w:themeColor="text1"/>
                <w:sz w:val="15"/>
                <w:szCs w:val="15"/>
              </w:rPr>
              <w:t>对单位处3万元以上5万元以下罚款，对个人处1万元以上3万元以下罚款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jc w:val="center"/>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jc w:val="center"/>
              <w:rPr>
                <w:rFonts w:ascii="Times New Roman" w:hAnsi="Times New Roman"/>
                <w:b/>
                <w:color w:val="000000" w:themeColor="text1"/>
                <w:sz w:val="15"/>
                <w:szCs w:val="15"/>
              </w:rPr>
            </w:pPr>
          </w:p>
        </w:tc>
        <w:tc>
          <w:tcPr>
            <w:tcW w:w="2783" w:type="dxa"/>
            <w:noWrap/>
            <w:vAlign w:val="center"/>
          </w:tcPr>
          <w:p>
            <w:pPr>
              <w:spacing w:line="0" w:lineRule="atLeast"/>
              <w:jc w:val="left"/>
              <w:rPr>
                <w:rFonts w:ascii="Times New Roman" w:hAnsi="Times New Roman"/>
                <w:b/>
                <w:color w:val="000000" w:themeColor="text1"/>
                <w:sz w:val="15"/>
                <w:szCs w:val="15"/>
              </w:rPr>
            </w:pPr>
            <w:r>
              <w:rPr>
                <w:rFonts w:hint="eastAsia" w:ascii="Times New Roman" w:hAnsi="Times New Roman"/>
                <w:b/>
                <w:color w:val="000000" w:themeColor="text1"/>
                <w:sz w:val="15"/>
                <w:szCs w:val="15"/>
              </w:rPr>
              <w:t>影响供水户数1000户以上的</w:t>
            </w:r>
          </w:p>
        </w:tc>
        <w:tc>
          <w:tcPr>
            <w:tcW w:w="3312" w:type="dxa"/>
            <w:gridSpan w:val="2"/>
            <w:noWrap/>
            <w:vAlign w:val="center"/>
          </w:tcPr>
          <w:p>
            <w:pPr>
              <w:spacing w:line="0" w:lineRule="atLeast"/>
              <w:jc w:val="left"/>
              <w:rPr>
                <w:rFonts w:ascii="Times New Roman" w:hAnsi="Times New Roman"/>
                <w:b/>
                <w:color w:val="000000" w:themeColor="text1"/>
                <w:sz w:val="15"/>
                <w:szCs w:val="15"/>
              </w:rPr>
            </w:pPr>
            <w:r>
              <w:rPr>
                <w:rFonts w:hint="eastAsia" w:ascii="Times New Roman" w:hAnsi="Times New Roman"/>
                <w:b/>
                <w:color w:val="000000" w:themeColor="text1"/>
                <w:sz w:val="15"/>
                <w:szCs w:val="15"/>
              </w:rPr>
              <w:t>对单位处5万元以上10万元以下罚款，对个人处3万元以上5万元以下罚款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709" w:type="dxa"/>
            <w:vMerge w:val="restart"/>
            <w:noWrap/>
            <w:vAlign w:val="center"/>
          </w:tcPr>
          <w:p>
            <w:pPr>
              <w:spacing w:line="0" w:lineRule="atLeast"/>
              <w:jc w:val="center"/>
              <w:rPr>
                <w:rFonts w:hint="default" w:ascii="Times New Roman" w:hAnsi="Times New Roman" w:eastAsia="仿宋_GB2312"/>
                <w:b/>
                <w:color w:val="000000" w:themeColor="text1"/>
                <w:sz w:val="15"/>
                <w:szCs w:val="15"/>
                <w:lang w:val="en-US" w:eastAsia="zh-CN"/>
              </w:rPr>
            </w:pPr>
            <w:r>
              <w:rPr>
                <w:rFonts w:hint="eastAsia" w:ascii="Times New Roman" w:hAnsi="Times New Roman"/>
                <w:b/>
                <w:color w:val="000000" w:themeColor="text1"/>
                <w:sz w:val="15"/>
                <w:szCs w:val="15"/>
                <w:lang w:val="en-US" w:eastAsia="zh-CN"/>
              </w:rPr>
              <w:t>149</w:t>
            </w:r>
          </w:p>
        </w:tc>
        <w:tc>
          <w:tcPr>
            <w:tcW w:w="2376"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在安全保护范围内,</w:t>
            </w:r>
            <w:r>
              <w:rPr>
                <w:rFonts w:hint="eastAsia" w:ascii="Times New Roman" w:hAnsi="Times New Roman"/>
                <w:b/>
                <w:color w:val="000000" w:themeColor="text1"/>
                <w:sz w:val="15"/>
                <w:szCs w:val="15"/>
              </w:rPr>
              <w:t>有</w:t>
            </w:r>
            <w:r>
              <w:rPr>
                <w:rFonts w:ascii="Times New Roman" w:hAnsi="Times New Roman"/>
                <w:b/>
                <w:color w:val="000000" w:themeColor="text1"/>
                <w:sz w:val="15"/>
                <w:szCs w:val="15"/>
              </w:rPr>
              <w:t xml:space="preserve">下列活动: </w:t>
            </w:r>
          </w:p>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 xml:space="preserve">(一)建造建筑物或者构筑物; </w:t>
            </w:r>
          </w:p>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 xml:space="preserve">(二)进行爆破、打井、采石、挖砂、取土、打桩、顶进作业等; </w:t>
            </w:r>
          </w:p>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 xml:space="preserve">(三)种植深根树木,堆放易燃、易爆、有毒、有害的物质; </w:t>
            </w:r>
          </w:p>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(四)其他可能危害供水设施安全的行为</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hint="eastAsia" w:ascii="Times New Roman" w:hAnsi="Times New Roman"/>
                <w:b/>
                <w:color w:val="000000" w:themeColor="text1"/>
                <w:sz w:val="15"/>
                <w:szCs w:val="15"/>
              </w:rPr>
              <w:t>《潍坊市城市供水管理办法》第十五条</w:t>
            </w:r>
          </w:p>
          <w:p>
            <w:pPr>
              <w:spacing w:line="0" w:lineRule="atLeast"/>
              <w:jc w:val="center"/>
              <w:rPr>
                <w:rFonts w:ascii="Times New Roman" w:hAnsi="Times New Roman"/>
                <w:b/>
                <w:color w:val="000000" w:themeColor="text1"/>
                <w:sz w:val="15"/>
                <w:szCs w:val="15"/>
              </w:rPr>
            </w:pPr>
          </w:p>
        </w:tc>
        <w:tc>
          <w:tcPr>
            <w:tcW w:w="2835"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责令限期改正,对个人处三千元以上一万元以下罚款,对单位处一万元以上三万元以下罚款;情节严重的,对个人处一万元以上五万元以下罚款,对单位处三万元以上十万元以下罚款</w:t>
            </w:r>
          </w:p>
          <w:p>
            <w:pPr>
              <w:spacing w:line="0" w:lineRule="atLeast"/>
              <w:jc w:val="center"/>
              <w:rPr>
                <w:rFonts w:ascii="Times New Roman" w:hAnsi="Times New Roman"/>
                <w:b/>
                <w:color w:val="000000" w:themeColor="text1"/>
                <w:sz w:val="15"/>
                <w:szCs w:val="15"/>
              </w:rPr>
            </w:pPr>
          </w:p>
        </w:tc>
        <w:tc>
          <w:tcPr>
            <w:tcW w:w="2783" w:type="dxa"/>
            <w:noWrap/>
            <w:vAlign w:val="center"/>
          </w:tcPr>
          <w:p>
            <w:pPr>
              <w:spacing w:line="0" w:lineRule="atLeast"/>
              <w:jc w:val="left"/>
              <w:rPr>
                <w:rFonts w:ascii="Times New Roman" w:hAnsi="Times New Roman"/>
                <w:b/>
                <w:color w:val="000000" w:themeColor="text1"/>
                <w:sz w:val="15"/>
                <w:szCs w:val="15"/>
              </w:rPr>
            </w:pPr>
            <w:r>
              <w:rPr>
                <w:rFonts w:hint="eastAsia" w:ascii="Times New Roman" w:hAnsi="Times New Roman"/>
                <w:b/>
                <w:color w:val="000000" w:themeColor="text1"/>
                <w:sz w:val="15"/>
                <w:szCs w:val="15"/>
              </w:rPr>
              <w:t>影响供水管网口径200mm以下的</w:t>
            </w:r>
          </w:p>
        </w:tc>
        <w:tc>
          <w:tcPr>
            <w:tcW w:w="3312" w:type="dxa"/>
            <w:gridSpan w:val="2"/>
            <w:noWrap/>
            <w:vAlign w:val="center"/>
          </w:tcPr>
          <w:p>
            <w:pPr>
              <w:spacing w:line="0" w:lineRule="atLeast"/>
              <w:jc w:val="left"/>
              <w:rPr>
                <w:rFonts w:ascii="Times New Roman" w:hAnsi="Times New Roman"/>
                <w:b/>
                <w:color w:val="000000" w:themeColor="text1"/>
                <w:sz w:val="15"/>
                <w:szCs w:val="15"/>
              </w:rPr>
            </w:pPr>
            <w:r>
              <w:rPr>
                <w:rFonts w:hint="eastAsia" w:ascii="Times New Roman" w:hAnsi="Times New Roman"/>
                <w:b/>
                <w:color w:val="000000" w:themeColor="text1"/>
                <w:sz w:val="15"/>
                <w:szCs w:val="15"/>
              </w:rPr>
              <w:t>对单位处1万元以上3万元以下罚款，对个人处3千元以上1万元以下罚款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jc w:val="center"/>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jc w:val="center"/>
              <w:rPr>
                <w:rFonts w:ascii="Times New Roman" w:hAnsi="Times New Roman"/>
                <w:b/>
                <w:color w:val="000000" w:themeColor="text1"/>
                <w:sz w:val="15"/>
                <w:szCs w:val="15"/>
              </w:rPr>
            </w:pPr>
          </w:p>
        </w:tc>
        <w:tc>
          <w:tcPr>
            <w:tcW w:w="2783" w:type="dxa"/>
            <w:noWrap/>
            <w:vAlign w:val="center"/>
          </w:tcPr>
          <w:p>
            <w:pPr>
              <w:spacing w:line="0" w:lineRule="atLeast"/>
              <w:jc w:val="left"/>
              <w:rPr>
                <w:rFonts w:ascii="Times New Roman" w:hAnsi="Times New Roman"/>
                <w:b/>
                <w:color w:val="000000" w:themeColor="text1"/>
                <w:sz w:val="15"/>
                <w:szCs w:val="15"/>
              </w:rPr>
            </w:pPr>
            <w:r>
              <w:rPr>
                <w:rFonts w:hint="eastAsia" w:ascii="Times New Roman" w:hAnsi="Times New Roman"/>
                <w:b/>
                <w:color w:val="000000" w:themeColor="text1"/>
                <w:sz w:val="15"/>
                <w:szCs w:val="15"/>
              </w:rPr>
              <w:t>影响供水管网口径200-300mm的</w:t>
            </w:r>
          </w:p>
        </w:tc>
        <w:tc>
          <w:tcPr>
            <w:tcW w:w="3312" w:type="dxa"/>
            <w:gridSpan w:val="2"/>
            <w:noWrap/>
            <w:vAlign w:val="center"/>
          </w:tcPr>
          <w:p>
            <w:pPr>
              <w:spacing w:line="0" w:lineRule="atLeast"/>
              <w:jc w:val="left"/>
              <w:rPr>
                <w:rFonts w:ascii="Times New Roman" w:hAnsi="Times New Roman"/>
                <w:b/>
                <w:color w:val="000000" w:themeColor="text1"/>
                <w:sz w:val="15"/>
                <w:szCs w:val="15"/>
              </w:rPr>
            </w:pPr>
            <w:r>
              <w:rPr>
                <w:rFonts w:hint="eastAsia" w:ascii="Times New Roman" w:hAnsi="Times New Roman"/>
                <w:b/>
                <w:color w:val="000000" w:themeColor="text1"/>
                <w:sz w:val="15"/>
                <w:szCs w:val="15"/>
              </w:rPr>
              <w:t>对单位处3万元以上5万元以下罚款，对个人处1万元以上3万元以下罚款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jc w:val="center"/>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jc w:val="center"/>
              <w:rPr>
                <w:rFonts w:ascii="Times New Roman" w:hAnsi="Times New Roman"/>
                <w:b/>
                <w:color w:val="000000" w:themeColor="text1"/>
                <w:sz w:val="15"/>
                <w:szCs w:val="15"/>
              </w:rPr>
            </w:pPr>
          </w:p>
        </w:tc>
        <w:tc>
          <w:tcPr>
            <w:tcW w:w="2783" w:type="dxa"/>
            <w:noWrap/>
            <w:vAlign w:val="center"/>
          </w:tcPr>
          <w:p>
            <w:pPr>
              <w:spacing w:line="0" w:lineRule="atLeast"/>
              <w:jc w:val="left"/>
              <w:rPr>
                <w:rFonts w:ascii="Times New Roman" w:hAnsi="Times New Roman"/>
                <w:b/>
                <w:color w:val="000000" w:themeColor="text1"/>
                <w:sz w:val="15"/>
                <w:szCs w:val="15"/>
              </w:rPr>
            </w:pPr>
            <w:r>
              <w:rPr>
                <w:rFonts w:hint="eastAsia" w:ascii="Times New Roman" w:hAnsi="Times New Roman"/>
                <w:b/>
                <w:color w:val="000000" w:themeColor="text1"/>
                <w:sz w:val="15"/>
                <w:szCs w:val="15"/>
              </w:rPr>
              <w:t>影响供水管网口径300mm以上的</w:t>
            </w:r>
          </w:p>
        </w:tc>
        <w:tc>
          <w:tcPr>
            <w:tcW w:w="3312" w:type="dxa"/>
            <w:gridSpan w:val="2"/>
            <w:noWrap/>
            <w:vAlign w:val="center"/>
          </w:tcPr>
          <w:p>
            <w:pPr>
              <w:spacing w:line="0" w:lineRule="atLeast"/>
              <w:jc w:val="left"/>
              <w:rPr>
                <w:rFonts w:ascii="Times New Roman" w:hAnsi="Times New Roman"/>
                <w:b/>
                <w:color w:val="000000" w:themeColor="text1"/>
                <w:sz w:val="15"/>
                <w:szCs w:val="15"/>
              </w:rPr>
            </w:pPr>
            <w:r>
              <w:rPr>
                <w:rFonts w:hint="eastAsia" w:ascii="Times New Roman" w:hAnsi="Times New Roman"/>
                <w:b/>
                <w:color w:val="000000" w:themeColor="text1"/>
                <w:sz w:val="15"/>
                <w:szCs w:val="15"/>
              </w:rPr>
              <w:t>对单位处5万元以上10万元以下罚款，对个人处3万元以上5万元以下罚款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09" w:type="dxa"/>
            <w:vMerge w:val="restart"/>
            <w:noWrap/>
            <w:vAlign w:val="center"/>
          </w:tcPr>
          <w:p>
            <w:pPr>
              <w:spacing w:line="0" w:lineRule="atLeast"/>
              <w:jc w:val="center"/>
              <w:rPr>
                <w:rFonts w:hint="default" w:ascii="Times New Roman" w:hAnsi="Times New Roman" w:eastAsia="仿宋_GB2312"/>
                <w:b/>
                <w:color w:val="000000" w:themeColor="text1"/>
                <w:sz w:val="15"/>
                <w:szCs w:val="15"/>
                <w:lang w:val="en-US" w:eastAsia="zh-CN"/>
              </w:rPr>
            </w:pPr>
            <w:r>
              <w:rPr>
                <w:rFonts w:hint="eastAsia" w:ascii="Times New Roman" w:hAnsi="Times New Roman"/>
                <w:b/>
                <w:color w:val="000000" w:themeColor="text1"/>
                <w:sz w:val="15"/>
                <w:szCs w:val="15"/>
                <w:lang w:val="en-US" w:eastAsia="zh-CN"/>
              </w:rPr>
              <w:t>150</w:t>
            </w:r>
          </w:p>
        </w:tc>
        <w:tc>
          <w:tcPr>
            <w:tcW w:w="2376"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单位和个人实施下列行为</w:t>
            </w:r>
            <w:r>
              <w:rPr>
                <w:rFonts w:hint="eastAsia" w:ascii="Times New Roman" w:hAnsi="Times New Roman"/>
                <w:b/>
                <w:color w:val="000000" w:themeColor="text1"/>
                <w:sz w:val="15"/>
                <w:szCs w:val="15"/>
              </w:rPr>
              <w:t>的</w:t>
            </w:r>
            <w:r>
              <w:rPr>
                <w:rFonts w:ascii="Times New Roman" w:hAnsi="Times New Roman"/>
                <w:b/>
                <w:color w:val="000000" w:themeColor="text1"/>
                <w:sz w:val="15"/>
                <w:szCs w:val="15"/>
              </w:rPr>
              <w:t xml:space="preserve">: </w:t>
            </w:r>
          </w:p>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 xml:space="preserve">(一)擅自将自建供水设施与公共供水管网系统直接连接取水; </w:t>
            </w:r>
          </w:p>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 xml:space="preserve">(二)将输送不同水质的管网或者蒸汽、热水、高位水池、水塔落水管等管网与供水设施连接; </w:t>
            </w:r>
          </w:p>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 xml:space="preserve">(三)产生或者使用有毒有害物质的单位将其生产用水管网系统与城市公共供水管网系统直接连接; </w:t>
            </w:r>
          </w:p>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 xml:space="preserve">(四)在供水设施上直接装泵抽水或者安装影响正常供水的其他设施; </w:t>
            </w:r>
          </w:p>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 xml:space="preserve">(五)转供城市供水; </w:t>
            </w:r>
          </w:p>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 xml:space="preserve">(六)故意损坏或者擅自安装、改装、拆除水表; </w:t>
            </w:r>
          </w:p>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 xml:space="preserve">(七)干扰水表正常运行; </w:t>
            </w:r>
          </w:p>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 xml:space="preserve">(八)隐瞒或者擅自改变用水性质; </w:t>
            </w:r>
          </w:p>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(九)法律、法规规定的其他危害供水安全的行为</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hint="eastAsia" w:ascii="Times New Roman" w:hAnsi="Times New Roman"/>
                <w:b/>
                <w:color w:val="000000" w:themeColor="text1"/>
                <w:sz w:val="15"/>
                <w:szCs w:val="15"/>
              </w:rPr>
              <w:t>《潍坊市城市供水管理办法》第二十九条</w:t>
            </w:r>
          </w:p>
          <w:p>
            <w:pPr>
              <w:spacing w:line="0" w:lineRule="atLeast"/>
              <w:jc w:val="center"/>
              <w:rPr>
                <w:rFonts w:ascii="Times New Roman" w:hAnsi="Times New Roman"/>
                <w:b/>
                <w:color w:val="000000" w:themeColor="text1"/>
                <w:sz w:val="15"/>
                <w:szCs w:val="15"/>
              </w:rPr>
            </w:pPr>
          </w:p>
        </w:tc>
        <w:tc>
          <w:tcPr>
            <w:tcW w:w="2835"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责令限期改正,对个人处三千元以上一万元以下罚款,对单位处一万元以上三万元以下罚款;情节严重的,对个人处一万元以上五万元以下罚款,对单位处三万元以上十万元以下罚款</w:t>
            </w:r>
          </w:p>
          <w:p>
            <w:pPr>
              <w:spacing w:line="0" w:lineRule="atLeast"/>
              <w:jc w:val="center"/>
              <w:rPr>
                <w:rFonts w:ascii="Times New Roman" w:hAnsi="Times New Roman"/>
                <w:b/>
                <w:color w:val="000000" w:themeColor="text1"/>
                <w:sz w:val="15"/>
                <w:szCs w:val="15"/>
              </w:rPr>
            </w:pPr>
          </w:p>
        </w:tc>
        <w:tc>
          <w:tcPr>
            <w:tcW w:w="2783" w:type="dxa"/>
            <w:noWrap/>
            <w:vAlign w:val="center"/>
          </w:tcPr>
          <w:p>
            <w:pPr>
              <w:spacing w:line="0" w:lineRule="atLeast"/>
              <w:jc w:val="left"/>
              <w:rPr>
                <w:rFonts w:ascii="Times New Roman" w:hAnsi="Times New Roman"/>
                <w:b/>
                <w:color w:val="000000" w:themeColor="text1"/>
                <w:sz w:val="15"/>
                <w:szCs w:val="15"/>
              </w:rPr>
            </w:pPr>
            <w:r>
              <w:rPr>
                <w:rFonts w:ascii="Times New Roman" w:hAnsi="Times New Roman"/>
                <w:b/>
                <w:color w:val="000000" w:themeColor="text1"/>
                <w:sz w:val="15"/>
                <w:szCs w:val="15"/>
              </w:rPr>
              <w:t>有以上行为的</w:t>
            </w:r>
          </w:p>
        </w:tc>
        <w:tc>
          <w:tcPr>
            <w:tcW w:w="3312" w:type="dxa"/>
            <w:gridSpan w:val="2"/>
            <w:noWrap/>
            <w:vAlign w:val="center"/>
          </w:tcPr>
          <w:p>
            <w:pPr>
              <w:spacing w:line="0" w:lineRule="atLeast"/>
              <w:jc w:val="left"/>
              <w:rPr>
                <w:rFonts w:ascii="Times New Roman" w:hAnsi="Times New Roman"/>
                <w:b/>
                <w:color w:val="000000" w:themeColor="text1"/>
                <w:sz w:val="15"/>
                <w:szCs w:val="15"/>
              </w:rPr>
            </w:pPr>
            <w:r>
              <w:rPr>
                <w:rFonts w:hint="eastAsia" w:ascii="Times New Roman" w:hAnsi="Times New Roman"/>
                <w:b/>
                <w:color w:val="000000" w:themeColor="text1"/>
                <w:sz w:val="15"/>
                <w:szCs w:val="15"/>
              </w:rPr>
              <w:t>对单位处1万元以上3万元以下罚款，对个人处3千元以上1万元以下罚款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jc w:val="center"/>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jc w:val="center"/>
              <w:rPr>
                <w:rFonts w:ascii="Times New Roman" w:hAnsi="Times New Roman"/>
                <w:b/>
                <w:color w:val="000000" w:themeColor="text1"/>
                <w:sz w:val="15"/>
                <w:szCs w:val="15"/>
              </w:rPr>
            </w:pPr>
          </w:p>
        </w:tc>
        <w:tc>
          <w:tcPr>
            <w:tcW w:w="2783" w:type="dxa"/>
            <w:noWrap/>
            <w:vAlign w:val="center"/>
          </w:tcPr>
          <w:p>
            <w:pPr>
              <w:spacing w:line="0" w:lineRule="atLeast"/>
              <w:jc w:val="left"/>
              <w:rPr>
                <w:rFonts w:ascii="Times New Roman" w:hAnsi="Times New Roman"/>
                <w:b/>
                <w:color w:val="000000" w:themeColor="text1"/>
                <w:sz w:val="15"/>
                <w:szCs w:val="15"/>
              </w:rPr>
            </w:pPr>
            <w:r>
              <w:rPr>
                <w:rFonts w:ascii="Times New Roman" w:hAnsi="Times New Roman"/>
                <w:b/>
                <w:color w:val="000000" w:themeColor="text1"/>
                <w:sz w:val="15"/>
                <w:szCs w:val="15"/>
              </w:rPr>
              <w:t>逾期不改正或者造成危害后果的</w:t>
            </w:r>
          </w:p>
        </w:tc>
        <w:tc>
          <w:tcPr>
            <w:tcW w:w="3312" w:type="dxa"/>
            <w:gridSpan w:val="2"/>
            <w:noWrap/>
            <w:vAlign w:val="center"/>
          </w:tcPr>
          <w:p>
            <w:pPr>
              <w:spacing w:line="0" w:lineRule="atLeast"/>
              <w:jc w:val="left"/>
              <w:rPr>
                <w:rFonts w:ascii="Times New Roman" w:hAnsi="Times New Roman"/>
                <w:b/>
                <w:color w:val="000000" w:themeColor="text1"/>
                <w:sz w:val="15"/>
                <w:szCs w:val="15"/>
              </w:rPr>
            </w:pPr>
            <w:r>
              <w:rPr>
                <w:rFonts w:hint="eastAsia" w:ascii="Times New Roman" w:hAnsi="Times New Roman"/>
                <w:b/>
                <w:color w:val="000000" w:themeColor="text1"/>
                <w:sz w:val="15"/>
                <w:szCs w:val="15"/>
              </w:rPr>
              <w:t>对单位处3万元以上5万元以下罚款，对个人处1万元以上3万元以下罚款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jc w:val="center"/>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jc w:val="center"/>
              <w:rPr>
                <w:rFonts w:ascii="Times New Roman" w:hAnsi="Times New Roman"/>
                <w:b/>
                <w:color w:val="000000" w:themeColor="text1"/>
                <w:sz w:val="15"/>
                <w:szCs w:val="15"/>
              </w:rPr>
            </w:pPr>
          </w:p>
        </w:tc>
        <w:tc>
          <w:tcPr>
            <w:tcW w:w="2783" w:type="dxa"/>
            <w:noWrap/>
            <w:vAlign w:val="center"/>
          </w:tcPr>
          <w:p>
            <w:pPr>
              <w:spacing w:line="0" w:lineRule="atLeast"/>
              <w:jc w:val="left"/>
              <w:rPr>
                <w:rFonts w:ascii="Times New Roman" w:hAnsi="Times New Roman"/>
                <w:b/>
                <w:color w:val="000000" w:themeColor="text1"/>
                <w:sz w:val="15"/>
                <w:szCs w:val="15"/>
              </w:rPr>
            </w:pPr>
            <w:r>
              <w:rPr>
                <w:rFonts w:ascii="Times New Roman" w:hAnsi="Times New Roman"/>
                <w:b/>
                <w:color w:val="000000" w:themeColor="text1"/>
                <w:sz w:val="15"/>
                <w:szCs w:val="15"/>
              </w:rPr>
              <w:t>逾期拒不改正或者造成严重危害后果的</w:t>
            </w:r>
          </w:p>
        </w:tc>
        <w:tc>
          <w:tcPr>
            <w:tcW w:w="3312" w:type="dxa"/>
            <w:gridSpan w:val="2"/>
            <w:noWrap/>
            <w:vAlign w:val="center"/>
          </w:tcPr>
          <w:p>
            <w:pPr>
              <w:spacing w:line="0" w:lineRule="atLeast"/>
              <w:jc w:val="left"/>
              <w:rPr>
                <w:rFonts w:ascii="Times New Roman" w:hAnsi="Times New Roman"/>
                <w:b/>
                <w:color w:val="000000" w:themeColor="text1"/>
                <w:sz w:val="15"/>
                <w:szCs w:val="15"/>
              </w:rPr>
            </w:pPr>
            <w:r>
              <w:rPr>
                <w:rFonts w:hint="eastAsia" w:ascii="Times New Roman" w:hAnsi="Times New Roman"/>
                <w:b/>
                <w:color w:val="000000" w:themeColor="text1"/>
                <w:sz w:val="15"/>
                <w:szCs w:val="15"/>
              </w:rPr>
              <w:t>对单位处5万元以上10万元以下罚款，对个人处3万元以上5万元以下罚款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restart"/>
            <w:noWrap/>
            <w:vAlign w:val="center"/>
          </w:tcPr>
          <w:p>
            <w:pPr>
              <w:spacing w:line="0" w:lineRule="atLeast"/>
              <w:jc w:val="center"/>
              <w:rPr>
                <w:rFonts w:hint="default" w:ascii="Times New Roman" w:hAnsi="Times New Roman" w:eastAsia="仿宋_GB2312"/>
                <w:b/>
                <w:color w:val="000000" w:themeColor="text1"/>
                <w:sz w:val="15"/>
                <w:szCs w:val="15"/>
                <w:lang w:val="en-US" w:eastAsia="zh-CN"/>
              </w:rPr>
            </w:pPr>
            <w:r>
              <w:rPr>
                <w:rFonts w:hint="eastAsia" w:ascii="Times New Roman" w:hAnsi="Times New Roman"/>
                <w:b/>
                <w:color w:val="000000" w:themeColor="text1"/>
                <w:sz w:val="15"/>
                <w:szCs w:val="15"/>
                <w:lang w:val="en-US" w:eastAsia="zh-CN"/>
              </w:rPr>
              <w:t>151</w:t>
            </w:r>
          </w:p>
        </w:tc>
        <w:tc>
          <w:tcPr>
            <w:tcW w:w="2376"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城市供水单位供水压力未达到国家、地方有关规定</w:t>
            </w:r>
            <w:r>
              <w:rPr>
                <w:rFonts w:hint="eastAsia" w:ascii="Times New Roman" w:hAnsi="Times New Roman"/>
                <w:b/>
                <w:color w:val="000000" w:themeColor="text1"/>
                <w:sz w:val="15"/>
                <w:szCs w:val="15"/>
              </w:rPr>
              <w:t>的</w:t>
            </w:r>
          </w:p>
          <w:p>
            <w:pPr>
              <w:spacing w:line="0" w:lineRule="atLeast"/>
              <w:jc w:val="center"/>
              <w:rPr>
                <w:rFonts w:ascii="Times New Roman" w:hAnsi="Times New Roman"/>
                <w:b/>
                <w:color w:val="000000" w:themeColor="text1"/>
                <w:sz w:val="15"/>
                <w:szCs w:val="15"/>
              </w:rPr>
            </w:pP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hint="eastAsia" w:ascii="Times New Roman" w:hAnsi="Times New Roman"/>
                <w:b/>
                <w:color w:val="000000" w:themeColor="text1"/>
                <w:sz w:val="15"/>
                <w:szCs w:val="15"/>
              </w:rPr>
              <w:t>《潍坊市城市供水管理办法》第三十六条</w:t>
            </w:r>
          </w:p>
          <w:p>
            <w:pPr>
              <w:spacing w:line="0" w:lineRule="atLeast"/>
              <w:jc w:val="center"/>
              <w:rPr>
                <w:rFonts w:ascii="Times New Roman" w:hAnsi="Times New Roman"/>
                <w:b/>
                <w:color w:val="000000" w:themeColor="text1"/>
                <w:sz w:val="15"/>
                <w:szCs w:val="15"/>
              </w:rPr>
            </w:pPr>
          </w:p>
        </w:tc>
        <w:tc>
          <w:tcPr>
            <w:tcW w:w="2835"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 xml:space="preserve">责令限期改正;逾期未改正的,处五万元以上十万元以下罚款 </w:t>
            </w:r>
          </w:p>
        </w:tc>
        <w:tc>
          <w:tcPr>
            <w:tcW w:w="2783" w:type="dxa"/>
            <w:noWrap/>
            <w:vAlign w:val="center"/>
          </w:tcPr>
          <w:p>
            <w:pPr>
              <w:spacing w:line="0" w:lineRule="atLeast"/>
              <w:jc w:val="left"/>
              <w:rPr>
                <w:rFonts w:ascii="Times New Roman" w:hAnsi="Times New Roman"/>
                <w:b/>
                <w:color w:val="000000" w:themeColor="text1"/>
                <w:sz w:val="15"/>
                <w:szCs w:val="15"/>
              </w:rPr>
            </w:pPr>
            <w:r>
              <w:rPr>
                <w:rFonts w:hint="eastAsia" w:ascii="Times New Roman" w:hAnsi="Times New Roman"/>
                <w:b/>
                <w:color w:val="000000" w:themeColor="text1"/>
                <w:sz w:val="15"/>
                <w:szCs w:val="15"/>
              </w:rPr>
              <w:t>供水入户端口处压力低于国家规定（0.14MPa）10%的</w:t>
            </w:r>
          </w:p>
        </w:tc>
        <w:tc>
          <w:tcPr>
            <w:tcW w:w="3312" w:type="dxa"/>
            <w:gridSpan w:val="2"/>
            <w:noWrap/>
            <w:vAlign w:val="center"/>
          </w:tcPr>
          <w:p>
            <w:pPr>
              <w:spacing w:line="0" w:lineRule="atLeast"/>
              <w:jc w:val="left"/>
              <w:rPr>
                <w:rFonts w:ascii="Times New Roman" w:hAnsi="Times New Roman"/>
                <w:b/>
                <w:color w:val="000000" w:themeColor="text1"/>
                <w:sz w:val="15"/>
                <w:szCs w:val="15"/>
              </w:rPr>
            </w:pPr>
            <w:r>
              <w:rPr>
                <w:rFonts w:ascii="Times New Roman" w:hAnsi="Times New Roman"/>
                <w:b/>
                <w:color w:val="000000" w:themeColor="text1"/>
                <w:sz w:val="15"/>
                <w:szCs w:val="15"/>
              </w:rPr>
              <w:t>处5万元以上6万元以下罚款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jc w:val="center"/>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jc w:val="center"/>
              <w:rPr>
                <w:rFonts w:ascii="Times New Roman" w:hAnsi="Times New Roman"/>
                <w:b/>
                <w:color w:val="000000" w:themeColor="text1"/>
                <w:sz w:val="15"/>
                <w:szCs w:val="15"/>
              </w:rPr>
            </w:pPr>
          </w:p>
        </w:tc>
        <w:tc>
          <w:tcPr>
            <w:tcW w:w="2783" w:type="dxa"/>
            <w:noWrap/>
            <w:vAlign w:val="center"/>
          </w:tcPr>
          <w:p>
            <w:pPr>
              <w:spacing w:line="0" w:lineRule="atLeast"/>
              <w:jc w:val="left"/>
              <w:rPr>
                <w:rFonts w:ascii="Times New Roman" w:hAnsi="Times New Roman"/>
                <w:b/>
                <w:color w:val="000000" w:themeColor="text1"/>
                <w:sz w:val="15"/>
                <w:szCs w:val="15"/>
              </w:rPr>
            </w:pPr>
            <w:r>
              <w:rPr>
                <w:rFonts w:hint="eastAsia" w:ascii="Times New Roman" w:hAnsi="Times New Roman"/>
                <w:b/>
                <w:color w:val="000000" w:themeColor="text1"/>
                <w:sz w:val="15"/>
                <w:szCs w:val="15"/>
              </w:rPr>
              <w:t>供水入户端口处压力低于国家规定（0.14MPa）10%-30%的</w:t>
            </w:r>
          </w:p>
        </w:tc>
        <w:tc>
          <w:tcPr>
            <w:tcW w:w="3312" w:type="dxa"/>
            <w:gridSpan w:val="2"/>
            <w:noWrap/>
            <w:vAlign w:val="center"/>
          </w:tcPr>
          <w:p>
            <w:pPr>
              <w:spacing w:line="0" w:lineRule="atLeast"/>
              <w:jc w:val="left"/>
              <w:rPr>
                <w:rFonts w:ascii="Times New Roman" w:hAnsi="Times New Roman"/>
                <w:b/>
                <w:color w:val="000000" w:themeColor="text1"/>
                <w:sz w:val="15"/>
                <w:szCs w:val="15"/>
              </w:rPr>
            </w:pPr>
            <w:r>
              <w:rPr>
                <w:rFonts w:ascii="Times New Roman" w:hAnsi="Times New Roman"/>
                <w:b/>
                <w:color w:val="000000" w:themeColor="text1"/>
                <w:sz w:val="15"/>
                <w:szCs w:val="15"/>
              </w:rPr>
              <w:t>处6万元以上8万元以下罚款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jc w:val="center"/>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jc w:val="center"/>
              <w:rPr>
                <w:rFonts w:ascii="Times New Roman" w:hAnsi="Times New Roman"/>
                <w:b/>
                <w:color w:val="000000" w:themeColor="text1"/>
                <w:sz w:val="15"/>
                <w:szCs w:val="15"/>
              </w:rPr>
            </w:pPr>
          </w:p>
        </w:tc>
        <w:tc>
          <w:tcPr>
            <w:tcW w:w="2783" w:type="dxa"/>
            <w:noWrap/>
            <w:vAlign w:val="center"/>
          </w:tcPr>
          <w:p>
            <w:pPr>
              <w:spacing w:line="0" w:lineRule="atLeast"/>
              <w:jc w:val="left"/>
              <w:rPr>
                <w:rFonts w:ascii="Times New Roman" w:hAnsi="Times New Roman"/>
                <w:b/>
                <w:color w:val="000000" w:themeColor="text1"/>
                <w:sz w:val="15"/>
                <w:szCs w:val="15"/>
              </w:rPr>
            </w:pPr>
            <w:r>
              <w:rPr>
                <w:rFonts w:hint="eastAsia" w:ascii="Times New Roman" w:hAnsi="Times New Roman"/>
                <w:b/>
                <w:color w:val="000000" w:themeColor="text1"/>
                <w:sz w:val="15"/>
                <w:szCs w:val="15"/>
              </w:rPr>
              <w:t>供水入户端口处压力低于国家规定（0.14MPa）30%以上的</w:t>
            </w:r>
          </w:p>
        </w:tc>
        <w:tc>
          <w:tcPr>
            <w:tcW w:w="3312" w:type="dxa"/>
            <w:gridSpan w:val="2"/>
            <w:noWrap/>
            <w:vAlign w:val="center"/>
          </w:tcPr>
          <w:p>
            <w:pPr>
              <w:spacing w:line="0" w:lineRule="atLeast"/>
              <w:jc w:val="left"/>
              <w:rPr>
                <w:rFonts w:ascii="Times New Roman" w:hAnsi="Times New Roman"/>
                <w:b/>
                <w:color w:val="000000" w:themeColor="text1"/>
                <w:sz w:val="15"/>
                <w:szCs w:val="15"/>
              </w:rPr>
            </w:pPr>
            <w:r>
              <w:rPr>
                <w:rFonts w:ascii="Times New Roman" w:hAnsi="Times New Roman"/>
                <w:b/>
                <w:color w:val="000000" w:themeColor="text1"/>
                <w:sz w:val="15"/>
                <w:szCs w:val="15"/>
              </w:rPr>
              <w:t>处8万元以上10万元以下罚款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restart"/>
            <w:noWrap/>
            <w:vAlign w:val="center"/>
          </w:tcPr>
          <w:p>
            <w:pPr>
              <w:spacing w:line="0" w:lineRule="atLeast"/>
              <w:jc w:val="center"/>
              <w:rPr>
                <w:rFonts w:hint="default" w:ascii="Times New Roman" w:hAnsi="Times New Roman" w:eastAsia="仿宋_GB2312"/>
                <w:b/>
                <w:color w:val="000000" w:themeColor="text1"/>
                <w:sz w:val="15"/>
                <w:szCs w:val="15"/>
                <w:lang w:val="en-US" w:eastAsia="zh-CN"/>
              </w:rPr>
            </w:pPr>
            <w:r>
              <w:rPr>
                <w:rFonts w:hint="eastAsia" w:ascii="Times New Roman" w:hAnsi="Times New Roman"/>
                <w:b/>
                <w:color w:val="000000" w:themeColor="text1"/>
                <w:sz w:val="15"/>
                <w:szCs w:val="15"/>
                <w:lang w:val="en-US" w:eastAsia="zh-CN"/>
              </w:rPr>
              <w:t>152</w:t>
            </w:r>
          </w:p>
        </w:tc>
        <w:tc>
          <w:tcPr>
            <w:tcW w:w="2376"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擅自中断、停止供水,未提前告知用户或者未采取应急供水措施的</w:t>
            </w:r>
          </w:p>
          <w:p>
            <w:pPr>
              <w:spacing w:line="0" w:lineRule="atLeast"/>
              <w:jc w:val="center"/>
              <w:rPr>
                <w:rFonts w:ascii="Times New Roman" w:hAnsi="Times New Roman"/>
                <w:b/>
                <w:color w:val="000000" w:themeColor="text1"/>
                <w:sz w:val="15"/>
                <w:szCs w:val="15"/>
              </w:rPr>
            </w:pP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hint="eastAsia" w:ascii="Times New Roman" w:hAnsi="Times New Roman"/>
                <w:b/>
                <w:color w:val="000000" w:themeColor="text1"/>
                <w:sz w:val="15"/>
                <w:szCs w:val="15"/>
              </w:rPr>
              <w:t>《潍坊市城市供水管理办法》第三十七条</w:t>
            </w:r>
          </w:p>
          <w:p>
            <w:pPr>
              <w:spacing w:line="0" w:lineRule="atLeast"/>
              <w:jc w:val="center"/>
              <w:rPr>
                <w:rFonts w:ascii="Times New Roman" w:hAnsi="Times New Roman"/>
                <w:b/>
                <w:color w:val="000000" w:themeColor="text1"/>
                <w:sz w:val="15"/>
                <w:szCs w:val="15"/>
              </w:rPr>
            </w:pPr>
          </w:p>
        </w:tc>
        <w:tc>
          <w:tcPr>
            <w:tcW w:w="2835"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责令限期改正;逾期未改正的,处一万元以上五万元以下罚款</w:t>
            </w:r>
          </w:p>
          <w:p>
            <w:pPr>
              <w:spacing w:line="0" w:lineRule="atLeast"/>
              <w:jc w:val="center"/>
              <w:rPr>
                <w:rFonts w:ascii="Times New Roman" w:hAnsi="Times New Roman"/>
                <w:b/>
                <w:color w:val="000000" w:themeColor="text1"/>
                <w:sz w:val="15"/>
                <w:szCs w:val="15"/>
              </w:rPr>
            </w:pPr>
          </w:p>
        </w:tc>
        <w:tc>
          <w:tcPr>
            <w:tcW w:w="2783" w:type="dxa"/>
            <w:noWrap/>
            <w:vAlign w:val="center"/>
          </w:tcPr>
          <w:p>
            <w:pPr>
              <w:spacing w:line="0" w:lineRule="atLeast"/>
              <w:jc w:val="left"/>
              <w:rPr>
                <w:rFonts w:ascii="Times New Roman" w:hAnsi="Times New Roman"/>
                <w:b/>
                <w:color w:val="000000" w:themeColor="text1"/>
                <w:sz w:val="15"/>
                <w:szCs w:val="15"/>
              </w:rPr>
            </w:pPr>
            <w:r>
              <w:rPr>
                <w:rFonts w:hint="eastAsia" w:ascii="Times New Roman" w:hAnsi="Times New Roman"/>
                <w:b/>
                <w:color w:val="000000" w:themeColor="text1"/>
                <w:sz w:val="15"/>
                <w:szCs w:val="15"/>
              </w:rPr>
              <w:t>影响供水户数500户以下的</w:t>
            </w:r>
          </w:p>
        </w:tc>
        <w:tc>
          <w:tcPr>
            <w:tcW w:w="3312" w:type="dxa"/>
            <w:gridSpan w:val="2"/>
            <w:noWrap/>
            <w:vAlign w:val="center"/>
          </w:tcPr>
          <w:p>
            <w:pPr>
              <w:spacing w:line="0" w:lineRule="atLeast"/>
              <w:jc w:val="left"/>
              <w:rPr>
                <w:rFonts w:ascii="Times New Roman" w:hAnsi="Times New Roman"/>
                <w:b/>
                <w:color w:val="000000" w:themeColor="text1"/>
                <w:sz w:val="15"/>
                <w:szCs w:val="15"/>
              </w:rPr>
            </w:pPr>
            <w:r>
              <w:rPr>
                <w:rFonts w:ascii="Times New Roman" w:hAnsi="Times New Roman"/>
                <w:b/>
                <w:color w:val="000000" w:themeColor="text1"/>
                <w:sz w:val="15"/>
                <w:szCs w:val="15"/>
              </w:rPr>
              <w:t>处1万元以上2万元以下罚款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jc w:val="center"/>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jc w:val="center"/>
              <w:rPr>
                <w:rFonts w:ascii="Times New Roman" w:hAnsi="Times New Roman"/>
                <w:b/>
                <w:color w:val="000000" w:themeColor="text1"/>
                <w:sz w:val="15"/>
                <w:szCs w:val="15"/>
              </w:rPr>
            </w:pPr>
          </w:p>
        </w:tc>
        <w:tc>
          <w:tcPr>
            <w:tcW w:w="2783" w:type="dxa"/>
            <w:noWrap/>
            <w:vAlign w:val="center"/>
          </w:tcPr>
          <w:p>
            <w:pPr>
              <w:spacing w:line="0" w:lineRule="atLeast"/>
              <w:jc w:val="left"/>
              <w:rPr>
                <w:rFonts w:ascii="Times New Roman" w:hAnsi="Times New Roman"/>
                <w:b/>
                <w:color w:val="000000" w:themeColor="text1"/>
                <w:sz w:val="15"/>
                <w:szCs w:val="15"/>
              </w:rPr>
            </w:pPr>
            <w:r>
              <w:rPr>
                <w:rFonts w:hint="eastAsia" w:ascii="Times New Roman" w:hAnsi="Times New Roman"/>
                <w:b/>
                <w:color w:val="000000" w:themeColor="text1"/>
                <w:sz w:val="15"/>
                <w:szCs w:val="15"/>
              </w:rPr>
              <w:t>影响供水户数500-1000户的</w:t>
            </w:r>
          </w:p>
        </w:tc>
        <w:tc>
          <w:tcPr>
            <w:tcW w:w="3312" w:type="dxa"/>
            <w:gridSpan w:val="2"/>
            <w:noWrap/>
            <w:vAlign w:val="center"/>
          </w:tcPr>
          <w:p>
            <w:pPr>
              <w:spacing w:line="0" w:lineRule="atLeast"/>
              <w:jc w:val="left"/>
              <w:rPr>
                <w:rFonts w:ascii="Times New Roman" w:hAnsi="Times New Roman"/>
                <w:b/>
                <w:color w:val="000000" w:themeColor="text1"/>
                <w:sz w:val="15"/>
                <w:szCs w:val="15"/>
              </w:rPr>
            </w:pPr>
            <w:r>
              <w:rPr>
                <w:rFonts w:ascii="Times New Roman" w:hAnsi="Times New Roman"/>
                <w:b/>
                <w:color w:val="000000" w:themeColor="text1"/>
                <w:sz w:val="15"/>
                <w:szCs w:val="15"/>
              </w:rPr>
              <w:t>处2万元以上3万元以下罚款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jc w:val="center"/>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jc w:val="center"/>
              <w:rPr>
                <w:rFonts w:ascii="Times New Roman" w:hAnsi="Times New Roman"/>
                <w:b/>
                <w:color w:val="000000" w:themeColor="text1"/>
                <w:sz w:val="15"/>
                <w:szCs w:val="15"/>
              </w:rPr>
            </w:pPr>
          </w:p>
        </w:tc>
        <w:tc>
          <w:tcPr>
            <w:tcW w:w="2783" w:type="dxa"/>
            <w:noWrap/>
            <w:vAlign w:val="center"/>
          </w:tcPr>
          <w:p>
            <w:pPr>
              <w:spacing w:line="0" w:lineRule="atLeast"/>
              <w:jc w:val="left"/>
              <w:rPr>
                <w:rFonts w:ascii="Times New Roman" w:hAnsi="Times New Roman"/>
                <w:b/>
                <w:color w:val="000000" w:themeColor="text1"/>
                <w:sz w:val="15"/>
                <w:szCs w:val="15"/>
              </w:rPr>
            </w:pPr>
            <w:r>
              <w:rPr>
                <w:rFonts w:hint="eastAsia" w:ascii="Times New Roman" w:hAnsi="Times New Roman"/>
                <w:b/>
                <w:color w:val="000000" w:themeColor="text1"/>
                <w:sz w:val="15"/>
                <w:szCs w:val="15"/>
              </w:rPr>
              <w:t>影响供水户数1000户以上的</w:t>
            </w:r>
          </w:p>
        </w:tc>
        <w:tc>
          <w:tcPr>
            <w:tcW w:w="3312" w:type="dxa"/>
            <w:gridSpan w:val="2"/>
            <w:noWrap/>
            <w:vAlign w:val="center"/>
          </w:tcPr>
          <w:p>
            <w:pPr>
              <w:spacing w:line="0" w:lineRule="atLeast"/>
              <w:jc w:val="left"/>
              <w:rPr>
                <w:rFonts w:ascii="Times New Roman" w:hAnsi="Times New Roman"/>
                <w:b/>
                <w:color w:val="000000" w:themeColor="text1"/>
                <w:sz w:val="15"/>
                <w:szCs w:val="15"/>
              </w:rPr>
            </w:pPr>
            <w:r>
              <w:rPr>
                <w:rFonts w:ascii="Times New Roman" w:hAnsi="Times New Roman"/>
                <w:b/>
                <w:color w:val="000000" w:themeColor="text1"/>
                <w:sz w:val="15"/>
                <w:szCs w:val="15"/>
              </w:rPr>
              <w:t>处3万元以上5万元以下罚款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restart"/>
            <w:noWrap/>
            <w:vAlign w:val="center"/>
          </w:tcPr>
          <w:p>
            <w:pPr>
              <w:spacing w:line="0" w:lineRule="atLeast"/>
              <w:jc w:val="center"/>
              <w:rPr>
                <w:rFonts w:hint="default" w:ascii="Times New Roman" w:hAnsi="Times New Roman" w:eastAsia="仿宋_GB2312"/>
                <w:b/>
                <w:color w:val="000000" w:themeColor="text1"/>
                <w:sz w:val="15"/>
                <w:szCs w:val="15"/>
                <w:lang w:val="en-US" w:eastAsia="zh-CN"/>
              </w:rPr>
            </w:pPr>
            <w:r>
              <w:rPr>
                <w:rFonts w:hint="eastAsia" w:ascii="Times New Roman" w:hAnsi="Times New Roman"/>
                <w:b/>
                <w:color w:val="000000" w:themeColor="text1"/>
                <w:sz w:val="15"/>
                <w:szCs w:val="15"/>
                <w:lang w:val="en-US" w:eastAsia="zh-CN"/>
              </w:rPr>
              <w:t>153</w:t>
            </w:r>
          </w:p>
        </w:tc>
        <w:tc>
          <w:tcPr>
            <w:tcW w:w="2376"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未按规定进行巡查、检测、维护的</w:t>
            </w:r>
          </w:p>
          <w:p>
            <w:pPr>
              <w:spacing w:line="0" w:lineRule="atLeast"/>
              <w:jc w:val="center"/>
              <w:rPr>
                <w:rFonts w:ascii="Times New Roman" w:hAnsi="Times New Roman"/>
                <w:b/>
                <w:color w:val="000000" w:themeColor="text1"/>
                <w:sz w:val="15"/>
                <w:szCs w:val="15"/>
              </w:rPr>
            </w:pP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hint="eastAsia" w:ascii="Times New Roman" w:hAnsi="Times New Roman"/>
                <w:b/>
                <w:color w:val="000000" w:themeColor="text1"/>
                <w:sz w:val="15"/>
                <w:szCs w:val="15"/>
              </w:rPr>
              <w:t>《潍坊市城市供水管理办法》第三十七条</w:t>
            </w:r>
          </w:p>
          <w:p>
            <w:pPr>
              <w:spacing w:line="0" w:lineRule="atLeast"/>
              <w:jc w:val="center"/>
              <w:rPr>
                <w:rFonts w:ascii="Times New Roman" w:hAnsi="Times New Roman"/>
                <w:b/>
                <w:color w:val="000000" w:themeColor="text1"/>
                <w:sz w:val="15"/>
                <w:szCs w:val="15"/>
              </w:rPr>
            </w:pPr>
          </w:p>
        </w:tc>
        <w:tc>
          <w:tcPr>
            <w:tcW w:w="2835"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责令限期改正;逾期未改正的,处一万元以上五万元以下罚款</w:t>
            </w:r>
          </w:p>
          <w:p>
            <w:pPr>
              <w:spacing w:line="0" w:lineRule="atLeast"/>
              <w:jc w:val="center"/>
              <w:rPr>
                <w:rFonts w:ascii="Times New Roman" w:hAnsi="Times New Roman"/>
                <w:b/>
                <w:color w:val="000000" w:themeColor="text1"/>
                <w:sz w:val="15"/>
                <w:szCs w:val="15"/>
              </w:rPr>
            </w:pPr>
          </w:p>
        </w:tc>
        <w:tc>
          <w:tcPr>
            <w:tcW w:w="2783" w:type="dxa"/>
            <w:noWrap/>
            <w:vAlign w:val="center"/>
          </w:tcPr>
          <w:p>
            <w:pPr>
              <w:spacing w:line="0" w:lineRule="atLeast"/>
              <w:jc w:val="left"/>
              <w:rPr>
                <w:rFonts w:ascii="Times New Roman" w:hAnsi="Times New Roman"/>
                <w:b/>
                <w:color w:val="000000" w:themeColor="text1"/>
                <w:sz w:val="15"/>
                <w:szCs w:val="15"/>
              </w:rPr>
            </w:pPr>
            <w:r>
              <w:rPr>
                <w:rFonts w:ascii="Times New Roman" w:hAnsi="Times New Roman"/>
                <w:b/>
                <w:color w:val="000000" w:themeColor="text1"/>
                <w:sz w:val="15"/>
                <w:szCs w:val="15"/>
              </w:rPr>
              <w:t>有以上行为的</w:t>
            </w:r>
          </w:p>
        </w:tc>
        <w:tc>
          <w:tcPr>
            <w:tcW w:w="3312" w:type="dxa"/>
            <w:gridSpan w:val="2"/>
            <w:noWrap/>
            <w:vAlign w:val="center"/>
          </w:tcPr>
          <w:p>
            <w:pPr>
              <w:spacing w:line="0" w:lineRule="atLeast"/>
              <w:jc w:val="left"/>
              <w:rPr>
                <w:rFonts w:ascii="Times New Roman" w:hAnsi="Times New Roman"/>
                <w:b/>
                <w:color w:val="000000" w:themeColor="text1"/>
                <w:sz w:val="15"/>
                <w:szCs w:val="15"/>
              </w:rPr>
            </w:pPr>
            <w:r>
              <w:rPr>
                <w:rFonts w:ascii="Times New Roman" w:hAnsi="Times New Roman"/>
                <w:b/>
                <w:color w:val="000000" w:themeColor="text1"/>
                <w:sz w:val="15"/>
                <w:szCs w:val="15"/>
              </w:rPr>
              <w:t>处1万元以上2万元以下罚款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jc w:val="center"/>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jc w:val="center"/>
              <w:rPr>
                <w:rFonts w:ascii="Times New Roman" w:hAnsi="Times New Roman"/>
                <w:b/>
                <w:color w:val="000000" w:themeColor="text1"/>
                <w:sz w:val="15"/>
                <w:szCs w:val="15"/>
              </w:rPr>
            </w:pPr>
          </w:p>
        </w:tc>
        <w:tc>
          <w:tcPr>
            <w:tcW w:w="2783" w:type="dxa"/>
            <w:noWrap/>
            <w:vAlign w:val="center"/>
          </w:tcPr>
          <w:p>
            <w:pPr>
              <w:spacing w:line="0" w:lineRule="atLeast"/>
              <w:jc w:val="left"/>
              <w:rPr>
                <w:rFonts w:ascii="Times New Roman" w:hAnsi="Times New Roman"/>
                <w:b/>
                <w:color w:val="000000" w:themeColor="text1"/>
                <w:sz w:val="15"/>
                <w:szCs w:val="15"/>
              </w:rPr>
            </w:pPr>
            <w:r>
              <w:rPr>
                <w:rFonts w:ascii="Times New Roman" w:hAnsi="Times New Roman"/>
                <w:b/>
                <w:color w:val="000000" w:themeColor="text1"/>
                <w:sz w:val="15"/>
                <w:szCs w:val="15"/>
              </w:rPr>
              <w:t>逾期不改正或者造成危害后果的</w:t>
            </w:r>
          </w:p>
        </w:tc>
        <w:tc>
          <w:tcPr>
            <w:tcW w:w="3312" w:type="dxa"/>
            <w:gridSpan w:val="2"/>
            <w:noWrap/>
            <w:vAlign w:val="center"/>
          </w:tcPr>
          <w:p>
            <w:pPr>
              <w:spacing w:line="0" w:lineRule="atLeast"/>
              <w:jc w:val="left"/>
              <w:rPr>
                <w:rFonts w:ascii="Times New Roman" w:hAnsi="Times New Roman"/>
                <w:b/>
                <w:color w:val="000000" w:themeColor="text1"/>
                <w:sz w:val="15"/>
                <w:szCs w:val="15"/>
              </w:rPr>
            </w:pPr>
            <w:r>
              <w:rPr>
                <w:rFonts w:ascii="Times New Roman" w:hAnsi="Times New Roman"/>
                <w:b/>
                <w:color w:val="000000" w:themeColor="text1"/>
                <w:sz w:val="15"/>
                <w:szCs w:val="15"/>
              </w:rPr>
              <w:t>处2万元以上3万元以下罚款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jc w:val="center"/>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jc w:val="center"/>
              <w:rPr>
                <w:rFonts w:ascii="Times New Roman" w:hAnsi="Times New Roman"/>
                <w:b/>
                <w:color w:val="000000" w:themeColor="text1"/>
                <w:sz w:val="15"/>
                <w:szCs w:val="15"/>
              </w:rPr>
            </w:pPr>
          </w:p>
        </w:tc>
        <w:tc>
          <w:tcPr>
            <w:tcW w:w="2783" w:type="dxa"/>
            <w:noWrap/>
            <w:vAlign w:val="center"/>
          </w:tcPr>
          <w:p>
            <w:pPr>
              <w:spacing w:line="0" w:lineRule="atLeast"/>
              <w:jc w:val="left"/>
              <w:rPr>
                <w:rFonts w:ascii="Times New Roman" w:hAnsi="Times New Roman"/>
                <w:b/>
                <w:color w:val="000000" w:themeColor="text1"/>
                <w:sz w:val="15"/>
                <w:szCs w:val="15"/>
              </w:rPr>
            </w:pPr>
            <w:r>
              <w:rPr>
                <w:rFonts w:ascii="Times New Roman" w:hAnsi="Times New Roman"/>
                <w:b/>
                <w:color w:val="000000" w:themeColor="text1"/>
                <w:sz w:val="15"/>
                <w:szCs w:val="15"/>
              </w:rPr>
              <w:t>逾期拒不改正或者造成严重危害后果的</w:t>
            </w:r>
          </w:p>
        </w:tc>
        <w:tc>
          <w:tcPr>
            <w:tcW w:w="3312" w:type="dxa"/>
            <w:gridSpan w:val="2"/>
            <w:noWrap/>
            <w:vAlign w:val="center"/>
          </w:tcPr>
          <w:p>
            <w:pPr>
              <w:spacing w:line="0" w:lineRule="atLeast"/>
              <w:jc w:val="left"/>
              <w:rPr>
                <w:rFonts w:ascii="Times New Roman" w:hAnsi="Times New Roman"/>
                <w:b/>
                <w:color w:val="000000" w:themeColor="text1"/>
                <w:sz w:val="15"/>
                <w:szCs w:val="15"/>
              </w:rPr>
            </w:pPr>
            <w:r>
              <w:rPr>
                <w:rFonts w:ascii="Times New Roman" w:hAnsi="Times New Roman"/>
                <w:b/>
                <w:color w:val="000000" w:themeColor="text1"/>
                <w:sz w:val="15"/>
                <w:szCs w:val="15"/>
              </w:rPr>
              <w:t>处3万元以上5万元以下罚款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restart"/>
            <w:noWrap/>
            <w:vAlign w:val="center"/>
          </w:tcPr>
          <w:p>
            <w:pPr>
              <w:spacing w:line="0" w:lineRule="atLeast"/>
              <w:jc w:val="center"/>
              <w:rPr>
                <w:rFonts w:hint="default" w:ascii="Times New Roman" w:hAnsi="Times New Roman" w:eastAsia="仿宋_GB2312"/>
                <w:b/>
                <w:color w:val="000000" w:themeColor="text1"/>
                <w:sz w:val="15"/>
                <w:szCs w:val="15"/>
                <w:lang w:val="en-US" w:eastAsia="zh-CN"/>
              </w:rPr>
            </w:pPr>
            <w:r>
              <w:rPr>
                <w:rFonts w:hint="eastAsia" w:ascii="Times New Roman" w:hAnsi="Times New Roman"/>
                <w:b/>
                <w:color w:val="000000" w:themeColor="text1"/>
                <w:sz w:val="15"/>
                <w:szCs w:val="15"/>
                <w:lang w:val="en-US" w:eastAsia="zh-CN"/>
              </w:rPr>
              <w:t>154</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对未安装计量设施的处罚</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《取水许可和水资源费征收管理条例》第五十三条。</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责令限期安装，并按照日最大取水能力计算的取水量和水资源费征收标准计征水资源费，处5000元以上2万元以下罚款；情节严重的，吊销取水许可证</w:t>
            </w:r>
          </w:p>
        </w:tc>
        <w:tc>
          <w:tcPr>
            <w:tcW w:w="2783" w:type="dxa"/>
            <w:noWrap/>
            <w:vAlign w:val="center"/>
          </w:tcPr>
          <w:p>
            <w:pPr>
              <w:spacing w:line="0" w:lineRule="atLeast"/>
              <w:jc w:val="left"/>
              <w:rPr>
                <w:rFonts w:ascii="Times New Roman" w:hAnsi="Times New Roman"/>
                <w:b/>
                <w:color w:val="000000" w:themeColor="text1"/>
                <w:sz w:val="15"/>
                <w:szCs w:val="15"/>
              </w:rPr>
            </w:pPr>
            <w:r>
              <w:rPr>
                <w:rFonts w:ascii="Times New Roman" w:hAnsi="Times New Roman"/>
                <w:b/>
                <w:color w:val="000000" w:themeColor="text1"/>
                <w:sz w:val="15"/>
                <w:szCs w:val="15"/>
              </w:rPr>
              <w:t>有以上行为的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处5000元以上1万元以下罚款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jc w:val="left"/>
              <w:rPr>
                <w:rFonts w:ascii="Times New Roman" w:hAnsi="Times New Roman"/>
                <w:b/>
                <w:color w:val="000000" w:themeColor="text1"/>
                <w:sz w:val="15"/>
                <w:szCs w:val="15"/>
              </w:rPr>
            </w:pPr>
            <w:r>
              <w:rPr>
                <w:rFonts w:ascii="Times New Roman" w:hAnsi="Times New Roman"/>
                <w:b/>
                <w:color w:val="000000" w:themeColor="text1"/>
                <w:sz w:val="15"/>
                <w:szCs w:val="15"/>
              </w:rPr>
              <w:t>逾期不改正或者造成危害后果的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处1万元以上1.5万元以下罚款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jc w:val="left"/>
              <w:rPr>
                <w:rFonts w:ascii="Times New Roman" w:hAnsi="Times New Roman"/>
                <w:b/>
                <w:color w:val="000000" w:themeColor="text1"/>
                <w:sz w:val="15"/>
                <w:szCs w:val="15"/>
              </w:rPr>
            </w:pPr>
            <w:r>
              <w:rPr>
                <w:rFonts w:ascii="Times New Roman" w:hAnsi="Times New Roman"/>
                <w:b/>
                <w:color w:val="000000" w:themeColor="text1"/>
                <w:sz w:val="15"/>
                <w:szCs w:val="15"/>
              </w:rPr>
              <w:t>逾期拒不改正或者造成严重危害后果的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处1.5万元以上2万元以下罚款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restart"/>
            <w:noWrap/>
            <w:vAlign w:val="center"/>
          </w:tcPr>
          <w:p>
            <w:pPr>
              <w:spacing w:line="0" w:lineRule="atLeast"/>
              <w:jc w:val="center"/>
              <w:rPr>
                <w:rFonts w:hint="default" w:ascii="Times New Roman" w:hAnsi="Times New Roman" w:eastAsia="仿宋_GB2312"/>
                <w:b/>
                <w:color w:val="000000" w:themeColor="text1"/>
                <w:sz w:val="15"/>
                <w:szCs w:val="15"/>
                <w:lang w:val="en-US" w:eastAsia="zh-CN"/>
              </w:rPr>
            </w:pPr>
            <w:r>
              <w:rPr>
                <w:rFonts w:hint="eastAsia" w:ascii="Times New Roman" w:hAnsi="Times New Roman"/>
                <w:b/>
                <w:color w:val="000000" w:themeColor="text1"/>
                <w:sz w:val="15"/>
                <w:szCs w:val="15"/>
                <w:lang w:eastAsia="zh-CN"/>
              </w:rPr>
              <w:t>1</w:t>
            </w:r>
            <w:r>
              <w:rPr>
                <w:rFonts w:hint="eastAsia" w:ascii="Times New Roman" w:hAnsi="Times New Roman"/>
                <w:b/>
                <w:color w:val="000000" w:themeColor="text1"/>
                <w:sz w:val="15"/>
                <w:szCs w:val="15"/>
                <w:lang w:val="en-US" w:eastAsia="zh-CN"/>
              </w:rPr>
              <w:t>55</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对计量设施不合格或者运行不正常的处罚</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《取水许可和水资源费征收管理条例》第五十三条。</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责令限期更换或者修复；逾期不更换或者不修复的，按照日最大取水能力计算的取水量和水资源费征收标准计征水资源费，可以处1万元以下罚款；情节严重的，吊销取水许可证</w:t>
            </w:r>
          </w:p>
        </w:tc>
        <w:tc>
          <w:tcPr>
            <w:tcW w:w="2783" w:type="dxa"/>
            <w:noWrap/>
            <w:vAlign w:val="center"/>
          </w:tcPr>
          <w:p>
            <w:pPr>
              <w:spacing w:line="0" w:lineRule="atLeast"/>
              <w:jc w:val="left"/>
              <w:rPr>
                <w:rFonts w:ascii="Times New Roman" w:hAnsi="Times New Roman"/>
                <w:b/>
                <w:color w:val="000000" w:themeColor="text1"/>
                <w:sz w:val="15"/>
                <w:szCs w:val="15"/>
              </w:rPr>
            </w:pPr>
            <w:r>
              <w:rPr>
                <w:rFonts w:ascii="Times New Roman" w:hAnsi="Times New Roman"/>
                <w:b/>
                <w:color w:val="000000" w:themeColor="text1"/>
                <w:sz w:val="15"/>
                <w:szCs w:val="15"/>
              </w:rPr>
              <w:t>有以上行为的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处3000元以下罚款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jc w:val="left"/>
              <w:rPr>
                <w:rFonts w:ascii="Times New Roman" w:hAnsi="Times New Roman"/>
                <w:b/>
                <w:color w:val="000000" w:themeColor="text1"/>
                <w:sz w:val="15"/>
                <w:szCs w:val="15"/>
              </w:rPr>
            </w:pPr>
            <w:r>
              <w:rPr>
                <w:rFonts w:ascii="Times New Roman" w:hAnsi="Times New Roman"/>
                <w:b/>
                <w:color w:val="000000" w:themeColor="text1"/>
                <w:sz w:val="15"/>
                <w:szCs w:val="15"/>
              </w:rPr>
              <w:t>逾期不改正或者造成危害后果的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处3000元以上7000元以下罚款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逾期拒不改正或者造成严重危害后果的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处7000元以上1万元以下罚款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restart"/>
            <w:noWrap/>
            <w:vAlign w:val="center"/>
          </w:tcPr>
          <w:p>
            <w:pPr>
              <w:spacing w:line="0" w:lineRule="atLeast"/>
              <w:jc w:val="center"/>
              <w:rPr>
                <w:rFonts w:hint="default" w:ascii="Times New Roman" w:hAnsi="Times New Roman" w:eastAsia="仿宋_GB2312"/>
                <w:b/>
                <w:color w:val="000000" w:themeColor="text1"/>
                <w:sz w:val="15"/>
                <w:szCs w:val="15"/>
                <w:lang w:val="en-US" w:eastAsia="zh-CN"/>
              </w:rPr>
            </w:pPr>
            <w:r>
              <w:rPr>
                <w:rFonts w:hint="eastAsia" w:ascii="Times New Roman" w:hAnsi="Times New Roman"/>
                <w:b/>
                <w:color w:val="000000" w:themeColor="text1"/>
                <w:sz w:val="15"/>
                <w:szCs w:val="15"/>
                <w:lang w:val="en-US" w:eastAsia="zh-CN"/>
              </w:rPr>
              <w:t>156</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未取得燃气经营许可证，从事燃气经营活动的</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《城镇燃气管理条例》第四十五条</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责令停止违法行为，处5万元以上50万元以下罚款；有违法所得的，没收违法所得；构成犯罪的，依法追究刑事责任</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年供气量在500吨以下，或500万立方米以下的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处5万元以上10万元以下罚款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年供气量在500吨以上1000吨以下，或500万立方米以上1000万立方米以下的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处10万元以上30万元以下罚款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年供气量在1000吨以上，或1000万立方米以上的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处30万元以上 50万元以下罚款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restart"/>
            <w:noWrap/>
            <w:vAlign w:val="center"/>
          </w:tcPr>
          <w:p>
            <w:pPr>
              <w:spacing w:line="0" w:lineRule="atLeast"/>
              <w:jc w:val="center"/>
              <w:rPr>
                <w:rFonts w:hint="eastAsia" w:ascii="Times New Roman" w:hAnsi="Times New Roman" w:eastAsia="仿宋_GB2312"/>
                <w:b/>
                <w:color w:val="000000" w:themeColor="text1"/>
                <w:sz w:val="15"/>
                <w:szCs w:val="15"/>
                <w:lang w:val="en-US" w:eastAsia="zh-CN"/>
              </w:rPr>
            </w:pPr>
            <w:r>
              <w:rPr>
                <w:rFonts w:hint="default" w:ascii="Times New Roman" w:hAnsi="Times New Roman"/>
                <w:b/>
                <w:color w:val="000000" w:themeColor="text1"/>
                <w:sz w:val="15"/>
                <w:szCs w:val="15"/>
                <w:lang w:val="en-US"/>
              </w:rPr>
              <w:t>15</w:t>
            </w:r>
            <w:r>
              <w:rPr>
                <w:rFonts w:hint="eastAsia" w:ascii="Times New Roman" w:hAnsi="Times New Roman"/>
                <w:b/>
                <w:color w:val="000000" w:themeColor="text1"/>
                <w:sz w:val="15"/>
                <w:szCs w:val="15"/>
                <w:lang w:val="en-US" w:eastAsia="zh-CN"/>
              </w:rPr>
              <w:t>7</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燃气经营者不按照燃气经营许可证的规定从事燃气经营活动的</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《城镇燃气管理条例》第四十五条</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责令限期改正，处3万元以上20万元以下罚款；有违法所得的，没收违法所得；情节严重的，吊销燃气经营许可证；构成犯罪的，依法追究刑事责任</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不按规定的范围从事燃气经营活动的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处3万元以上7万元以下罚款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不按规定的燃气气种经营燃气的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处7万元以上12万元以下罚款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既不按规定的范围从事燃气经营活动，又不按规定的燃气气种经营燃气的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处12万元以上20万元以下罚款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restart"/>
            <w:noWrap/>
            <w:vAlign w:val="center"/>
          </w:tcPr>
          <w:p>
            <w:pPr>
              <w:spacing w:line="0" w:lineRule="atLeast"/>
              <w:jc w:val="center"/>
              <w:rPr>
                <w:rFonts w:hint="eastAsia" w:ascii="Times New Roman" w:hAnsi="Times New Roman" w:eastAsia="仿宋_GB2312"/>
                <w:b/>
                <w:color w:val="000000" w:themeColor="text1"/>
                <w:sz w:val="15"/>
                <w:szCs w:val="15"/>
                <w:lang w:eastAsia="zh-CN"/>
              </w:rPr>
            </w:pPr>
            <w:r>
              <w:rPr>
                <w:rFonts w:ascii="Times New Roman" w:hAnsi="Times New Roman"/>
                <w:b/>
                <w:color w:val="000000" w:themeColor="text1"/>
                <w:sz w:val="15"/>
                <w:szCs w:val="15"/>
              </w:rPr>
              <w:t>15</w:t>
            </w:r>
            <w:r>
              <w:rPr>
                <w:rFonts w:hint="eastAsia" w:ascii="Times New Roman" w:hAnsi="Times New Roman"/>
                <w:b/>
                <w:color w:val="000000" w:themeColor="text1"/>
                <w:sz w:val="15"/>
                <w:szCs w:val="15"/>
                <w:lang w:val="en-US" w:eastAsia="zh-CN"/>
              </w:rPr>
              <w:t>8</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对燃气经营者拒绝向市政燃气管网覆盖范围内符合用气条件的单位或者个人供气的处罚</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《城镇燃气管理条例》第四十六条第（一）项</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责令限期改正，处1万元以上10万元以下罚款；有违法所得的，没收违法所得；情节严重的，吊销燃气经营许可证；造成损失的，依法承担赔偿责任；构成犯罪的，依法追究刑事责任</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未供气三天以内的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处1万元以上3万元以下罚款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jc w:val="left"/>
              <w:rPr>
                <w:rFonts w:ascii="Times New Roman" w:hAnsi="Times New Roman"/>
                <w:b/>
                <w:color w:val="000000" w:themeColor="text1"/>
                <w:sz w:val="15"/>
                <w:szCs w:val="15"/>
              </w:rPr>
            </w:pPr>
            <w:r>
              <w:rPr>
                <w:rFonts w:ascii="Times New Roman" w:hAnsi="Times New Roman"/>
                <w:b/>
                <w:color w:val="000000" w:themeColor="text1"/>
                <w:sz w:val="15"/>
                <w:szCs w:val="15"/>
              </w:rPr>
              <w:t>未供气</w:t>
            </w:r>
            <w:r>
              <w:rPr>
                <w:rFonts w:hint="eastAsia" w:ascii="Times New Roman" w:hAnsi="Times New Roman"/>
                <w:b/>
                <w:color w:val="000000" w:themeColor="text1"/>
                <w:sz w:val="15"/>
                <w:szCs w:val="15"/>
              </w:rPr>
              <w:t>三天以上，</w:t>
            </w:r>
            <w:r>
              <w:rPr>
                <w:rFonts w:ascii="Times New Roman" w:hAnsi="Times New Roman"/>
                <w:b/>
                <w:color w:val="000000" w:themeColor="text1"/>
                <w:sz w:val="15"/>
                <w:szCs w:val="15"/>
              </w:rPr>
              <w:t>七天以内的</w:t>
            </w:r>
          </w:p>
        </w:tc>
        <w:tc>
          <w:tcPr>
            <w:tcW w:w="3312" w:type="dxa"/>
            <w:gridSpan w:val="2"/>
            <w:noWrap/>
            <w:vAlign w:val="center"/>
          </w:tcPr>
          <w:p>
            <w:pPr>
              <w:spacing w:line="0" w:lineRule="atLeast"/>
              <w:jc w:val="left"/>
              <w:rPr>
                <w:rFonts w:ascii="Times New Roman" w:hAnsi="Times New Roman"/>
                <w:b/>
                <w:color w:val="000000" w:themeColor="text1"/>
                <w:sz w:val="15"/>
                <w:szCs w:val="15"/>
              </w:rPr>
            </w:pPr>
            <w:r>
              <w:rPr>
                <w:rFonts w:ascii="Times New Roman" w:hAnsi="Times New Roman"/>
                <w:b/>
                <w:color w:val="000000" w:themeColor="text1"/>
                <w:sz w:val="15"/>
                <w:szCs w:val="15"/>
              </w:rPr>
              <w:t>处3万元以上6万元以下罚款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未供气七天以上的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处6万元以上10万元以下罚款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restart"/>
            <w:noWrap/>
            <w:vAlign w:val="center"/>
          </w:tcPr>
          <w:p>
            <w:pPr>
              <w:spacing w:line="0" w:lineRule="atLeast"/>
              <w:jc w:val="center"/>
              <w:rPr>
                <w:rFonts w:hint="eastAsia" w:ascii="Times New Roman" w:hAnsi="Times New Roman" w:eastAsia="仿宋_GB2312"/>
                <w:b/>
                <w:color w:val="000000" w:themeColor="text1"/>
                <w:sz w:val="15"/>
                <w:szCs w:val="15"/>
                <w:lang w:eastAsia="zh-CN"/>
              </w:rPr>
            </w:pPr>
            <w:r>
              <w:rPr>
                <w:rFonts w:ascii="Times New Roman" w:hAnsi="Times New Roman"/>
                <w:b/>
                <w:color w:val="000000" w:themeColor="text1"/>
                <w:sz w:val="15"/>
                <w:szCs w:val="15"/>
              </w:rPr>
              <w:t>15</w:t>
            </w:r>
            <w:r>
              <w:rPr>
                <w:rFonts w:hint="eastAsia" w:ascii="Times New Roman" w:hAnsi="Times New Roman"/>
                <w:b/>
                <w:color w:val="000000" w:themeColor="text1"/>
                <w:sz w:val="15"/>
                <w:szCs w:val="15"/>
                <w:lang w:val="en-US" w:eastAsia="zh-CN"/>
              </w:rPr>
              <w:t>9</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对燃气经营者倒卖、抵押、出租、出借、转让、涂改燃气经营许可证的处罚</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《城镇燃气管理条例》第四十六条第（二）项</w:t>
            </w: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抵押、出租、出借燃气经营许可证的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处1万元以上3万元以下罚款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转让燃气经营许可证的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处3万元以上6万元以下罚款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倒卖、涂改燃气经营许可证的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处6万元以上10万元以下罚款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p>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restart"/>
            <w:noWrap/>
            <w:vAlign w:val="center"/>
          </w:tcPr>
          <w:p>
            <w:pPr>
              <w:spacing w:line="0" w:lineRule="atLeast"/>
              <w:jc w:val="center"/>
              <w:rPr>
                <w:rFonts w:hint="default" w:ascii="Times New Roman" w:hAnsi="Times New Roman" w:eastAsia="仿宋_GB2312"/>
                <w:b/>
                <w:color w:val="000000" w:themeColor="text1"/>
                <w:sz w:val="15"/>
                <w:szCs w:val="15"/>
                <w:lang w:val="en-US" w:eastAsia="zh-CN"/>
              </w:rPr>
            </w:pPr>
            <w:r>
              <w:rPr>
                <w:rFonts w:ascii="Times New Roman" w:hAnsi="Times New Roman"/>
                <w:b/>
                <w:color w:val="000000" w:themeColor="text1"/>
                <w:sz w:val="15"/>
                <w:szCs w:val="15"/>
              </w:rPr>
              <w:t>1</w:t>
            </w:r>
            <w:r>
              <w:rPr>
                <w:rFonts w:hint="eastAsia" w:ascii="Times New Roman" w:hAnsi="Times New Roman"/>
                <w:b/>
                <w:color w:val="000000" w:themeColor="text1"/>
                <w:sz w:val="15"/>
                <w:szCs w:val="15"/>
                <w:lang w:val="en-US" w:eastAsia="zh-CN"/>
              </w:rPr>
              <w:t>60</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对燃气经营者未履行必要告知义务擅自停止供气、调整供气量，或者未经审批擅自停业或者歇业的处罚</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《城镇燃气管理条例》第四十六条第（三）项</w:t>
            </w: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未履行必要告知义务擅自调整供气量</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处1万元以上3万元以下罚款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未履行必要告知义务擅自停止供气的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处3万元以上6万元以下罚款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未经审批擅自停业或者歇业的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处6万元以上10万元以下罚款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restart"/>
            <w:noWrap/>
            <w:vAlign w:val="center"/>
          </w:tcPr>
          <w:p>
            <w:pPr>
              <w:spacing w:line="0" w:lineRule="atLeast"/>
              <w:jc w:val="center"/>
              <w:rPr>
                <w:rFonts w:hint="default" w:ascii="Times New Roman" w:hAnsi="Times New Roman" w:eastAsia="仿宋_GB2312"/>
                <w:b/>
                <w:color w:val="000000" w:themeColor="text1"/>
                <w:sz w:val="15"/>
                <w:szCs w:val="15"/>
                <w:lang w:val="en-US" w:eastAsia="zh-CN"/>
              </w:rPr>
            </w:pPr>
            <w:r>
              <w:rPr>
                <w:rFonts w:ascii="Times New Roman" w:hAnsi="Times New Roman"/>
                <w:b/>
                <w:color w:val="000000" w:themeColor="text1"/>
                <w:sz w:val="15"/>
                <w:szCs w:val="15"/>
              </w:rPr>
              <w:t>1</w:t>
            </w:r>
            <w:r>
              <w:rPr>
                <w:rFonts w:hint="eastAsia" w:ascii="Times New Roman" w:hAnsi="Times New Roman"/>
                <w:b/>
                <w:color w:val="000000" w:themeColor="text1"/>
                <w:sz w:val="15"/>
                <w:szCs w:val="15"/>
                <w:lang w:val="en-US" w:eastAsia="zh-CN"/>
              </w:rPr>
              <w:t>61</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对燃气经营者向未取得燃气经营许可证的单位或者个人提供用于经营的燃气的处罚</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《城镇燃气管理条例》第四十六条第（四）项</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责令限期改正，处1万元以上10万元以下罚款；有违法所得的，没收违法所得；情节严重的，吊销燃气经营许可证；造成损失的，依法承担赔偿责任；构成犯罪的，依法追究刑事责任</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累计提供用于销售的燃气达50吨以下，或5万立方米以下的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处1万元以上3万元以下罚款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累计提供用于销售的燃气达50吨以上100吨以下，或5万立方米以上10万立方米以下的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处3万元以上6万元以下罚款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累计提供用于销售的燃气达100吨以上，或10万立方米以上的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处6万元以上10万元以下罚款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restart"/>
            <w:noWrap/>
            <w:vAlign w:val="center"/>
          </w:tcPr>
          <w:p>
            <w:pPr>
              <w:spacing w:line="0" w:lineRule="atLeast"/>
              <w:jc w:val="center"/>
              <w:rPr>
                <w:rFonts w:hint="default" w:ascii="Times New Roman" w:hAnsi="Times New Roman" w:eastAsia="仿宋_GB2312"/>
                <w:b/>
                <w:color w:val="000000" w:themeColor="text1"/>
                <w:sz w:val="15"/>
                <w:szCs w:val="15"/>
                <w:lang w:val="en-US" w:eastAsia="zh-CN"/>
              </w:rPr>
            </w:pPr>
            <w:r>
              <w:rPr>
                <w:rFonts w:ascii="Times New Roman" w:hAnsi="Times New Roman"/>
                <w:b/>
                <w:color w:val="000000" w:themeColor="text1"/>
                <w:sz w:val="15"/>
                <w:szCs w:val="15"/>
              </w:rPr>
              <w:t>1</w:t>
            </w:r>
            <w:r>
              <w:rPr>
                <w:rFonts w:hint="eastAsia" w:ascii="Times New Roman" w:hAnsi="Times New Roman"/>
                <w:b/>
                <w:color w:val="000000" w:themeColor="text1"/>
                <w:sz w:val="15"/>
                <w:szCs w:val="15"/>
                <w:lang w:val="en-US" w:eastAsia="zh-CN"/>
              </w:rPr>
              <w:t>62</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对燃气经营者在不具备安全条件的场所储存燃气的</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《城镇燃气管理条例》第四十六条第（五）项</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责令限期改正，处1万元以上10万元以下罚款；有违法所得的，没收违法所得；情节严重的，吊销燃气经营许可证；造成损失的，依法承担赔偿责任；构成犯罪的，依法追究刑事责任</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储存燃气100公斤以下，或者1000立方米以下的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处1万元以上3万元以下罚款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储存燃气100公斤以上500公斤以下，或1000立方米以上5000立方米以下的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处3万元以上6万元以下罚款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储存燃气500公斤以上，或5000立方米以上的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处6万元以上10万元以下罚款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restart"/>
            <w:noWrap/>
            <w:vAlign w:val="center"/>
          </w:tcPr>
          <w:p>
            <w:pPr>
              <w:spacing w:line="0" w:lineRule="atLeast"/>
              <w:jc w:val="center"/>
              <w:rPr>
                <w:rFonts w:hint="default" w:ascii="Times New Roman" w:hAnsi="Times New Roman" w:eastAsia="仿宋_GB2312"/>
                <w:b/>
                <w:color w:val="000000" w:themeColor="text1"/>
                <w:sz w:val="15"/>
                <w:szCs w:val="15"/>
                <w:lang w:val="en-US" w:eastAsia="zh-CN"/>
              </w:rPr>
            </w:pPr>
            <w:r>
              <w:rPr>
                <w:rFonts w:ascii="Times New Roman" w:hAnsi="Times New Roman"/>
                <w:b/>
                <w:color w:val="000000" w:themeColor="text1"/>
                <w:sz w:val="15"/>
                <w:szCs w:val="15"/>
              </w:rPr>
              <w:t>1</w:t>
            </w:r>
            <w:r>
              <w:rPr>
                <w:rFonts w:hint="eastAsia" w:ascii="Times New Roman" w:hAnsi="Times New Roman"/>
                <w:b/>
                <w:color w:val="000000" w:themeColor="text1"/>
                <w:sz w:val="15"/>
                <w:szCs w:val="15"/>
                <w:lang w:val="en-US" w:eastAsia="zh-CN"/>
              </w:rPr>
              <w:t>63</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对燃气经营者要求燃气用户购买其指定的产品或者接受其提供的服务的处罚</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《城镇燃气管理条例》第四十六条第（六）项</w:t>
            </w: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涉及产品或服务价值1000元以下的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处1万元以上3万元以下罚款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涉及产品或服务价值1000元以上2000元以下的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处3万元以上6万元以下罚款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涉及产品或服务价值2000元以上的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处6万元以上10万元以下罚款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restart"/>
            <w:noWrap/>
            <w:vAlign w:val="center"/>
          </w:tcPr>
          <w:p>
            <w:pPr>
              <w:spacing w:line="0" w:lineRule="atLeast"/>
              <w:jc w:val="center"/>
              <w:rPr>
                <w:rFonts w:hint="default" w:ascii="Times New Roman" w:hAnsi="Times New Roman" w:eastAsia="仿宋_GB2312"/>
                <w:b/>
                <w:color w:val="000000" w:themeColor="text1"/>
                <w:sz w:val="15"/>
                <w:szCs w:val="15"/>
                <w:lang w:val="en-US" w:eastAsia="zh-CN"/>
              </w:rPr>
            </w:pPr>
            <w:r>
              <w:rPr>
                <w:rFonts w:ascii="Times New Roman" w:hAnsi="Times New Roman"/>
                <w:b/>
                <w:color w:val="000000" w:themeColor="text1"/>
                <w:sz w:val="15"/>
                <w:szCs w:val="15"/>
              </w:rPr>
              <w:t>1</w:t>
            </w:r>
            <w:r>
              <w:rPr>
                <w:rFonts w:hint="eastAsia" w:ascii="Times New Roman" w:hAnsi="Times New Roman"/>
                <w:b/>
                <w:color w:val="000000" w:themeColor="text1"/>
                <w:sz w:val="15"/>
                <w:szCs w:val="15"/>
                <w:lang w:val="en-US" w:eastAsia="zh-CN"/>
              </w:rPr>
              <w:t>64</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对燃气经营者未向燃气用户持续、稳定、安全供应符合国家质量标准的燃气，或者未对燃气用户的燃气设施定期进行安全检查的处罚。</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《城镇燃气管理条例》第四十六条第（七）项</w:t>
            </w: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未对燃气用户的燃气设施定期进行安全检查</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处1万元以上3万元以下罚款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未向燃气用户持续、稳定、安全供应燃气</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处3万元以上6万元以下罚款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未向燃气用户持续、稳定、安全供应符合国家质量标准的燃气</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处6万元以上10万元以下罚款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restart"/>
            <w:noWrap/>
            <w:vAlign w:val="center"/>
          </w:tcPr>
          <w:p>
            <w:pPr>
              <w:spacing w:line="0" w:lineRule="atLeast"/>
              <w:jc w:val="center"/>
              <w:rPr>
                <w:rFonts w:hint="eastAsia" w:ascii="Times New Roman" w:hAnsi="Times New Roman" w:eastAsia="仿宋_GB2312"/>
                <w:b/>
                <w:color w:val="000000" w:themeColor="text1"/>
                <w:sz w:val="15"/>
                <w:szCs w:val="15"/>
                <w:lang w:eastAsia="zh-CN"/>
              </w:rPr>
            </w:pPr>
            <w:r>
              <w:rPr>
                <w:rFonts w:ascii="Times New Roman" w:hAnsi="Times New Roman"/>
                <w:b/>
                <w:color w:val="000000" w:themeColor="text1"/>
                <w:sz w:val="15"/>
                <w:szCs w:val="15"/>
              </w:rPr>
              <w:t>16</w:t>
            </w:r>
            <w:r>
              <w:rPr>
                <w:rFonts w:hint="eastAsia" w:ascii="Times New Roman" w:hAnsi="Times New Roman"/>
                <w:b/>
                <w:color w:val="000000" w:themeColor="text1"/>
                <w:sz w:val="15"/>
                <w:szCs w:val="15"/>
                <w:lang w:val="en-US" w:eastAsia="zh-CN"/>
              </w:rPr>
              <w:t>5</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对销售充装单位擅自为非自有气瓶充装的瓶装燃气的处罚</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《城镇燃气管理条例》第四十七条</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责令改正，可以处1万元以下罚款</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非法销售额在2万元以下的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可以处3000元以下罚款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非法销售额在2万元以上5万元以下的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可以处3000元以上6000元以下罚款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非法销售额在5万元以上的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可以处6000元以上1万元以下罚款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restart"/>
            <w:noWrap/>
            <w:vAlign w:val="center"/>
          </w:tcPr>
          <w:p>
            <w:pPr>
              <w:spacing w:line="0" w:lineRule="atLeast"/>
              <w:jc w:val="center"/>
              <w:rPr>
                <w:rFonts w:hint="default" w:ascii="Times New Roman" w:hAnsi="Times New Roman" w:eastAsia="仿宋_GB2312"/>
                <w:b/>
                <w:color w:val="000000" w:themeColor="text1"/>
                <w:sz w:val="15"/>
                <w:szCs w:val="15"/>
                <w:lang w:val="en-US" w:eastAsia="zh-CN"/>
              </w:rPr>
            </w:pPr>
            <w:r>
              <w:rPr>
                <w:rFonts w:ascii="Times New Roman" w:hAnsi="Times New Roman"/>
                <w:b/>
                <w:color w:val="000000" w:themeColor="text1"/>
                <w:sz w:val="15"/>
                <w:szCs w:val="15"/>
              </w:rPr>
              <w:t>1</w:t>
            </w:r>
            <w:r>
              <w:rPr>
                <w:rFonts w:hint="eastAsia" w:ascii="Times New Roman" w:hAnsi="Times New Roman"/>
                <w:b/>
                <w:color w:val="000000" w:themeColor="text1"/>
                <w:sz w:val="15"/>
                <w:szCs w:val="15"/>
                <w:lang w:val="en-US" w:eastAsia="zh-CN"/>
              </w:rPr>
              <w:t>66</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对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处罚</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《城镇燃气管理条例》第四十八条</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责令限期改正，处1万元以上10万元以下罚款</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未按照国家有关工程建设标准和安全生产管理的规定，设置燃气设施防腐、绝缘、防雷、降压、隔离等保护装置和安全警示标志的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处1万元以上3万元以下罚款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未定期进行巡查、检测、维修和维护的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处3万元以上6万元以下罚款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未采取措施及时消除燃气安全事故隐患的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处6万元以上10万元以下罚款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p>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restart"/>
            <w:noWrap/>
            <w:vAlign w:val="center"/>
          </w:tcPr>
          <w:p>
            <w:pPr>
              <w:spacing w:line="0" w:lineRule="atLeast"/>
              <w:jc w:val="center"/>
              <w:rPr>
                <w:rFonts w:hint="eastAsia" w:ascii="Times New Roman" w:hAnsi="Times New Roman" w:eastAsia="仿宋_GB2312"/>
                <w:b/>
                <w:color w:val="000000" w:themeColor="text1"/>
                <w:sz w:val="15"/>
                <w:szCs w:val="15"/>
                <w:lang w:eastAsia="zh-CN"/>
              </w:rPr>
            </w:pPr>
            <w:r>
              <w:rPr>
                <w:rFonts w:ascii="Times New Roman" w:hAnsi="Times New Roman"/>
                <w:b/>
                <w:color w:val="000000" w:themeColor="text1"/>
                <w:sz w:val="15"/>
                <w:szCs w:val="15"/>
              </w:rPr>
              <w:t>16</w:t>
            </w:r>
            <w:r>
              <w:rPr>
                <w:rFonts w:hint="eastAsia" w:ascii="Times New Roman" w:hAnsi="Times New Roman"/>
                <w:b/>
                <w:color w:val="000000" w:themeColor="text1"/>
                <w:sz w:val="15"/>
                <w:szCs w:val="15"/>
                <w:lang w:val="en-US" w:eastAsia="zh-CN"/>
              </w:rPr>
              <w:t>7</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对燃气用户及相关单位和个人有违反有关安全行为的处罚</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《城镇燃气管理条例》第四十九条</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责令限期改正；逾期不改正的，对单位可以处10万元以下罚款，对个人可以处1000元以下罚款；造成损失的，依法承担赔偿责任；构成犯罪的，依法追究刑事责任</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（一）擅自操作公用燃气阀门的；（二）将燃气管道为负重支架或者接地引线的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逾期不改正的，对单位可以处1万元以上3万元以下罚款，对个人可以处100元以上300元以下罚款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（三）安装、使用不符合气源要求的燃气燃烧器具的；（四）擅自安装、改装、拆除户内燃气设施和燃气计量装置的；（五）在不具备安全条件的场所使用、储存燃气的；（六）改变燃气用途或者转供燃气的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逾期不改正的，对单位可以处3万元以上6万元以下罚款，对个人可以处300元以上600元以下罚款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（七）未设立售后服务站点或者未配备经考核合格的燃气燃烧器具安装、维修人员的；（八）燃气燃烧器具的安装、维修不符合国家有关标准的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逾期不改正的，对单位可以处6万元以上10万元以下罚款，对个人可以处600元以上1000元以下罚款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restart"/>
            <w:noWrap/>
            <w:vAlign w:val="center"/>
          </w:tcPr>
          <w:p>
            <w:pPr>
              <w:spacing w:line="0" w:lineRule="atLeast"/>
              <w:jc w:val="center"/>
              <w:rPr>
                <w:rFonts w:hint="eastAsia" w:ascii="Times New Roman" w:hAnsi="Times New Roman" w:eastAsia="仿宋_GB2312"/>
                <w:b/>
                <w:color w:val="000000" w:themeColor="text1"/>
                <w:sz w:val="15"/>
                <w:szCs w:val="15"/>
                <w:lang w:eastAsia="zh-CN"/>
              </w:rPr>
            </w:pPr>
            <w:r>
              <w:rPr>
                <w:rFonts w:ascii="Times New Roman" w:hAnsi="Times New Roman"/>
                <w:b/>
                <w:color w:val="000000" w:themeColor="text1"/>
                <w:sz w:val="15"/>
                <w:szCs w:val="15"/>
              </w:rPr>
              <w:t>16</w:t>
            </w:r>
            <w:r>
              <w:rPr>
                <w:rFonts w:hint="eastAsia" w:ascii="Times New Roman" w:hAnsi="Times New Roman"/>
                <w:b/>
                <w:color w:val="000000" w:themeColor="text1"/>
                <w:sz w:val="15"/>
                <w:szCs w:val="15"/>
                <w:lang w:val="en-US" w:eastAsia="zh-CN"/>
              </w:rPr>
              <w:t>8</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对在燃气设施保护范围内从事进行爆破、取土等作业或者动用明火，倾倒、排放腐蚀性物质，放置易燃易爆物品或者种植深根植物，未与燃气经营者共同制定燃气设施保护方案，采取相应的安全保护措施，从事敷设管道、打桩、顶进、挖掘、钻探等可能影响燃气设施安全活动的处罚</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《《城镇燃气管理条例》第五十条</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责令停止违法行为，限期恢复原状或者采取其他补救措施，对单位处5万元以上10万元以下罚款，对个人处5000元以上5万元以下罚款；造成损失的，依法承担赔偿责任</w:t>
            </w:r>
            <w:r>
              <w:rPr>
                <w:rFonts w:hint="eastAsia" w:ascii="Times New Roman" w:hAnsi="Times New Roman"/>
                <w:b/>
                <w:color w:val="000000" w:themeColor="text1"/>
                <w:sz w:val="15"/>
                <w:szCs w:val="15"/>
              </w:rPr>
              <w:t>；构成犯罪的，依法追究刑事责任。</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倾倒、排放腐蚀性物质的；放置易燃易爆物品或者种植深根植物的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对单位处5万元罚款，对个人处5000元以上1万元以下罚款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进行爆破、取土等作业或者动用明火的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对单位处5万元以上7万元以下罚款，对个人处1万元以上3万元以下罚款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未与燃气经营者共同制定燃气设施保护方案，采取相应的安全保护措施，从事敷设管道、打桩、顶进、挖掘、钻探等可能影响燃气设施安全活动的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对单位处7万元以上10万元以下罚款，对个人处3万元以上5万元以下罚款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9" w:type="dxa"/>
            <w:vMerge w:val="restart"/>
            <w:noWrap/>
            <w:vAlign w:val="center"/>
          </w:tcPr>
          <w:p>
            <w:pPr>
              <w:spacing w:line="0" w:lineRule="atLeast"/>
              <w:jc w:val="center"/>
              <w:rPr>
                <w:rFonts w:hint="eastAsia" w:ascii="Times New Roman" w:hAnsi="Times New Roman" w:eastAsia="仿宋_GB2312"/>
                <w:b/>
                <w:color w:val="000000" w:themeColor="text1"/>
                <w:sz w:val="15"/>
                <w:szCs w:val="15"/>
                <w:lang w:eastAsia="zh-CN"/>
              </w:rPr>
            </w:pPr>
            <w:r>
              <w:rPr>
                <w:rFonts w:ascii="Times New Roman" w:hAnsi="Times New Roman"/>
                <w:b/>
                <w:color w:val="000000" w:themeColor="text1"/>
                <w:sz w:val="15"/>
                <w:szCs w:val="15"/>
              </w:rPr>
              <w:t>16</w:t>
            </w:r>
            <w:r>
              <w:rPr>
                <w:rFonts w:hint="eastAsia" w:ascii="Times New Roman" w:hAnsi="Times New Roman"/>
                <w:b/>
                <w:color w:val="000000" w:themeColor="text1"/>
                <w:sz w:val="15"/>
                <w:szCs w:val="15"/>
                <w:lang w:val="en-US" w:eastAsia="zh-CN"/>
              </w:rPr>
              <w:t>9</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对侵占、毁损、擅自拆除、移动燃气设施或者擅自改动市政燃气设施的处罚</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《城镇燃气管理条例》第五十一条第一款</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责令限期改正，恢复原状或者采取其他补救措施，对单位处5万元以上10万元以下罚款，对个人处5000元以上5万元以下罚款；造成损失的，依法承担赔偿责任；构成犯罪的，依法追究刑事责任。</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侵占、移动燃气设施的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对单位处5万元罚款，对个人处5000元以上1万元以下罚款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擅自拆除、改动燃气设施的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对单位处5万元以上7万元以下罚款，对个人处1万元以上3万元以下罚款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毁损市政燃气设施的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对单位处7万元以上10万元以下罚款，对个人处3万元以上5万元以下罚款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9" w:type="dxa"/>
            <w:vMerge w:val="restart"/>
            <w:noWrap/>
            <w:vAlign w:val="center"/>
          </w:tcPr>
          <w:p>
            <w:pPr>
              <w:spacing w:line="0" w:lineRule="atLeast"/>
              <w:jc w:val="center"/>
              <w:rPr>
                <w:rFonts w:hint="default" w:ascii="Times New Roman" w:hAnsi="Times New Roman" w:eastAsia="仿宋_GB2312"/>
                <w:b/>
                <w:color w:val="000000" w:themeColor="text1"/>
                <w:sz w:val="15"/>
                <w:szCs w:val="15"/>
                <w:lang w:val="en-US" w:eastAsia="zh-CN"/>
              </w:rPr>
            </w:pPr>
            <w:r>
              <w:rPr>
                <w:rFonts w:hint="eastAsia" w:ascii="Times New Roman" w:hAnsi="Times New Roman"/>
                <w:b/>
                <w:color w:val="000000" w:themeColor="text1"/>
                <w:sz w:val="15"/>
                <w:szCs w:val="15"/>
                <w:lang w:val="en-US" w:eastAsia="zh-CN"/>
              </w:rPr>
              <w:t>170</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毁损、覆盖、涂改、擅自拆除或者移动燃气设施安全警示标志的</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《城镇燃气管理条例》第五十一条第二款</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责令限期改正，恢复原状，可以处5000元以下罚款。</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覆盖、涂改燃气设施安全警示标志的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可以处500元以上1000元以下罚款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擅自拆除或者移动燃气设施安全警示标志的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可以处1000元以上3000元以下罚款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毁损燃气设施安全警示标志的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可以处3000元以上5000元以下罚款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9" w:type="dxa"/>
            <w:vMerge w:val="restart"/>
            <w:noWrap/>
            <w:vAlign w:val="center"/>
          </w:tcPr>
          <w:p>
            <w:pPr>
              <w:spacing w:line="0" w:lineRule="atLeast"/>
              <w:jc w:val="center"/>
              <w:rPr>
                <w:rFonts w:hint="default" w:ascii="Times New Roman" w:hAnsi="Times New Roman" w:eastAsia="仿宋_GB2312"/>
                <w:b/>
                <w:color w:val="000000" w:themeColor="text1"/>
                <w:sz w:val="15"/>
                <w:szCs w:val="15"/>
                <w:lang w:val="en-US" w:eastAsia="zh-CN"/>
              </w:rPr>
            </w:pPr>
            <w:r>
              <w:rPr>
                <w:rFonts w:ascii="Times New Roman" w:hAnsi="Times New Roman"/>
                <w:b/>
                <w:color w:val="000000" w:themeColor="text1"/>
                <w:sz w:val="15"/>
                <w:szCs w:val="15"/>
              </w:rPr>
              <w:t>1</w:t>
            </w:r>
            <w:r>
              <w:rPr>
                <w:rFonts w:hint="eastAsia" w:ascii="Times New Roman" w:hAnsi="Times New Roman"/>
                <w:b/>
                <w:color w:val="000000" w:themeColor="text1"/>
                <w:sz w:val="15"/>
                <w:szCs w:val="15"/>
                <w:lang w:val="en-US" w:eastAsia="zh-CN"/>
              </w:rPr>
              <w:t>71</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对地下燃气管线等重要燃气设施，建设单位未会同施工单位与管道燃气经营者共同制定保护方案或者未采取相应安全保护措施的处罚</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《城镇燃气管理条例》第五十二条</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责令改正，处1万元以上10万元以下罚款</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建设单位未会同施工单位与管道燃气经营者共同制定燃气设施保护方案的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处1万元以上3万元以下罚款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建设单位、施工单位未采取相应的安全保护措施的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处3万元以上6万元以下罚款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既未制定燃气设施保护方案也未采取相应的安全保护措施的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处6万元以上10万元以下罚款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restart"/>
            <w:noWrap/>
            <w:vAlign w:val="center"/>
          </w:tcPr>
          <w:p>
            <w:pPr>
              <w:spacing w:line="0" w:lineRule="atLeast"/>
              <w:jc w:val="center"/>
              <w:rPr>
                <w:rFonts w:hint="eastAsia" w:ascii="Times New Roman" w:hAnsi="Times New Roman" w:eastAsia="仿宋_GB2312"/>
                <w:b/>
                <w:color w:val="000000" w:themeColor="text1"/>
                <w:sz w:val="15"/>
                <w:szCs w:val="15"/>
                <w:lang w:eastAsia="zh-CN"/>
              </w:rPr>
            </w:pPr>
            <w:r>
              <w:rPr>
                <w:rFonts w:ascii="Times New Roman" w:hAnsi="Times New Roman"/>
                <w:b/>
                <w:color w:val="000000" w:themeColor="text1"/>
                <w:sz w:val="15"/>
                <w:szCs w:val="15"/>
              </w:rPr>
              <w:t>17</w:t>
            </w:r>
            <w:r>
              <w:rPr>
                <w:rFonts w:hint="eastAsia" w:ascii="Times New Roman" w:hAnsi="Times New Roman"/>
                <w:b/>
                <w:color w:val="000000" w:themeColor="text1"/>
                <w:sz w:val="15"/>
                <w:szCs w:val="15"/>
                <w:lang w:val="en-US" w:eastAsia="zh-CN"/>
              </w:rPr>
              <w:t>2</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拒绝供热范围内符合条件的住宅小区及其他建筑物接入供热管网的</w:t>
            </w:r>
            <w:r>
              <w:rPr>
                <w:rFonts w:hint="eastAsia" w:ascii="Times New Roman" w:hAnsi="Times New Roman"/>
                <w:b/>
                <w:color w:val="000000" w:themeColor="text1"/>
                <w:sz w:val="15"/>
                <w:szCs w:val="15"/>
              </w:rPr>
              <w:t>；</w:t>
            </w:r>
            <w:r>
              <w:rPr>
                <w:rFonts w:ascii="Times New Roman" w:hAnsi="Times New Roman"/>
                <w:b/>
                <w:color w:val="000000" w:themeColor="text1"/>
                <w:sz w:val="15"/>
                <w:szCs w:val="15"/>
              </w:rPr>
              <w:t>无正当理由拒绝向供热范围内符合集中供热条件的用户供热的</w:t>
            </w:r>
            <w:r>
              <w:rPr>
                <w:rFonts w:hint="eastAsia" w:ascii="Times New Roman" w:hAnsi="Times New Roman"/>
                <w:b/>
                <w:color w:val="000000" w:themeColor="text1"/>
                <w:sz w:val="15"/>
                <w:szCs w:val="15"/>
              </w:rPr>
              <w:t>；</w:t>
            </w:r>
            <w:r>
              <w:rPr>
                <w:rFonts w:ascii="Times New Roman" w:hAnsi="Times New Roman"/>
                <w:b/>
                <w:color w:val="000000" w:themeColor="text1"/>
                <w:sz w:val="15"/>
                <w:szCs w:val="15"/>
              </w:rPr>
              <w:t>擅自超出供热范围发展用户的</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hint="eastAsia" w:ascii="Times New Roman" w:hAnsi="Times New Roman"/>
                <w:b/>
                <w:color w:val="000000" w:themeColor="text1"/>
                <w:sz w:val="15"/>
                <w:szCs w:val="15"/>
              </w:rPr>
              <w:t>《潍坊市</w:t>
            </w:r>
            <w:r>
              <w:rPr>
                <w:rFonts w:ascii="Times New Roman" w:hAnsi="Times New Roman"/>
                <w:b/>
                <w:color w:val="000000" w:themeColor="text1"/>
                <w:sz w:val="15"/>
                <w:szCs w:val="15"/>
              </w:rPr>
              <w:t>供热条例》第</w:t>
            </w:r>
            <w:r>
              <w:rPr>
                <w:rFonts w:hint="eastAsia" w:ascii="Times New Roman" w:hAnsi="Times New Roman"/>
                <w:b/>
                <w:color w:val="000000" w:themeColor="text1"/>
                <w:sz w:val="15"/>
                <w:szCs w:val="15"/>
              </w:rPr>
              <w:t>四十一</w:t>
            </w:r>
            <w:r>
              <w:rPr>
                <w:rFonts w:ascii="Times New Roman" w:hAnsi="Times New Roman"/>
                <w:b/>
                <w:color w:val="000000" w:themeColor="text1"/>
                <w:sz w:val="15"/>
                <w:szCs w:val="15"/>
              </w:rPr>
              <w:t>条</w:t>
            </w:r>
          </w:p>
          <w:p>
            <w:pPr>
              <w:spacing w:line="0" w:lineRule="atLeast"/>
              <w:rPr>
                <w:rFonts w:ascii="Times New Roman" w:hAnsi="Times New Roman"/>
                <w:b/>
                <w:color w:val="000000" w:themeColor="text1"/>
                <w:sz w:val="15"/>
                <w:szCs w:val="15"/>
              </w:rPr>
            </w:pP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责令限期改正；逾期不改正的，处三万元以上三十万元以下罚款，有违法所得的，没收违法所得</w:t>
            </w:r>
            <w:r>
              <w:rPr>
                <w:rFonts w:hint="eastAsia" w:ascii="Times New Roman" w:hAnsi="Times New Roman"/>
                <w:b/>
                <w:color w:val="000000" w:themeColor="text1"/>
                <w:sz w:val="15"/>
                <w:szCs w:val="15"/>
              </w:rPr>
              <w:t>。</w:t>
            </w:r>
          </w:p>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逾期不改正的，</w:t>
            </w:r>
            <w:r>
              <w:rPr>
                <w:rFonts w:hint="eastAsia" w:ascii="Times New Roman" w:hAnsi="Times New Roman"/>
                <w:b/>
                <w:color w:val="000000" w:themeColor="text1"/>
                <w:sz w:val="15"/>
                <w:szCs w:val="15"/>
              </w:rPr>
              <w:t>建筑</w:t>
            </w:r>
            <w:r>
              <w:rPr>
                <w:rFonts w:ascii="Times New Roman" w:hAnsi="Times New Roman"/>
                <w:b/>
                <w:color w:val="000000" w:themeColor="text1"/>
                <w:sz w:val="15"/>
                <w:szCs w:val="15"/>
              </w:rPr>
              <w:t>面积在</w:t>
            </w:r>
            <w:r>
              <w:rPr>
                <w:rFonts w:hint="eastAsia" w:ascii="Times New Roman" w:hAnsi="Times New Roman"/>
                <w:b/>
                <w:color w:val="000000" w:themeColor="text1"/>
                <w:sz w:val="15"/>
                <w:szCs w:val="15"/>
              </w:rPr>
              <w:t>2</w:t>
            </w:r>
            <w:r>
              <w:rPr>
                <w:rFonts w:ascii="Times New Roman" w:hAnsi="Times New Roman"/>
                <w:b/>
                <w:color w:val="000000" w:themeColor="text1"/>
                <w:sz w:val="15"/>
                <w:szCs w:val="15"/>
              </w:rPr>
              <w:t>万平方米以下的</w:t>
            </w:r>
            <w:r>
              <w:rPr>
                <w:rFonts w:hint="eastAsia" w:ascii="Times New Roman" w:hAnsi="Times New Roman"/>
                <w:b/>
                <w:color w:val="000000" w:themeColor="text1"/>
                <w:sz w:val="15"/>
                <w:szCs w:val="15"/>
              </w:rPr>
              <w:t>；用户200户以下的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w:t>
            </w:r>
            <w:r>
              <w:rPr>
                <w:rFonts w:hint="eastAsia" w:ascii="Times New Roman" w:hAnsi="Times New Roman"/>
                <w:b/>
                <w:color w:val="000000" w:themeColor="text1"/>
                <w:sz w:val="15"/>
                <w:szCs w:val="15"/>
              </w:rPr>
              <w:t>3</w:t>
            </w:r>
            <w:r>
              <w:rPr>
                <w:rFonts w:ascii="Times New Roman" w:hAnsi="Times New Roman"/>
                <w:b/>
                <w:color w:val="000000" w:themeColor="text1"/>
                <w:sz w:val="15"/>
                <w:szCs w:val="15"/>
              </w:rPr>
              <w:t>万元以上</w:t>
            </w:r>
            <w:r>
              <w:rPr>
                <w:rFonts w:hint="eastAsia" w:ascii="Times New Roman" w:hAnsi="Times New Roman"/>
                <w:b/>
                <w:color w:val="000000" w:themeColor="text1"/>
                <w:sz w:val="15"/>
                <w:szCs w:val="15"/>
              </w:rPr>
              <w:t>1</w:t>
            </w:r>
            <w:r>
              <w:rPr>
                <w:rFonts w:ascii="Times New Roman" w:hAnsi="Times New Roman"/>
                <w:b/>
                <w:color w:val="000000" w:themeColor="text1"/>
                <w:sz w:val="15"/>
                <w:szCs w:val="15"/>
              </w:rPr>
              <w:t>0万元以下罚款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逾期不改正的，</w:t>
            </w:r>
            <w:r>
              <w:rPr>
                <w:rFonts w:hint="eastAsia" w:ascii="Times New Roman" w:hAnsi="Times New Roman"/>
                <w:b/>
                <w:color w:val="000000" w:themeColor="text1"/>
                <w:sz w:val="15"/>
                <w:szCs w:val="15"/>
              </w:rPr>
              <w:t>建筑</w:t>
            </w:r>
            <w:r>
              <w:rPr>
                <w:rFonts w:ascii="Times New Roman" w:hAnsi="Times New Roman"/>
                <w:b/>
                <w:color w:val="000000" w:themeColor="text1"/>
                <w:sz w:val="15"/>
                <w:szCs w:val="15"/>
              </w:rPr>
              <w:t>面积在</w:t>
            </w:r>
            <w:r>
              <w:rPr>
                <w:rFonts w:hint="eastAsia" w:ascii="Times New Roman" w:hAnsi="Times New Roman"/>
                <w:b/>
                <w:color w:val="000000" w:themeColor="text1"/>
                <w:sz w:val="15"/>
                <w:szCs w:val="15"/>
              </w:rPr>
              <w:t>2</w:t>
            </w:r>
            <w:r>
              <w:rPr>
                <w:rFonts w:ascii="Times New Roman" w:hAnsi="Times New Roman"/>
                <w:b/>
                <w:color w:val="000000" w:themeColor="text1"/>
                <w:sz w:val="15"/>
                <w:szCs w:val="15"/>
              </w:rPr>
              <w:t>万平方米以上</w:t>
            </w:r>
            <w:r>
              <w:rPr>
                <w:rFonts w:hint="eastAsia" w:ascii="Times New Roman" w:hAnsi="Times New Roman"/>
                <w:b/>
                <w:color w:val="000000" w:themeColor="text1"/>
                <w:sz w:val="15"/>
                <w:szCs w:val="15"/>
              </w:rPr>
              <w:t>5</w:t>
            </w:r>
            <w:r>
              <w:rPr>
                <w:rFonts w:ascii="Times New Roman" w:hAnsi="Times New Roman"/>
                <w:b/>
                <w:color w:val="000000" w:themeColor="text1"/>
                <w:sz w:val="15"/>
                <w:szCs w:val="15"/>
              </w:rPr>
              <w:t>万平方米以下的</w:t>
            </w:r>
            <w:r>
              <w:rPr>
                <w:rFonts w:hint="eastAsia" w:ascii="Times New Roman" w:hAnsi="Times New Roman"/>
                <w:b/>
                <w:color w:val="000000" w:themeColor="text1"/>
                <w:sz w:val="15"/>
                <w:szCs w:val="15"/>
              </w:rPr>
              <w:t>；用户200户以上，500户以下的。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w:t>
            </w:r>
            <w:r>
              <w:rPr>
                <w:rFonts w:hint="eastAsia" w:ascii="Times New Roman" w:hAnsi="Times New Roman"/>
                <w:b/>
                <w:color w:val="000000" w:themeColor="text1"/>
                <w:sz w:val="15"/>
                <w:szCs w:val="15"/>
              </w:rPr>
              <w:t>1</w:t>
            </w:r>
            <w:r>
              <w:rPr>
                <w:rFonts w:ascii="Times New Roman" w:hAnsi="Times New Roman"/>
                <w:b/>
                <w:color w:val="000000" w:themeColor="text1"/>
                <w:sz w:val="15"/>
                <w:szCs w:val="15"/>
              </w:rPr>
              <w:t>0万元以上</w:t>
            </w:r>
            <w:r>
              <w:rPr>
                <w:rFonts w:hint="eastAsia" w:ascii="Times New Roman" w:hAnsi="Times New Roman"/>
                <w:b/>
                <w:color w:val="000000" w:themeColor="text1"/>
                <w:sz w:val="15"/>
                <w:szCs w:val="15"/>
              </w:rPr>
              <w:t>2</w:t>
            </w:r>
            <w:r>
              <w:rPr>
                <w:rFonts w:ascii="Times New Roman" w:hAnsi="Times New Roman"/>
                <w:b/>
                <w:color w:val="000000" w:themeColor="text1"/>
                <w:sz w:val="15"/>
                <w:szCs w:val="15"/>
              </w:rPr>
              <w:t>0万元以下罚款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逾期不改正的，</w:t>
            </w:r>
            <w:r>
              <w:rPr>
                <w:rFonts w:hint="eastAsia" w:ascii="Times New Roman" w:hAnsi="Times New Roman"/>
                <w:b/>
                <w:color w:val="000000" w:themeColor="text1"/>
                <w:sz w:val="15"/>
                <w:szCs w:val="15"/>
              </w:rPr>
              <w:t>建筑</w:t>
            </w:r>
            <w:r>
              <w:rPr>
                <w:rFonts w:ascii="Times New Roman" w:hAnsi="Times New Roman"/>
                <w:b/>
                <w:color w:val="000000" w:themeColor="text1"/>
                <w:sz w:val="15"/>
                <w:szCs w:val="15"/>
              </w:rPr>
              <w:t>面积在</w:t>
            </w:r>
            <w:r>
              <w:rPr>
                <w:rFonts w:hint="eastAsia" w:ascii="Times New Roman" w:hAnsi="Times New Roman"/>
                <w:b/>
                <w:color w:val="000000" w:themeColor="text1"/>
                <w:sz w:val="15"/>
                <w:szCs w:val="15"/>
              </w:rPr>
              <w:t>5</w:t>
            </w:r>
            <w:r>
              <w:rPr>
                <w:rFonts w:ascii="Times New Roman" w:hAnsi="Times New Roman"/>
                <w:b/>
                <w:color w:val="000000" w:themeColor="text1"/>
                <w:sz w:val="15"/>
                <w:szCs w:val="15"/>
              </w:rPr>
              <w:t>万平方米以上的</w:t>
            </w:r>
            <w:r>
              <w:rPr>
                <w:rFonts w:hint="eastAsia" w:ascii="Times New Roman" w:hAnsi="Times New Roman"/>
                <w:b/>
                <w:color w:val="000000" w:themeColor="text1"/>
                <w:sz w:val="15"/>
                <w:szCs w:val="15"/>
              </w:rPr>
              <w:t>；用户500户以上的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w:t>
            </w:r>
            <w:r>
              <w:rPr>
                <w:rFonts w:hint="eastAsia" w:ascii="Times New Roman" w:hAnsi="Times New Roman"/>
                <w:b/>
                <w:color w:val="000000" w:themeColor="text1"/>
                <w:sz w:val="15"/>
                <w:szCs w:val="15"/>
              </w:rPr>
              <w:t>2</w:t>
            </w:r>
            <w:r>
              <w:rPr>
                <w:rFonts w:ascii="Times New Roman" w:hAnsi="Times New Roman"/>
                <w:b/>
                <w:color w:val="000000" w:themeColor="text1"/>
                <w:sz w:val="15"/>
                <w:szCs w:val="15"/>
              </w:rPr>
              <w:t>0元以上</w:t>
            </w:r>
            <w:r>
              <w:rPr>
                <w:rFonts w:hint="eastAsia" w:ascii="Times New Roman" w:hAnsi="Times New Roman"/>
                <w:b/>
                <w:color w:val="000000" w:themeColor="text1"/>
                <w:sz w:val="15"/>
                <w:szCs w:val="15"/>
              </w:rPr>
              <w:t>3</w:t>
            </w:r>
            <w:r>
              <w:rPr>
                <w:rFonts w:ascii="Times New Roman" w:hAnsi="Times New Roman"/>
                <w:b/>
                <w:color w:val="000000" w:themeColor="text1"/>
                <w:sz w:val="15"/>
                <w:szCs w:val="15"/>
              </w:rPr>
              <w:t>0万元以下罚款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restart"/>
            <w:noWrap/>
            <w:vAlign w:val="center"/>
          </w:tcPr>
          <w:p>
            <w:pPr>
              <w:spacing w:line="0" w:lineRule="atLeast"/>
              <w:jc w:val="center"/>
              <w:rPr>
                <w:rFonts w:hint="eastAsia" w:ascii="Times New Roman" w:hAnsi="Times New Roman" w:eastAsia="仿宋_GB2312"/>
                <w:b/>
                <w:color w:val="000000" w:themeColor="text1"/>
                <w:sz w:val="15"/>
                <w:szCs w:val="15"/>
                <w:lang w:eastAsia="zh-CN"/>
              </w:rPr>
            </w:pPr>
            <w:r>
              <w:rPr>
                <w:rFonts w:ascii="Times New Roman" w:hAnsi="Times New Roman"/>
                <w:b/>
                <w:color w:val="000000" w:themeColor="text1"/>
                <w:sz w:val="15"/>
                <w:szCs w:val="15"/>
              </w:rPr>
              <w:t>17</w:t>
            </w:r>
            <w:r>
              <w:rPr>
                <w:rFonts w:hint="eastAsia" w:ascii="Times New Roman" w:hAnsi="Times New Roman"/>
                <w:b/>
                <w:color w:val="000000" w:themeColor="text1"/>
                <w:sz w:val="15"/>
                <w:szCs w:val="15"/>
                <w:lang w:val="en-US" w:eastAsia="zh-CN"/>
              </w:rPr>
              <w:t>3</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对建设单位擅自施工危害供热设施安全的处罚</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《山东省供热条例》第四十</w:t>
            </w:r>
            <w:r>
              <w:rPr>
                <w:rFonts w:hint="eastAsia" w:ascii="Times New Roman" w:hAnsi="Times New Roman"/>
                <w:b/>
                <w:color w:val="000000" w:themeColor="text1"/>
                <w:sz w:val="15"/>
                <w:szCs w:val="15"/>
              </w:rPr>
              <w:t>三</w:t>
            </w:r>
            <w:r>
              <w:rPr>
                <w:rFonts w:ascii="Times New Roman" w:hAnsi="Times New Roman"/>
                <w:b/>
                <w:color w:val="000000" w:themeColor="text1"/>
                <w:sz w:val="15"/>
                <w:szCs w:val="15"/>
              </w:rPr>
              <w:t>条</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责令改正，逾期不改正的，处一万元以上五万元以下罚款；造成损失的，依法承担赔偿责任</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未造成损失或者造成城市供热设施财产损失3000元以下且逾期不改正的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处1万元以上2万元以下罚款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造成城市供热设施财产损失3000元以上1万元以下且逾期不改正的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处2万元以上3万元以下罚款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hint="eastAsia" w:ascii="Times New Roman" w:hAnsi="Times New Roman" w:eastAsia="仿宋_GB2312"/>
                <w:b/>
                <w:color w:val="000000" w:themeColor="text1"/>
                <w:sz w:val="15"/>
                <w:szCs w:val="15"/>
                <w:lang w:val="en-US" w:eastAsia="zh-CN"/>
              </w:rPr>
            </w:pPr>
            <w:r>
              <w:rPr>
                <w:rFonts w:ascii="Times New Roman" w:hAnsi="Times New Roman"/>
                <w:b/>
                <w:color w:val="000000" w:themeColor="text1"/>
                <w:sz w:val="15"/>
                <w:szCs w:val="15"/>
              </w:rPr>
              <w:t>造成城市供热设施财产损失1万元以上</w:t>
            </w:r>
            <w:r>
              <w:rPr>
                <w:rFonts w:hint="eastAsia" w:ascii="Times New Roman" w:hAnsi="Times New Roman"/>
                <w:b/>
                <w:color w:val="000000" w:themeColor="text1"/>
                <w:sz w:val="15"/>
                <w:szCs w:val="15"/>
                <w:lang w:val="en-US" w:eastAsia="zh-CN"/>
              </w:rPr>
              <w:t>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处3万元以上5万元以下罚款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restart"/>
            <w:noWrap/>
            <w:vAlign w:val="center"/>
          </w:tcPr>
          <w:p>
            <w:pPr>
              <w:widowControl/>
              <w:spacing w:line="0" w:lineRule="atLeast"/>
              <w:jc w:val="center"/>
              <w:rPr>
                <w:rFonts w:hint="eastAsia" w:ascii="Times New Roman" w:hAnsi="Times New Roman" w:eastAsia="仿宋_GB2312"/>
                <w:b/>
                <w:color w:val="000000" w:themeColor="text1"/>
                <w:sz w:val="15"/>
                <w:szCs w:val="15"/>
                <w:lang w:eastAsia="zh-CN"/>
              </w:rPr>
            </w:pPr>
            <w:r>
              <w:rPr>
                <w:rFonts w:ascii="Times New Roman" w:hAnsi="Times New Roman"/>
                <w:b/>
                <w:color w:val="000000" w:themeColor="text1"/>
                <w:sz w:val="15"/>
                <w:szCs w:val="15"/>
              </w:rPr>
              <w:t>17</w:t>
            </w:r>
            <w:r>
              <w:rPr>
                <w:rFonts w:hint="eastAsia" w:ascii="Times New Roman" w:hAnsi="Times New Roman"/>
                <w:b/>
                <w:color w:val="000000" w:themeColor="text1"/>
                <w:sz w:val="15"/>
                <w:szCs w:val="15"/>
                <w:lang w:val="en-US" w:eastAsia="zh-CN"/>
              </w:rPr>
              <w:t>4</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对擅自改建、迁移、拆除供热设施的处罚</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《山东省供热条例》第四十</w:t>
            </w:r>
            <w:r>
              <w:rPr>
                <w:rFonts w:hint="eastAsia" w:ascii="Times New Roman" w:hAnsi="Times New Roman"/>
                <w:b/>
                <w:color w:val="000000" w:themeColor="text1"/>
                <w:sz w:val="15"/>
                <w:szCs w:val="15"/>
              </w:rPr>
              <w:t>四</w:t>
            </w:r>
            <w:r>
              <w:rPr>
                <w:rFonts w:ascii="Times New Roman" w:hAnsi="Times New Roman"/>
                <w:b/>
                <w:color w:val="000000" w:themeColor="text1"/>
                <w:sz w:val="15"/>
                <w:szCs w:val="15"/>
              </w:rPr>
              <w:t>条</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责令限期改正，恢复原状或者采取其他补救措施，处五万元以上十万元以下罚款；造成损失的，依法承担赔偿责任</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未造成损失或者造成城市供热设施财产损失1万元以下且逾期不改正的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处5万元以上6万元以下罚款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造成城市供热设施财产损失1万元以上3万元以下</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处6万元以上8万元以下罚款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造成城市供热设施财产损失3万元以上</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处8万元以上10万元以下罚款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restart"/>
            <w:noWrap/>
            <w:vAlign w:val="center"/>
          </w:tcPr>
          <w:p>
            <w:pPr>
              <w:spacing w:line="0" w:lineRule="atLeast"/>
              <w:jc w:val="center"/>
              <w:rPr>
                <w:rFonts w:hint="eastAsia" w:ascii="Times New Roman" w:hAnsi="Times New Roman" w:eastAsia="仿宋_GB2312"/>
                <w:b/>
                <w:color w:val="000000" w:themeColor="text1"/>
                <w:sz w:val="15"/>
                <w:szCs w:val="15"/>
                <w:lang w:eastAsia="zh-CN"/>
              </w:rPr>
            </w:pPr>
            <w:r>
              <w:rPr>
                <w:rFonts w:ascii="Times New Roman" w:hAnsi="Times New Roman"/>
                <w:b/>
                <w:color w:val="000000" w:themeColor="text1"/>
                <w:sz w:val="15"/>
                <w:szCs w:val="15"/>
              </w:rPr>
              <w:t>17</w:t>
            </w:r>
            <w:r>
              <w:rPr>
                <w:rFonts w:hint="eastAsia" w:ascii="Times New Roman" w:hAnsi="Times New Roman"/>
                <w:b/>
                <w:color w:val="000000" w:themeColor="text1"/>
                <w:sz w:val="15"/>
                <w:szCs w:val="15"/>
                <w:lang w:val="en-US" w:eastAsia="zh-CN"/>
              </w:rPr>
              <w:t>5</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对未取得供热经营许可证从事供热经营活动的处罚</w:t>
            </w:r>
          </w:p>
        </w:tc>
        <w:tc>
          <w:tcPr>
            <w:tcW w:w="1701" w:type="dxa"/>
            <w:vMerge w:val="restart"/>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《山东省供热条例》第四十</w:t>
            </w:r>
            <w:r>
              <w:rPr>
                <w:rFonts w:hint="eastAsia" w:ascii="Times New Roman" w:hAnsi="Times New Roman"/>
                <w:b/>
                <w:color w:val="000000" w:themeColor="text1"/>
                <w:sz w:val="15"/>
                <w:szCs w:val="15"/>
              </w:rPr>
              <w:t>五</w:t>
            </w:r>
            <w:r>
              <w:rPr>
                <w:rFonts w:ascii="Times New Roman" w:hAnsi="Times New Roman"/>
                <w:b/>
                <w:color w:val="000000" w:themeColor="text1"/>
                <w:sz w:val="15"/>
                <w:szCs w:val="15"/>
              </w:rPr>
              <w:t>条</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责令停止违法行为，没收违法所得，处五万元以上五十万元以下罚款</w:t>
            </w:r>
          </w:p>
        </w:tc>
        <w:tc>
          <w:tcPr>
            <w:tcW w:w="2783" w:type="dxa"/>
            <w:noWrap/>
            <w:vAlign w:val="center"/>
          </w:tcPr>
          <w:p>
            <w:pPr>
              <w:spacing w:line="0" w:lineRule="atLeast"/>
              <w:ind w:right="-74" w:rightChars="-23"/>
              <w:jc w:val="both"/>
              <w:rPr>
                <w:rFonts w:ascii="Times New Roman" w:hAnsi="Times New Roman"/>
                <w:b/>
                <w:color w:val="000000" w:themeColor="text1"/>
                <w:sz w:val="15"/>
                <w:szCs w:val="15"/>
              </w:rPr>
            </w:pPr>
            <w:r>
              <w:rPr>
                <w:rFonts w:ascii="Times New Roman" w:hAnsi="Times New Roman"/>
                <w:b/>
                <w:color w:val="000000" w:themeColor="text1"/>
                <w:sz w:val="15"/>
                <w:szCs w:val="15"/>
              </w:rPr>
              <w:t>供热面积在5万平方米以下的</w:t>
            </w:r>
          </w:p>
        </w:tc>
        <w:tc>
          <w:tcPr>
            <w:tcW w:w="3312" w:type="dxa"/>
            <w:gridSpan w:val="2"/>
            <w:noWrap/>
            <w:vAlign w:val="center"/>
          </w:tcPr>
          <w:p>
            <w:pPr>
              <w:spacing w:line="0" w:lineRule="atLeast"/>
              <w:jc w:val="left"/>
              <w:rPr>
                <w:rFonts w:ascii="Times New Roman" w:hAnsi="Times New Roman"/>
                <w:b/>
                <w:color w:val="000000" w:themeColor="text1"/>
                <w:sz w:val="15"/>
                <w:szCs w:val="15"/>
              </w:rPr>
            </w:pPr>
            <w:r>
              <w:rPr>
                <w:rFonts w:ascii="Times New Roman" w:hAnsi="Times New Roman"/>
                <w:b/>
                <w:color w:val="000000" w:themeColor="text1"/>
                <w:sz w:val="15"/>
                <w:szCs w:val="15"/>
              </w:rPr>
              <w:t>处5万元以上10万元以下罚款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供热面积在5万平方米以上10万平方米以下的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处10万元以上20万元以下罚款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ascii="Times New Roman" w:hAnsi="Times New Roman"/>
                <w:b/>
                <w:color w:val="000000" w:themeColor="text1"/>
                <w:sz w:val="15"/>
                <w:szCs w:val="15"/>
              </w:rPr>
            </w:pPr>
          </w:p>
        </w:tc>
        <w:tc>
          <w:tcPr>
            <w:tcW w:w="2835" w:type="dxa"/>
            <w:vMerge w:val="continue"/>
            <w:noWrap/>
            <w:vAlign w:val="center"/>
          </w:tcPr>
          <w:p>
            <w:pPr>
              <w:widowControl/>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供热面积在10万平方米以上的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处20元以上50万元以下罚款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restart"/>
            <w:noWrap/>
            <w:vAlign w:val="center"/>
          </w:tcPr>
          <w:p>
            <w:pPr>
              <w:spacing w:line="0" w:lineRule="atLeast"/>
              <w:jc w:val="center"/>
              <w:rPr>
                <w:rFonts w:hint="eastAsia" w:ascii="Times New Roman" w:hAnsi="Times New Roman" w:eastAsia="仿宋_GB2312"/>
                <w:b/>
                <w:color w:val="000000" w:themeColor="text1"/>
                <w:sz w:val="15"/>
                <w:szCs w:val="15"/>
                <w:lang w:eastAsia="zh-CN"/>
              </w:rPr>
            </w:pPr>
            <w:r>
              <w:rPr>
                <w:rFonts w:ascii="Times New Roman" w:hAnsi="Times New Roman"/>
                <w:b/>
                <w:color w:val="000000" w:themeColor="text1"/>
                <w:sz w:val="15"/>
                <w:szCs w:val="15"/>
              </w:rPr>
              <w:t>17</w:t>
            </w:r>
            <w:r>
              <w:rPr>
                <w:rFonts w:hint="eastAsia" w:ascii="Times New Roman" w:hAnsi="Times New Roman"/>
                <w:b/>
                <w:color w:val="000000" w:themeColor="text1"/>
                <w:sz w:val="15"/>
                <w:szCs w:val="15"/>
                <w:lang w:val="en-US" w:eastAsia="zh-CN"/>
              </w:rPr>
              <w:t>6</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对供热企业不按照供热经营许可证的规定从事供热经营活动的处罚</w:t>
            </w:r>
          </w:p>
        </w:tc>
        <w:tc>
          <w:tcPr>
            <w:tcW w:w="1701" w:type="dxa"/>
            <w:vMerge w:val="restart"/>
            <w:noWrap/>
            <w:vAlign w:val="center"/>
          </w:tcPr>
          <w:p>
            <w:pPr>
              <w:spacing w:line="0" w:lineRule="atLeast"/>
              <w:jc w:val="center"/>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《山东省供热条例》第四十六条</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责令限期改正，没收违法所得，处三万元以上二十万元以下罚款；情节严重的，吊销供热经营许可证</w:t>
            </w: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供热面积在5万平方米以下的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处3万元以上5万元以下罚款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hint="eastAsia" w:ascii="Times New Roman" w:hAnsi="Times New Roman"/>
                <w:b/>
                <w:color w:val="000000" w:themeColor="text1"/>
                <w:sz w:val="15"/>
                <w:szCs w:val="15"/>
              </w:rPr>
              <w:t>较轻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hint="eastAsia"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供热面积在5万平方米以上10万平方米以下的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处5万元以上10万元以下罚款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hint="eastAsia"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供热面积在10万平方米以上的</w:t>
            </w:r>
            <w:r>
              <w:rPr>
                <w:rFonts w:hint="eastAsia" w:ascii="Times New Roman" w:hAnsi="Times New Roman"/>
                <w:b/>
                <w:color w:val="000000" w:themeColor="text1"/>
                <w:sz w:val="15"/>
                <w:szCs w:val="15"/>
              </w:rPr>
              <w:t>，15万平方米以下的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处10元以上20万元以下罚款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hint="eastAsia"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供热面积在1</w:t>
            </w:r>
            <w:r>
              <w:rPr>
                <w:rFonts w:hint="eastAsia" w:ascii="Times New Roman" w:hAnsi="Times New Roman"/>
                <w:b/>
                <w:color w:val="000000" w:themeColor="text1"/>
                <w:sz w:val="15"/>
                <w:szCs w:val="15"/>
              </w:rPr>
              <w:t>5</w:t>
            </w:r>
            <w:r>
              <w:rPr>
                <w:rFonts w:ascii="Times New Roman" w:hAnsi="Times New Roman"/>
                <w:b/>
                <w:color w:val="000000" w:themeColor="text1"/>
                <w:sz w:val="15"/>
                <w:szCs w:val="15"/>
              </w:rPr>
              <w:t>万平方米以上的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hint="eastAsia" w:ascii="Times New Roman" w:hAnsi="Times New Roman"/>
                <w:b/>
                <w:color w:val="000000" w:themeColor="text1"/>
                <w:sz w:val="15"/>
                <w:szCs w:val="15"/>
              </w:rPr>
              <w:t>处20万元罚款，</w:t>
            </w:r>
            <w:r>
              <w:rPr>
                <w:rFonts w:ascii="Times New Roman" w:hAnsi="Times New Roman"/>
                <w:b/>
                <w:color w:val="000000" w:themeColor="text1"/>
                <w:sz w:val="15"/>
                <w:szCs w:val="15"/>
              </w:rPr>
              <w:t>吊销供热经营许可证</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709" w:type="dxa"/>
            <w:vMerge w:val="restart"/>
            <w:noWrap/>
            <w:vAlign w:val="center"/>
          </w:tcPr>
          <w:p>
            <w:pPr>
              <w:widowControl/>
              <w:spacing w:line="0" w:lineRule="atLeast"/>
              <w:jc w:val="center"/>
              <w:rPr>
                <w:rFonts w:hint="default" w:ascii="Times New Roman" w:hAnsi="Times New Roman" w:eastAsia="仿宋_GB2312"/>
                <w:b/>
                <w:color w:val="000000" w:themeColor="text1"/>
                <w:sz w:val="15"/>
                <w:szCs w:val="15"/>
                <w:lang w:val="en-US" w:eastAsia="zh-CN"/>
              </w:rPr>
            </w:pPr>
            <w:r>
              <w:rPr>
                <w:rFonts w:hint="eastAsia" w:ascii="Times New Roman" w:hAnsi="Times New Roman"/>
                <w:b/>
                <w:color w:val="000000" w:themeColor="text1"/>
                <w:sz w:val="15"/>
                <w:szCs w:val="15"/>
                <w:lang w:val="en-US" w:eastAsia="zh-CN"/>
              </w:rPr>
              <w:t>177</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hint="eastAsia" w:ascii="Times New Roman" w:hAnsi="Times New Roman"/>
                <w:b/>
                <w:color w:val="000000" w:themeColor="text1"/>
                <w:sz w:val="15"/>
                <w:szCs w:val="15"/>
              </w:rPr>
              <w:t>供热企业转让、出借供热经营许可证的</w:t>
            </w:r>
          </w:p>
        </w:tc>
        <w:tc>
          <w:tcPr>
            <w:tcW w:w="1701" w:type="dxa"/>
            <w:vMerge w:val="restart"/>
            <w:noWrap/>
            <w:vAlign w:val="center"/>
          </w:tcPr>
          <w:p>
            <w:pPr>
              <w:spacing w:line="0" w:lineRule="atLeast"/>
              <w:jc w:val="center"/>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《山东省供热条例》第四十七条</w:t>
            </w:r>
          </w:p>
        </w:tc>
        <w:tc>
          <w:tcPr>
            <w:tcW w:w="2835" w:type="dxa"/>
            <w:vMerge w:val="restart"/>
            <w:noWrap/>
            <w:vAlign w:val="center"/>
          </w:tcPr>
          <w:p>
            <w:pPr>
              <w:spacing w:line="0" w:lineRule="atLeast"/>
              <w:rPr>
                <w:rFonts w:ascii="Times New Roman" w:hAnsi="Times New Roman"/>
                <w:b/>
                <w:color w:val="000000" w:themeColor="text1"/>
                <w:sz w:val="15"/>
                <w:szCs w:val="15"/>
              </w:rPr>
            </w:pPr>
            <w:r>
              <w:rPr>
                <w:rFonts w:hint="eastAsia" w:ascii="Times New Roman" w:hAnsi="Times New Roman"/>
                <w:b/>
                <w:color w:val="000000" w:themeColor="text1"/>
                <w:sz w:val="15"/>
                <w:szCs w:val="15"/>
              </w:rPr>
              <w:t>责令停止违法行为，没收违法所得，处一万元以上十万元以下罚款；情节严重的，吊销供热经营许可证。</w:t>
            </w:r>
          </w:p>
        </w:tc>
        <w:tc>
          <w:tcPr>
            <w:tcW w:w="2783" w:type="dxa"/>
            <w:noWrap/>
            <w:vAlign w:val="center"/>
          </w:tcPr>
          <w:p>
            <w:pPr>
              <w:spacing w:line="0" w:lineRule="atLeast"/>
              <w:rPr>
                <w:rFonts w:ascii="Times New Roman" w:hAnsi="Times New Roman"/>
                <w:b/>
                <w:color w:val="000000" w:themeColor="text1"/>
                <w:sz w:val="15"/>
                <w:szCs w:val="15"/>
              </w:rPr>
            </w:pPr>
            <w:r>
              <w:rPr>
                <w:rFonts w:hint="eastAsia" w:ascii="Times New Roman" w:hAnsi="Times New Roman"/>
                <w:b/>
                <w:color w:val="000000" w:themeColor="text1"/>
                <w:sz w:val="15"/>
                <w:szCs w:val="15"/>
              </w:rPr>
              <w:t>出借供热经营许可证的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hint="eastAsia" w:ascii="Times New Roman" w:hAnsi="Times New Roman"/>
                <w:b/>
                <w:color w:val="000000" w:themeColor="text1"/>
                <w:sz w:val="15"/>
                <w:szCs w:val="15"/>
              </w:rPr>
              <w:t>处1万元以上，10万元以下罚款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hint="eastAsia"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hint="eastAsia" w:ascii="Times New Roman" w:hAnsi="Times New Roman"/>
                <w:b/>
                <w:color w:val="000000" w:themeColor="text1"/>
                <w:sz w:val="15"/>
                <w:szCs w:val="15"/>
              </w:rPr>
            </w:pPr>
          </w:p>
        </w:tc>
        <w:tc>
          <w:tcPr>
            <w:tcW w:w="1701" w:type="dxa"/>
            <w:vMerge w:val="continue"/>
            <w:noWrap/>
            <w:vAlign w:val="center"/>
          </w:tcPr>
          <w:p>
            <w:pPr>
              <w:spacing w:line="0" w:lineRule="atLeast"/>
              <w:jc w:val="center"/>
              <w:rPr>
                <w:rFonts w:hint="eastAsia" w:ascii="Times New Roman" w:hAnsi="Times New Roman"/>
                <w:b/>
                <w:color w:val="000000" w:themeColor="text1"/>
                <w:sz w:val="15"/>
                <w:szCs w:val="15"/>
              </w:rPr>
            </w:pPr>
          </w:p>
        </w:tc>
        <w:tc>
          <w:tcPr>
            <w:tcW w:w="2835" w:type="dxa"/>
            <w:vMerge w:val="continue"/>
            <w:noWrap/>
            <w:vAlign w:val="center"/>
          </w:tcPr>
          <w:p>
            <w:pPr>
              <w:spacing w:line="0" w:lineRule="atLeast"/>
              <w:rPr>
                <w:rFonts w:hint="eastAsia"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hint="eastAsia" w:ascii="Times New Roman" w:hAnsi="Times New Roman"/>
                <w:b/>
                <w:color w:val="000000" w:themeColor="text1"/>
                <w:sz w:val="15"/>
                <w:szCs w:val="15"/>
              </w:rPr>
              <w:t>转让供热经营许可证的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hint="eastAsia" w:ascii="Times New Roman" w:hAnsi="Times New Roman"/>
                <w:b/>
                <w:color w:val="000000" w:themeColor="text1"/>
                <w:sz w:val="15"/>
                <w:szCs w:val="15"/>
              </w:rPr>
              <w:t>处10万元罚款，同时吊销供热经营许可证</w:t>
            </w:r>
          </w:p>
        </w:tc>
        <w:tc>
          <w:tcPr>
            <w:tcW w:w="993" w:type="dxa"/>
            <w:noWrap/>
            <w:vAlign w:val="center"/>
          </w:tcPr>
          <w:p>
            <w:pPr>
              <w:spacing w:line="0" w:lineRule="atLeast"/>
              <w:jc w:val="center"/>
              <w:rPr>
                <w:rFonts w:ascii="Times New Roman" w:hAnsi="Times New Roman"/>
                <w:b/>
                <w:color w:val="000000" w:themeColor="text1"/>
                <w:sz w:val="15"/>
                <w:szCs w:val="15"/>
              </w:rPr>
            </w:pPr>
            <w:r>
              <w:rPr>
                <w:rFonts w:hint="eastAsia"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restart"/>
            <w:noWrap/>
            <w:vAlign w:val="center"/>
          </w:tcPr>
          <w:p>
            <w:pPr>
              <w:widowControl/>
              <w:spacing w:line="0" w:lineRule="atLeast"/>
              <w:jc w:val="center"/>
              <w:rPr>
                <w:rFonts w:hint="default" w:ascii="Times New Roman" w:hAnsi="Times New Roman" w:eastAsia="仿宋_GB2312"/>
                <w:b/>
                <w:color w:val="000000" w:themeColor="text1"/>
                <w:sz w:val="15"/>
                <w:szCs w:val="15"/>
                <w:lang w:val="en-US" w:eastAsia="zh-CN"/>
              </w:rPr>
            </w:pPr>
            <w:r>
              <w:rPr>
                <w:rFonts w:hint="eastAsia" w:ascii="Times New Roman" w:hAnsi="Times New Roman"/>
                <w:b/>
                <w:color w:val="000000" w:themeColor="text1"/>
                <w:sz w:val="15"/>
                <w:szCs w:val="15"/>
                <w:lang w:val="en-US" w:eastAsia="zh-CN"/>
              </w:rPr>
              <w:t>178</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对供热企业延迟供热、提前结束供热的处罚</w:t>
            </w:r>
          </w:p>
        </w:tc>
        <w:tc>
          <w:tcPr>
            <w:tcW w:w="1701" w:type="dxa"/>
            <w:vMerge w:val="restart"/>
            <w:noWrap/>
            <w:vAlign w:val="center"/>
          </w:tcPr>
          <w:p>
            <w:pPr>
              <w:spacing w:line="0" w:lineRule="atLeast"/>
              <w:jc w:val="center"/>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《山东省供热条例》第四十八条</w:t>
            </w:r>
          </w:p>
        </w:tc>
        <w:tc>
          <w:tcPr>
            <w:tcW w:w="2835" w:type="dxa"/>
            <w:vMerge w:val="restart"/>
            <w:noWrap/>
            <w:vAlign w:val="center"/>
          </w:tcPr>
          <w:p>
            <w:pPr>
              <w:spacing w:line="0" w:lineRule="atLeast"/>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责令限期改正；逾期不改正的，处一万元以上五万元以下罚款</w:t>
            </w:r>
          </w:p>
        </w:tc>
        <w:tc>
          <w:tcPr>
            <w:tcW w:w="2783" w:type="dxa"/>
            <w:noWrap/>
            <w:vAlign w:val="center"/>
          </w:tcPr>
          <w:p>
            <w:pPr>
              <w:spacing w:line="0" w:lineRule="atLeast"/>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逾期不改正且比规定时间延迟或者减少1日以下的</w:t>
            </w:r>
          </w:p>
        </w:tc>
        <w:tc>
          <w:tcPr>
            <w:tcW w:w="3312" w:type="dxa"/>
            <w:gridSpan w:val="2"/>
            <w:noWrap/>
            <w:vAlign w:val="center"/>
          </w:tcPr>
          <w:p>
            <w:pPr>
              <w:spacing w:line="0" w:lineRule="atLeast"/>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处1万元以上2万元以下罚款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hint="eastAsia" w:ascii="Times New Roman" w:hAnsi="Times New Roman"/>
                <w:b/>
                <w:color w:val="000000" w:themeColor="text1"/>
                <w:sz w:val="15"/>
                <w:szCs w:val="15"/>
              </w:rPr>
            </w:pPr>
          </w:p>
        </w:tc>
        <w:tc>
          <w:tcPr>
            <w:tcW w:w="2835" w:type="dxa"/>
            <w:vMerge w:val="continue"/>
            <w:noWrap/>
            <w:vAlign w:val="center"/>
          </w:tcPr>
          <w:p>
            <w:pPr>
              <w:spacing w:line="0" w:lineRule="atLeast"/>
              <w:rPr>
                <w:rFonts w:hint="eastAsia" w:ascii="Times New Roman" w:hAnsi="Times New Roman"/>
                <w:b/>
                <w:color w:val="000000" w:themeColor="text1"/>
                <w:sz w:val="15"/>
                <w:szCs w:val="15"/>
              </w:rPr>
            </w:pPr>
          </w:p>
        </w:tc>
        <w:tc>
          <w:tcPr>
            <w:tcW w:w="2783" w:type="dxa"/>
            <w:noWrap/>
            <w:vAlign w:val="center"/>
          </w:tcPr>
          <w:p>
            <w:pPr>
              <w:spacing w:line="0" w:lineRule="atLeast"/>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逾期不改正且比规定时间延迟或者减少1日以上2日以下的</w:t>
            </w:r>
          </w:p>
        </w:tc>
        <w:tc>
          <w:tcPr>
            <w:tcW w:w="3312" w:type="dxa"/>
            <w:gridSpan w:val="2"/>
            <w:noWrap/>
            <w:vAlign w:val="center"/>
          </w:tcPr>
          <w:p>
            <w:pPr>
              <w:spacing w:line="0" w:lineRule="atLeast"/>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处2万元以上3万元以下罚款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widowControl/>
              <w:spacing w:line="0" w:lineRule="atLeast"/>
              <w:jc w:val="center"/>
              <w:rPr>
                <w:rFonts w:ascii="Times New Roman" w:hAnsi="Times New Roman"/>
                <w:b/>
                <w:color w:val="000000" w:themeColor="text1"/>
                <w:sz w:val="15"/>
                <w:szCs w:val="15"/>
              </w:rPr>
            </w:pPr>
          </w:p>
        </w:tc>
        <w:tc>
          <w:tcPr>
            <w:tcW w:w="2376" w:type="dxa"/>
            <w:vMerge w:val="continue"/>
            <w:noWrap/>
            <w:vAlign w:val="center"/>
          </w:tcPr>
          <w:p>
            <w:pPr>
              <w:widowControl/>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hint="eastAsia" w:ascii="Times New Roman" w:hAnsi="Times New Roman"/>
                <w:b/>
                <w:color w:val="000000" w:themeColor="text1"/>
                <w:sz w:val="15"/>
                <w:szCs w:val="15"/>
              </w:rPr>
            </w:pPr>
          </w:p>
        </w:tc>
        <w:tc>
          <w:tcPr>
            <w:tcW w:w="2835" w:type="dxa"/>
            <w:vMerge w:val="continue"/>
            <w:noWrap/>
            <w:vAlign w:val="center"/>
          </w:tcPr>
          <w:p>
            <w:pPr>
              <w:spacing w:line="0" w:lineRule="atLeast"/>
              <w:rPr>
                <w:rFonts w:hint="eastAsia" w:ascii="Times New Roman" w:hAnsi="Times New Roman"/>
                <w:b/>
                <w:color w:val="000000" w:themeColor="text1"/>
                <w:sz w:val="15"/>
                <w:szCs w:val="15"/>
              </w:rPr>
            </w:pPr>
          </w:p>
        </w:tc>
        <w:tc>
          <w:tcPr>
            <w:tcW w:w="2783" w:type="dxa"/>
            <w:noWrap/>
            <w:vAlign w:val="center"/>
          </w:tcPr>
          <w:p>
            <w:pPr>
              <w:spacing w:line="0" w:lineRule="atLeast"/>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逾期不改正且比规定时间延迟或者减少2日以上的</w:t>
            </w:r>
          </w:p>
        </w:tc>
        <w:tc>
          <w:tcPr>
            <w:tcW w:w="3312" w:type="dxa"/>
            <w:gridSpan w:val="2"/>
            <w:noWrap/>
            <w:vAlign w:val="center"/>
          </w:tcPr>
          <w:p>
            <w:pPr>
              <w:spacing w:line="0" w:lineRule="atLeast"/>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处3元以上5万元以下罚款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restart"/>
            <w:noWrap/>
            <w:vAlign w:val="center"/>
          </w:tcPr>
          <w:p>
            <w:pPr>
              <w:widowControl/>
              <w:spacing w:line="0" w:lineRule="atLeast"/>
              <w:jc w:val="center"/>
              <w:rPr>
                <w:rFonts w:hint="default" w:ascii="Times New Roman" w:hAnsi="Times New Roman" w:eastAsia="仿宋_GB2312"/>
                <w:b/>
                <w:color w:val="000000" w:themeColor="text1"/>
                <w:sz w:val="15"/>
                <w:szCs w:val="15"/>
                <w:lang w:val="en-US" w:eastAsia="zh-CN"/>
              </w:rPr>
            </w:pPr>
            <w:r>
              <w:rPr>
                <w:rFonts w:hint="eastAsia" w:ascii="Times New Roman" w:hAnsi="Times New Roman"/>
                <w:b/>
                <w:color w:val="000000" w:themeColor="text1"/>
                <w:sz w:val="15"/>
                <w:szCs w:val="15"/>
                <w:lang w:val="en-US" w:eastAsia="zh-CN"/>
              </w:rPr>
              <w:t>179</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对供热企业拒绝用户直接交纳热费的处罚</w:t>
            </w:r>
          </w:p>
        </w:tc>
        <w:tc>
          <w:tcPr>
            <w:tcW w:w="1701" w:type="dxa"/>
            <w:vMerge w:val="restart"/>
            <w:noWrap/>
            <w:vAlign w:val="center"/>
          </w:tcPr>
          <w:p>
            <w:pPr>
              <w:spacing w:line="0" w:lineRule="atLeast"/>
              <w:jc w:val="center"/>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《山东省供热条例》第四十八条</w:t>
            </w:r>
          </w:p>
        </w:tc>
        <w:tc>
          <w:tcPr>
            <w:tcW w:w="2835" w:type="dxa"/>
            <w:vMerge w:val="restart"/>
            <w:noWrap/>
            <w:vAlign w:val="center"/>
          </w:tcPr>
          <w:p>
            <w:pPr>
              <w:spacing w:line="0" w:lineRule="atLeast"/>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责令限期改正；逾期不改正的，处一万元以上五万元以下罚款</w:t>
            </w:r>
          </w:p>
        </w:tc>
        <w:tc>
          <w:tcPr>
            <w:tcW w:w="2783" w:type="dxa"/>
            <w:noWrap/>
            <w:vAlign w:val="center"/>
          </w:tcPr>
          <w:p>
            <w:pPr>
              <w:spacing w:line="0" w:lineRule="atLeast"/>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逾期不改正且首次查处的</w:t>
            </w:r>
          </w:p>
        </w:tc>
        <w:tc>
          <w:tcPr>
            <w:tcW w:w="3312" w:type="dxa"/>
            <w:gridSpan w:val="2"/>
            <w:noWrap/>
            <w:vAlign w:val="center"/>
          </w:tcPr>
          <w:p>
            <w:pPr>
              <w:spacing w:line="0" w:lineRule="atLeast"/>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处1万元罚款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hint="eastAsia" w:ascii="Times New Roman" w:hAnsi="Times New Roman"/>
                <w:b/>
                <w:color w:val="000000" w:themeColor="text1"/>
                <w:sz w:val="15"/>
                <w:szCs w:val="15"/>
              </w:rPr>
            </w:pPr>
          </w:p>
        </w:tc>
        <w:tc>
          <w:tcPr>
            <w:tcW w:w="2835" w:type="dxa"/>
            <w:vMerge w:val="continue"/>
            <w:noWrap/>
            <w:vAlign w:val="center"/>
          </w:tcPr>
          <w:p>
            <w:pPr>
              <w:spacing w:line="0" w:lineRule="atLeast"/>
              <w:rPr>
                <w:rFonts w:hint="eastAsia" w:ascii="Times New Roman" w:hAnsi="Times New Roman"/>
                <w:b/>
                <w:color w:val="000000" w:themeColor="text1"/>
                <w:sz w:val="15"/>
                <w:szCs w:val="15"/>
              </w:rPr>
            </w:pPr>
          </w:p>
        </w:tc>
        <w:tc>
          <w:tcPr>
            <w:tcW w:w="2783" w:type="dxa"/>
            <w:noWrap/>
            <w:vAlign w:val="center"/>
          </w:tcPr>
          <w:p>
            <w:pPr>
              <w:spacing w:line="0" w:lineRule="atLeast"/>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逾期不改正且查处2次以上5次以下的</w:t>
            </w:r>
          </w:p>
        </w:tc>
        <w:tc>
          <w:tcPr>
            <w:tcW w:w="3312" w:type="dxa"/>
            <w:gridSpan w:val="2"/>
            <w:noWrap/>
            <w:vAlign w:val="center"/>
          </w:tcPr>
          <w:p>
            <w:pPr>
              <w:spacing w:line="0" w:lineRule="atLeast"/>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处1万元以上3万元以下罚款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hint="eastAsia" w:ascii="Times New Roman" w:hAnsi="Times New Roman"/>
                <w:b/>
                <w:color w:val="000000" w:themeColor="text1"/>
                <w:sz w:val="15"/>
                <w:szCs w:val="15"/>
              </w:rPr>
            </w:pPr>
          </w:p>
        </w:tc>
        <w:tc>
          <w:tcPr>
            <w:tcW w:w="2835" w:type="dxa"/>
            <w:vMerge w:val="continue"/>
            <w:noWrap/>
            <w:vAlign w:val="center"/>
          </w:tcPr>
          <w:p>
            <w:pPr>
              <w:spacing w:line="0" w:lineRule="atLeast"/>
              <w:rPr>
                <w:rFonts w:hint="eastAsia" w:ascii="Times New Roman" w:hAnsi="Times New Roman"/>
                <w:b/>
                <w:color w:val="000000" w:themeColor="text1"/>
                <w:sz w:val="15"/>
                <w:szCs w:val="15"/>
              </w:rPr>
            </w:pPr>
          </w:p>
        </w:tc>
        <w:tc>
          <w:tcPr>
            <w:tcW w:w="2783" w:type="dxa"/>
            <w:noWrap/>
            <w:vAlign w:val="center"/>
          </w:tcPr>
          <w:p>
            <w:pPr>
              <w:spacing w:line="0" w:lineRule="atLeast"/>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逾期不改正且查处5次以上的</w:t>
            </w:r>
          </w:p>
        </w:tc>
        <w:tc>
          <w:tcPr>
            <w:tcW w:w="3312" w:type="dxa"/>
            <w:gridSpan w:val="2"/>
            <w:noWrap/>
            <w:vAlign w:val="center"/>
          </w:tcPr>
          <w:p>
            <w:pPr>
              <w:spacing w:line="0" w:lineRule="atLeast"/>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处3元以上5万元以下罚款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restart"/>
            <w:noWrap/>
            <w:vAlign w:val="center"/>
          </w:tcPr>
          <w:p>
            <w:pPr>
              <w:spacing w:line="0" w:lineRule="atLeast"/>
              <w:jc w:val="center"/>
              <w:rPr>
                <w:rFonts w:hint="default" w:ascii="Times New Roman" w:hAnsi="Times New Roman" w:eastAsia="仿宋_GB2312"/>
                <w:b/>
                <w:color w:val="000000" w:themeColor="text1"/>
                <w:sz w:val="15"/>
                <w:szCs w:val="15"/>
                <w:lang w:val="en-US" w:eastAsia="zh-CN"/>
              </w:rPr>
            </w:pPr>
            <w:r>
              <w:rPr>
                <w:rFonts w:hint="eastAsia" w:ascii="Times New Roman" w:hAnsi="Times New Roman"/>
                <w:b/>
                <w:color w:val="000000" w:themeColor="text1"/>
                <w:sz w:val="15"/>
                <w:szCs w:val="15"/>
                <w:lang w:val="en-US" w:eastAsia="zh-CN"/>
              </w:rPr>
              <w:t>180</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对供热企业对具备分户用热计量条件的用户不按照用热量收费的处罚</w:t>
            </w:r>
          </w:p>
        </w:tc>
        <w:tc>
          <w:tcPr>
            <w:tcW w:w="1701" w:type="dxa"/>
            <w:vMerge w:val="restart"/>
            <w:noWrap/>
            <w:vAlign w:val="center"/>
          </w:tcPr>
          <w:p>
            <w:pPr>
              <w:spacing w:line="0" w:lineRule="atLeast"/>
              <w:jc w:val="center"/>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《山东省供热条例》第四十九条</w:t>
            </w:r>
          </w:p>
        </w:tc>
        <w:tc>
          <w:tcPr>
            <w:tcW w:w="2835" w:type="dxa"/>
            <w:vMerge w:val="restart"/>
            <w:noWrap/>
            <w:vAlign w:val="center"/>
          </w:tcPr>
          <w:p>
            <w:pPr>
              <w:spacing w:line="0" w:lineRule="atLeast"/>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给予警告，责令限期改正;情节严重的，吊销供热经营许可证</w:t>
            </w:r>
          </w:p>
        </w:tc>
        <w:tc>
          <w:tcPr>
            <w:tcW w:w="2783" w:type="dxa"/>
            <w:noWrap/>
            <w:vAlign w:val="center"/>
          </w:tcPr>
          <w:p>
            <w:pPr>
              <w:spacing w:line="0" w:lineRule="atLeast"/>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供热1000户以下的</w:t>
            </w:r>
          </w:p>
        </w:tc>
        <w:tc>
          <w:tcPr>
            <w:tcW w:w="3312" w:type="dxa"/>
            <w:gridSpan w:val="2"/>
            <w:noWrap/>
            <w:vAlign w:val="center"/>
          </w:tcPr>
          <w:p>
            <w:pPr>
              <w:spacing w:line="0" w:lineRule="atLeast"/>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给予警告，责令限期改正</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hint="eastAsia" w:ascii="Times New Roman" w:hAnsi="Times New Roman"/>
                <w:b/>
                <w:color w:val="000000" w:themeColor="text1"/>
                <w:sz w:val="15"/>
                <w:szCs w:val="15"/>
              </w:rPr>
            </w:pPr>
          </w:p>
        </w:tc>
        <w:tc>
          <w:tcPr>
            <w:tcW w:w="2835" w:type="dxa"/>
            <w:vMerge w:val="continue"/>
            <w:noWrap/>
            <w:vAlign w:val="center"/>
          </w:tcPr>
          <w:p>
            <w:pPr>
              <w:spacing w:line="0" w:lineRule="atLeast"/>
              <w:rPr>
                <w:rFonts w:hint="eastAsia" w:ascii="Times New Roman" w:hAnsi="Times New Roman"/>
                <w:b/>
                <w:color w:val="000000" w:themeColor="text1"/>
                <w:sz w:val="15"/>
                <w:szCs w:val="15"/>
              </w:rPr>
            </w:pPr>
          </w:p>
        </w:tc>
        <w:tc>
          <w:tcPr>
            <w:tcW w:w="2783" w:type="dxa"/>
            <w:noWrap/>
            <w:vAlign w:val="center"/>
          </w:tcPr>
          <w:p>
            <w:pPr>
              <w:spacing w:line="0" w:lineRule="atLeast"/>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供热1000户以上的</w:t>
            </w:r>
          </w:p>
        </w:tc>
        <w:tc>
          <w:tcPr>
            <w:tcW w:w="3312" w:type="dxa"/>
            <w:gridSpan w:val="2"/>
            <w:noWrap/>
            <w:vAlign w:val="center"/>
          </w:tcPr>
          <w:p>
            <w:pPr>
              <w:spacing w:line="0" w:lineRule="atLeast"/>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吊销供热经营许可证</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restart"/>
            <w:noWrap/>
            <w:vAlign w:val="center"/>
          </w:tcPr>
          <w:p>
            <w:pPr>
              <w:spacing w:line="0" w:lineRule="atLeast"/>
              <w:jc w:val="center"/>
              <w:rPr>
                <w:rFonts w:hint="default" w:ascii="Times New Roman" w:hAnsi="Times New Roman" w:eastAsia="仿宋_GB2312"/>
                <w:b/>
                <w:color w:val="000000" w:themeColor="text1"/>
                <w:sz w:val="15"/>
                <w:szCs w:val="15"/>
                <w:lang w:val="en-US" w:eastAsia="zh-CN"/>
              </w:rPr>
            </w:pPr>
            <w:r>
              <w:rPr>
                <w:rFonts w:hint="eastAsia" w:ascii="Times New Roman" w:hAnsi="Times New Roman"/>
                <w:b/>
                <w:color w:val="000000" w:themeColor="text1"/>
                <w:sz w:val="15"/>
                <w:szCs w:val="15"/>
                <w:lang w:val="en-US" w:eastAsia="zh-CN"/>
              </w:rPr>
              <w:t>181</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对供热企业擅自中断或者停止供热、停业的处罚</w:t>
            </w:r>
          </w:p>
        </w:tc>
        <w:tc>
          <w:tcPr>
            <w:tcW w:w="1701" w:type="dxa"/>
            <w:vMerge w:val="restart"/>
            <w:noWrap/>
            <w:vAlign w:val="center"/>
          </w:tcPr>
          <w:p>
            <w:pPr>
              <w:spacing w:line="0" w:lineRule="atLeast"/>
              <w:jc w:val="center"/>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《山东省供热条例》第五十条</w:t>
            </w:r>
          </w:p>
        </w:tc>
        <w:tc>
          <w:tcPr>
            <w:tcW w:w="2835" w:type="dxa"/>
            <w:vMerge w:val="restart"/>
            <w:noWrap/>
            <w:vAlign w:val="center"/>
          </w:tcPr>
          <w:p>
            <w:pPr>
              <w:spacing w:line="0" w:lineRule="atLeast"/>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给予警告，责令限期改正，并处十万元以上五十万元以下罚款；情节严重的，吊销供热经营许可证；造成损失的，依法承担赔偿责任</w:t>
            </w:r>
          </w:p>
        </w:tc>
        <w:tc>
          <w:tcPr>
            <w:tcW w:w="2783" w:type="dxa"/>
            <w:noWrap/>
            <w:vAlign w:val="center"/>
          </w:tcPr>
          <w:p>
            <w:pPr>
              <w:spacing w:line="0" w:lineRule="atLeast"/>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比规定时间减少1日以下的</w:t>
            </w:r>
          </w:p>
        </w:tc>
        <w:tc>
          <w:tcPr>
            <w:tcW w:w="3312" w:type="dxa"/>
            <w:gridSpan w:val="2"/>
            <w:noWrap/>
            <w:vAlign w:val="center"/>
          </w:tcPr>
          <w:p>
            <w:pPr>
              <w:spacing w:line="0" w:lineRule="atLeast"/>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处10万元以上20万元以下罚款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hint="eastAsia" w:ascii="Times New Roman" w:hAnsi="Times New Roman"/>
                <w:b/>
                <w:color w:val="000000" w:themeColor="text1"/>
                <w:sz w:val="15"/>
                <w:szCs w:val="15"/>
              </w:rPr>
            </w:pPr>
          </w:p>
        </w:tc>
        <w:tc>
          <w:tcPr>
            <w:tcW w:w="2835" w:type="dxa"/>
            <w:vMerge w:val="continue"/>
            <w:noWrap/>
            <w:vAlign w:val="center"/>
          </w:tcPr>
          <w:p>
            <w:pPr>
              <w:spacing w:line="0" w:lineRule="atLeast"/>
              <w:rPr>
                <w:rFonts w:hint="eastAsia" w:ascii="Times New Roman" w:hAnsi="Times New Roman"/>
                <w:b/>
                <w:color w:val="000000" w:themeColor="text1"/>
                <w:sz w:val="15"/>
                <w:szCs w:val="15"/>
              </w:rPr>
            </w:pPr>
          </w:p>
        </w:tc>
        <w:tc>
          <w:tcPr>
            <w:tcW w:w="2783" w:type="dxa"/>
            <w:noWrap/>
            <w:vAlign w:val="center"/>
          </w:tcPr>
          <w:p>
            <w:pPr>
              <w:spacing w:line="0" w:lineRule="atLeast"/>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比规定时间减少1日以上2日以下的</w:t>
            </w:r>
          </w:p>
        </w:tc>
        <w:tc>
          <w:tcPr>
            <w:tcW w:w="3312" w:type="dxa"/>
            <w:gridSpan w:val="2"/>
            <w:noWrap/>
            <w:vAlign w:val="center"/>
          </w:tcPr>
          <w:p>
            <w:pPr>
              <w:spacing w:line="0" w:lineRule="atLeast"/>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处20万元以上30万元以下罚款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hint="eastAsia" w:ascii="Times New Roman" w:hAnsi="Times New Roman"/>
                <w:b/>
                <w:color w:val="000000" w:themeColor="text1"/>
                <w:sz w:val="15"/>
                <w:szCs w:val="15"/>
              </w:rPr>
            </w:pPr>
          </w:p>
        </w:tc>
        <w:tc>
          <w:tcPr>
            <w:tcW w:w="2835" w:type="dxa"/>
            <w:vMerge w:val="continue"/>
            <w:noWrap/>
            <w:vAlign w:val="center"/>
          </w:tcPr>
          <w:p>
            <w:pPr>
              <w:spacing w:line="0" w:lineRule="atLeast"/>
              <w:rPr>
                <w:rFonts w:hint="eastAsia" w:ascii="Times New Roman" w:hAnsi="Times New Roman"/>
                <w:b/>
                <w:color w:val="000000" w:themeColor="text1"/>
                <w:sz w:val="15"/>
                <w:szCs w:val="15"/>
              </w:rPr>
            </w:pPr>
          </w:p>
        </w:tc>
        <w:tc>
          <w:tcPr>
            <w:tcW w:w="2783" w:type="dxa"/>
            <w:noWrap/>
            <w:vAlign w:val="center"/>
          </w:tcPr>
          <w:p>
            <w:pPr>
              <w:spacing w:line="0" w:lineRule="atLeast"/>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比规定时间减少2日以上3日以下的</w:t>
            </w:r>
          </w:p>
        </w:tc>
        <w:tc>
          <w:tcPr>
            <w:tcW w:w="3312" w:type="dxa"/>
            <w:gridSpan w:val="2"/>
            <w:noWrap/>
            <w:vAlign w:val="center"/>
          </w:tcPr>
          <w:p>
            <w:pPr>
              <w:spacing w:line="0" w:lineRule="atLeast"/>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处30元以上50万元以下罚款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hint="eastAsia" w:ascii="Times New Roman" w:hAnsi="Times New Roman"/>
                <w:b/>
                <w:color w:val="000000" w:themeColor="text1"/>
                <w:sz w:val="15"/>
                <w:szCs w:val="15"/>
              </w:rPr>
            </w:pPr>
          </w:p>
        </w:tc>
        <w:tc>
          <w:tcPr>
            <w:tcW w:w="2835" w:type="dxa"/>
            <w:vMerge w:val="continue"/>
            <w:noWrap/>
            <w:vAlign w:val="center"/>
          </w:tcPr>
          <w:p>
            <w:pPr>
              <w:spacing w:line="0" w:lineRule="atLeast"/>
              <w:rPr>
                <w:rFonts w:hint="eastAsia" w:ascii="Times New Roman" w:hAnsi="Times New Roman"/>
                <w:b/>
                <w:color w:val="000000" w:themeColor="text1"/>
                <w:sz w:val="15"/>
                <w:szCs w:val="15"/>
              </w:rPr>
            </w:pPr>
          </w:p>
        </w:tc>
        <w:tc>
          <w:tcPr>
            <w:tcW w:w="2783" w:type="dxa"/>
            <w:noWrap/>
            <w:vAlign w:val="center"/>
          </w:tcPr>
          <w:p>
            <w:pPr>
              <w:spacing w:line="0" w:lineRule="atLeast"/>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比规定时间减少3日以上的</w:t>
            </w:r>
          </w:p>
        </w:tc>
        <w:tc>
          <w:tcPr>
            <w:tcW w:w="3312" w:type="dxa"/>
            <w:gridSpan w:val="2"/>
            <w:noWrap/>
            <w:vAlign w:val="center"/>
          </w:tcPr>
          <w:p>
            <w:pPr>
              <w:spacing w:line="0" w:lineRule="atLeast"/>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处50万元罚款，同时吊销供热经营许可证</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restart"/>
            <w:noWrap/>
            <w:vAlign w:val="center"/>
          </w:tcPr>
          <w:p>
            <w:pPr>
              <w:spacing w:line="0" w:lineRule="atLeast"/>
              <w:jc w:val="center"/>
              <w:rPr>
                <w:rFonts w:hint="default" w:ascii="Times New Roman" w:hAnsi="Times New Roman" w:eastAsia="仿宋_GB2312"/>
                <w:b/>
                <w:color w:val="000000" w:themeColor="text1"/>
                <w:sz w:val="15"/>
                <w:szCs w:val="15"/>
                <w:lang w:val="en-US" w:eastAsia="zh-CN"/>
              </w:rPr>
            </w:pPr>
            <w:r>
              <w:rPr>
                <w:rFonts w:hint="eastAsia" w:ascii="Times New Roman" w:hAnsi="Times New Roman"/>
                <w:b/>
                <w:color w:val="000000" w:themeColor="text1"/>
                <w:sz w:val="15"/>
                <w:szCs w:val="15"/>
                <w:lang w:val="en-US" w:eastAsia="zh-CN"/>
              </w:rPr>
              <w:t>182</w:t>
            </w:r>
          </w:p>
        </w:tc>
        <w:tc>
          <w:tcPr>
            <w:tcW w:w="2376" w:type="dxa"/>
            <w:vMerge w:val="restart"/>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对用户有妨碍供热设施正常运行行为的处罚</w:t>
            </w:r>
          </w:p>
        </w:tc>
        <w:tc>
          <w:tcPr>
            <w:tcW w:w="1701" w:type="dxa"/>
            <w:vMerge w:val="restart"/>
            <w:noWrap/>
            <w:vAlign w:val="center"/>
          </w:tcPr>
          <w:p>
            <w:pPr>
              <w:spacing w:line="0" w:lineRule="atLeast"/>
              <w:jc w:val="center"/>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《山东省供热条例》第五十一条</w:t>
            </w:r>
          </w:p>
        </w:tc>
        <w:tc>
          <w:tcPr>
            <w:tcW w:w="2835" w:type="dxa"/>
            <w:vMerge w:val="restart"/>
            <w:noWrap/>
            <w:vAlign w:val="center"/>
          </w:tcPr>
          <w:p>
            <w:pPr>
              <w:spacing w:line="0" w:lineRule="atLeast"/>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责令限期改正，逾期不改正的，对单位用户可以处一万元以上五万元以下罚款，对个人用户可以处二百元以上一千元以下罚款；造成损失的，依法承担赔偿责任</w:t>
            </w:r>
          </w:p>
        </w:tc>
        <w:tc>
          <w:tcPr>
            <w:tcW w:w="2783" w:type="dxa"/>
            <w:noWrap/>
            <w:vAlign w:val="center"/>
          </w:tcPr>
          <w:p>
            <w:pPr>
              <w:spacing w:line="0" w:lineRule="atLeast"/>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未造成损失或者造成城市供热设施财产损失3000元以下且逾期不改正的</w:t>
            </w:r>
          </w:p>
        </w:tc>
        <w:tc>
          <w:tcPr>
            <w:tcW w:w="3312" w:type="dxa"/>
            <w:gridSpan w:val="2"/>
            <w:noWrap/>
            <w:vAlign w:val="center"/>
          </w:tcPr>
          <w:p>
            <w:pPr>
              <w:spacing w:line="0" w:lineRule="atLeast"/>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对单位处1万元以上2万元以下罚款，对个人处200元以上400元以下罚款；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hint="eastAsia" w:ascii="Times New Roman" w:hAnsi="Times New Roman"/>
                <w:b/>
                <w:color w:val="000000" w:themeColor="text1"/>
                <w:sz w:val="15"/>
                <w:szCs w:val="15"/>
              </w:rPr>
            </w:pPr>
          </w:p>
        </w:tc>
        <w:tc>
          <w:tcPr>
            <w:tcW w:w="2835" w:type="dxa"/>
            <w:vMerge w:val="continue"/>
            <w:noWrap/>
            <w:vAlign w:val="center"/>
          </w:tcPr>
          <w:p>
            <w:pPr>
              <w:spacing w:line="0" w:lineRule="atLeast"/>
              <w:rPr>
                <w:rFonts w:hint="eastAsia" w:ascii="Times New Roman" w:hAnsi="Times New Roman"/>
                <w:b/>
                <w:color w:val="000000" w:themeColor="text1"/>
                <w:sz w:val="15"/>
                <w:szCs w:val="15"/>
              </w:rPr>
            </w:pPr>
          </w:p>
        </w:tc>
        <w:tc>
          <w:tcPr>
            <w:tcW w:w="2783" w:type="dxa"/>
            <w:noWrap/>
            <w:vAlign w:val="center"/>
          </w:tcPr>
          <w:p>
            <w:pPr>
              <w:spacing w:line="0" w:lineRule="atLeast"/>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造成城市供热设施财产损失3000元以上1万元以下且逾期不改正的</w:t>
            </w:r>
          </w:p>
        </w:tc>
        <w:tc>
          <w:tcPr>
            <w:tcW w:w="3312" w:type="dxa"/>
            <w:gridSpan w:val="2"/>
            <w:noWrap/>
            <w:vAlign w:val="center"/>
          </w:tcPr>
          <w:p>
            <w:pPr>
              <w:spacing w:line="0" w:lineRule="atLeast"/>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对单位处2万元以上3万元以下罚款，对个人处400元以上700元以下罚款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spacing w:line="0" w:lineRule="atLeast"/>
              <w:jc w:val="center"/>
              <w:rPr>
                <w:rFonts w:ascii="Times New Roman" w:hAnsi="Times New Roman"/>
                <w:b/>
                <w:color w:val="000000" w:themeColor="text1"/>
                <w:sz w:val="15"/>
                <w:szCs w:val="15"/>
              </w:rPr>
            </w:pPr>
          </w:p>
        </w:tc>
        <w:tc>
          <w:tcPr>
            <w:tcW w:w="2376" w:type="dxa"/>
            <w:vMerge w:val="continue"/>
            <w:noWrap/>
            <w:vAlign w:val="center"/>
          </w:tcPr>
          <w:p>
            <w:pPr>
              <w:spacing w:line="0" w:lineRule="atLeast"/>
              <w:rPr>
                <w:rFonts w:ascii="Times New Roman" w:hAnsi="Times New Roman"/>
                <w:b/>
                <w:color w:val="000000" w:themeColor="text1"/>
                <w:sz w:val="15"/>
                <w:szCs w:val="15"/>
              </w:rPr>
            </w:pPr>
          </w:p>
        </w:tc>
        <w:tc>
          <w:tcPr>
            <w:tcW w:w="1701" w:type="dxa"/>
            <w:vMerge w:val="continue"/>
            <w:noWrap/>
            <w:vAlign w:val="center"/>
          </w:tcPr>
          <w:p>
            <w:pPr>
              <w:spacing w:line="0" w:lineRule="atLeast"/>
              <w:jc w:val="center"/>
              <w:rPr>
                <w:rFonts w:hint="eastAsia" w:ascii="Times New Roman" w:hAnsi="Times New Roman"/>
                <w:b/>
                <w:color w:val="000000" w:themeColor="text1"/>
                <w:sz w:val="15"/>
                <w:szCs w:val="15"/>
              </w:rPr>
            </w:pPr>
          </w:p>
        </w:tc>
        <w:tc>
          <w:tcPr>
            <w:tcW w:w="2835" w:type="dxa"/>
            <w:vMerge w:val="continue"/>
            <w:noWrap/>
            <w:vAlign w:val="center"/>
          </w:tcPr>
          <w:p>
            <w:pPr>
              <w:spacing w:line="0" w:lineRule="atLeast"/>
              <w:rPr>
                <w:rFonts w:ascii="Times New Roman" w:hAnsi="Times New Roman"/>
                <w:b/>
                <w:color w:val="000000" w:themeColor="text1"/>
                <w:sz w:val="15"/>
                <w:szCs w:val="15"/>
              </w:rPr>
            </w:pPr>
          </w:p>
        </w:tc>
        <w:tc>
          <w:tcPr>
            <w:tcW w:w="2783" w:type="dxa"/>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造成城市供热设施财产损失1万元以上且逾期不改正的</w:t>
            </w:r>
          </w:p>
        </w:tc>
        <w:tc>
          <w:tcPr>
            <w:tcW w:w="3312" w:type="dxa"/>
            <w:gridSpan w:val="2"/>
            <w:noWrap/>
            <w:vAlign w:val="center"/>
          </w:tcPr>
          <w:p>
            <w:pPr>
              <w:spacing w:line="0" w:lineRule="atLeast"/>
              <w:rPr>
                <w:rFonts w:ascii="Times New Roman" w:hAnsi="Times New Roman"/>
                <w:b/>
                <w:color w:val="000000" w:themeColor="text1"/>
                <w:sz w:val="15"/>
                <w:szCs w:val="15"/>
              </w:rPr>
            </w:pPr>
            <w:r>
              <w:rPr>
                <w:rFonts w:ascii="Times New Roman" w:hAnsi="Times New Roman"/>
                <w:b/>
                <w:color w:val="000000" w:themeColor="text1"/>
                <w:sz w:val="15"/>
                <w:szCs w:val="15"/>
              </w:rPr>
              <w:t>对单位处处3万元以上5万元以下罚款，对个人处700元以上1000元以下罚款</w:t>
            </w:r>
          </w:p>
        </w:tc>
        <w:tc>
          <w:tcPr>
            <w:tcW w:w="993" w:type="dxa"/>
            <w:noWrap/>
            <w:vAlign w:val="center"/>
          </w:tcPr>
          <w:p>
            <w:pPr>
              <w:spacing w:line="0" w:lineRule="atLeast"/>
              <w:jc w:val="center"/>
              <w:rPr>
                <w:rFonts w:ascii="Times New Roman" w:hAnsi="Times New Roman"/>
                <w:b/>
                <w:color w:val="000000" w:themeColor="text1"/>
                <w:sz w:val="15"/>
                <w:szCs w:val="15"/>
              </w:rPr>
            </w:pPr>
            <w:r>
              <w:rPr>
                <w:rFonts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restart"/>
            <w:noWrap/>
            <w:vAlign w:val="center"/>
          </w:tcPr>
          <w:p>
            <w:pPr>
              <w:spacing w:line="0" w:lineRule="atLeast"/>
              <w:jc w:val="center"/>
              <w:rPr>
                <w:rFonts w:hint="default" w:ascii="Times New Roman" w:hAnsi="Times New Roman"/>
                <w:b/>
                <w:color w:val="000000" w:themeColor="text1"/>
                <w:sz w:val="15"/>
                <w:szCs w:val="15"/>
                <w:lang w:val="en-US" w:eastAsia="zh-CN"/>
              </w:rPr>
            </w:pPr>
            <w:r>
              <w:rPr>
                <w:rFonts w:hint="eastAsia" w:ascii="Times New Roman" w:hAnsi="Times New Roman"/>
                <w:b/>
                <w:color w:val="000000" w:themeColor="text1"/>
                <w:sz w:val="15"/>
                <w:szCs w:val="15"/>
                <w:lang w:val="en-US" w:eastAsia="zh-CN"/>
              </w:rPr>
              <w:t>183</w:t>
            </w:r>
          </w:p>
        </w:tc>
        <w:tc>
          <w:tcPr>
            <w:tcW w:w="2376" w:type="dxa"/>
            <w:vMerge w:val="restart"/>
            <w:noWrap/>
            <w:vAlign w:val="center"/>
          </w:tcPr>
          <w:p>
            <w:pPr>
              <w:spacing w:line="0" w:lineRule="atLeast"/>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对危害供热设施安全的处罚</w:t>
            </w:r>
          </w:p>
        </w:tc>
        <w:tc>
          <w:tcPr>
            <w:tcW w:w="1701" w:type="dxa"/>
            <w:vMerge w:val="restart"/>
            <w:noWrap/>
            <w:vAlign w:val="center"/>
          </w:tcPr>
          <w:p>
            <w:pPr>
              <w:spacing w:line="0" w:lineRule="atLeast"/>
              <w:jc w:val="center"/>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《山东省供热条例》第五十二条</w:t>
            </w:r>
          </w:p>
        </w:tc>
        <w:tc>
          <w:tcPr>
            <w:tcW w:w="2835" w:type="dxa"/>
            <w:vMerge w:val="restart"/>
            <w:noWrap/>
            <w:vAlign w:val="center"/>
          </w:tcPr>
          <w:p>
            <w:pPr>
              <w:spacing w:line="0" w:lineRule="atLeast"/>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责令停止违法行为，限期恢复原状或者采取其他补救措施，对单位处三万元以上十万元以下罚款，对个人处五千元以下罚款；造成损失的，依法承担赔偿责任</w:t>
            </w:r>
          </w:p>
        </w:tc>
        <w:tc>
          <w:tcPr>
            <w:tcW w:w="2783" w:type="dxa"/>
            <w:noWrap/>
            <w:vAlign w:val="center"/>
          </w:tcPr>
          <w:p>
            <w:pPr>
              <w:spacing w:line="0" w:lineRule="atLeast"/>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未造成损失或者造成城市供热设施财产损失3000元以下</w:t>
            </w:r>
          </w:p>
        </w:tc>
        <w:tc>
          <w:tcPr>
            <w:tcW w:w="3312" w:type="dxa"/>
            <w:gridSpan w:val="2"/>
            <w:noWrap/>
            <w:vAlign w:val="center"/>
          </w:tcPr>
          <w:p>
            <w:pPr>
              <w:spacing w:line="0" w:lineRule="atLeast"/>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对单位处3万元以上5万元以下罚款，对个人处1000元以下罚款</w:t>
            </w:r>
          </w:p>
        </w:tc>
        <w:tc>
          <w:tcPr>
            <w:tcW w:w="993" w:type="dxa"/>
            <w:noWrap/>
            <w:vAlign w:val="center"/>
          </w:tcPr>
          <w:p>
            <w:pPr>
              <w:spacing w:line="0" w:lineRule="atLeast"/>
              <w:jc w:val="center"/>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spacing w:line="0" w:lineRule="atLeast"/>
              <w:jc w:val="center"/>
              <w:rPr>
                <w:rFonts w:hint="eastAsia" w:ascii="Times New Roman" w:hAnsi="Times New Roman"/>
                <w:b/>
                <w:color w:val="000000" w:themeColor="text1"/>
                <w:sz w:val="15"/>
                <w:szCs w:val="15"/>
              </w:rPr>
            </w:pPr>
          </w:p>
        </w:tc>
        <w:tc>
          <w:tcPr>
            <w:tcW w:w="2376" w:type="dxa"/>
            <w:vMerge w:val="continue"/>
            <w:noWrap/>
            <w:vAlign w:val="center"/>
          </w:tcPr>
          <w:p>
            <w:pPr>
              <w:spacing w:line="0" w:lineRule="atLeast"/>
              <w:rPr>
                <w:rFonts w:hint="eastAsia" w:ascii="Times New Roman" w:hAnsi="Times New Roman"/>
                <w:b/>
                <w:color w:val="000000" w:themeColor="text1"/>
                <w:sz w:val="15"/>
                <w:szCs w:val="15"/>
              </w:rPr>
            </w:pPr>
          </w:p>
        </w:tc>
        <w:tc>
          <w:tcPr>
            <w:tcW w:w="1701" w:type="dxa"/>
            <w:vMerge w:val="continue"/>
            <w:noWrap/>
            <w:vAlign w:val="center"/>
          </w:tcPr>
          <w:p>
            <w:pPr>
              <w:spacing w:line="0" w:lineRule="atLeast"/>
              <w:jc w:val="center"/>
              <w:rPr>
                <w:rFonts w:hint="eastAsia" w:ascii="Times New Roman" w:hAnsi="Times New Roman"/>
                <w:b/>
                <w:color w:val="000000" w:themeColor="text1"/>
                <w:sz w:val="15"/>
                <w:szCs w:val="15"/>
              </w:rPr>
            </w:pPr>
          </w:p>
        </w:tc>
        <w:tc>
          <w:tcPr>
            <w:tcW w:w="2835" w:type="dxa"/>
            <w:vMerge w:val="continue"/>
            <w:noWrap/>
            <w:vAlign w:val="center"/>
          </w:tcPr>
          <w:p>
            <w:pPr>
              <w:spacing w:line="0" w:lineRule="atLeast"/>
              <w:rPr>
                <w:rFonts w:hint="eastAsia" w:ascii="Times New Roman" w:hAnsi="Times New Roman"/>
                <w:b/>
                <w:color w:val="000000" w:themeColor="text1"/>
                <w:sz w:val="15"/>
                <w:szCs w:val="15"/>
              </w:rPr>
            </w:pPr>
          </w:p>
        </w:tc>
        <w:tc>
          <w:tcPr>
            <w:tcW w:w="2783" w:type="dxa"/>
            <w:noWrap/>
            <w:vAlign w:val="center"/>
          </w:tcPr>
          <w:p>
            <w:pPr>
              <w:spacing w:line="0" w:lineRule="atLeast"/>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造成城市供热设施财产损失3000元以上1万元以下</w:t>
            </w:r>
          </w:p>
        </w:tc>
        <w:tc>
          <w:tcPr>
            <w:tcW w:w="3312" w:type="dxa"/>
            <w:gridSpan w:val="2"/>
            <w:noWrap/>
            <w:vAlign w:val="center"/>
          </w:tcPr>
          <w:p>
            <w:pPr>
              <w:spacing w:line="0" w:lineRule="atLeast"/>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对单位处5万元以上7万元以下罚款，对个人处1000元以上3000元以下罚款</w:t>
            </w:r>
          </w:p>
        </w:tc>
        <w:tc>
          <w:tcPr>
            <w:tcW w:w="993" w:type="dxa"/>
            <w:noWrap/>
            <w:vAlign w:val="center"/>
          </w:tcPr>
          <w:p>
            <w:pPr>
              <w:spacing w:line="0" w:lineRule="atLeast"/>
              <w:jc w:val="center"/>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spacing w:line="0" w:lineRule="atLeast"/>
              <w:jc w:val="center"/>
              <w:rPr>
                <w:rFonts w:hint="eastAsia" w:ascii="Times New Roman" w:hAnsi="Times New Roman"/>
                <w:b/>
                <w:color w:val="000000" w:themeColor="text1"/>
                <w:sz w:val="15"/>
                <w:szCs w:val="15"/>
              </w:rPr>
            </w:pPr>
          </w:p>
        </w:tc>
        <w:tc>
          <w:tcPr>
            <w:tcW w:w="2376" w:type="dxa"/>
            <w:vMerge w:val="continue"/>
            <w:noWrap/>
            <w:vAlign w:val="center"/>
          </w:tcPr>
          <w:p>
            <w:pPr>
              <w:spacing w:line="0" w:lineRule="atLeast"/>
              <w:rPr>
                <w:rFonts w:hint="eastAsia" w:ascii="Times New Roman" w:hAnsi="Times New Roman"/>
                <w:b/>
                <w:color w:val="000000" w:themeColor="text1"/>
                <w:sz w:val="15"/>
                <w:szCs w:val="15"/>
              </w:rPr>
            </w:pPr>
          </w:p>
        </w:tc>
        <w:tc>
          <w:tcPr>
            <w:tcW w:w="1701" w:type="dxa"/>
            <w:vMerge w:val="continue"/>
            <w:noWrap/>
            <w:vAlign w:val="center"/>
          </w:tcPr>
          <w:p>
            <w:pPr>
              <w:spacing w:line="0" w:lineRule="atLeast"/>
              <w:jc w:val="center"/>
              <w:rPr>
                <w:rFonts w:hint="eastAsia" w:ascii="Times New Roman" w:hAnsi="Times New Roman"/>
                <w:b/>
                <w:color w:val="000000" w:themeColor="text1"/>
                <w:sz w:val="15"/>
                <w:szCs w:val="15"/>
              </w:rPr>
            </w:pPr>
          </w:p>
        </w:tc>
        <w:tc>
          <w:tcPr>
            <w:tcW w:w="2835" w:type="dxa"/>
            <w:vMerge w:val="continue"/>
            <w:noWrap/>
            <w:vAlign w:val="center"/>
          </w:tcPr>
          <w:p>
            <w:pPr>
              <w:spacing w:line="0" w:lineRule="atLeast"/>
              <w:rPr>
                <w:rFonts w:hint="eastAsia" w:ascii="Times New Roman" w:hAnsi="Times New Roman"/>
                <w:b/>
                <w:color w:val="000000" w:themeColor="text1"/>
                <w:sz w:val="15"/>
                <w:szCs w:val="15"/>
              </w:rPr>
            </w:pPr>
          </w:p>
        </w:tc>
        <w:tc>
          <w:tcPr>
            <w:tcW w:w="2783" w:type="dxa"/>
            <w:noWrap/>
            <w:vAlign w:val="center"/>
          </w:tcPr>
          <w:p>
            <w:pPr>
              <w:spacing w:line="0" w:lineRule="atLeast"/>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造成城市供热设施财产损失1万元以上</w:t>
            </w:r>
          </w:p>
        </w:tc>
        <w:tc>
          <w:tcPr>
            <w:tcW w:w="3312" w:type="dxa"/>
            <w:gridSpan w:val="2"/>
            <w:noWrap/>
            <w:vAlign w:val="center"/>
          </w:tcPr>
          <w:p>
            <w:pPr>
              <w:spacing w:line="0" w:lineRule="atLeast"/>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对单位处处7万元以上10万元以下罚款，对个人处3000元以上5000元以下罚款</w:t>
            </w:r>
          </w:p>
        </w:tc>
        <w:tc>
          <w:tcPr>
            <w:tcW w:w="993" w:type="dxa"/>
            <w:noWrap/>
            <w:vAlign w:val="center"/>
          </w:tcPr>
          <w:p>
            <w:pPr>
              <w:spacing w:line="0" w:lineRule="atLeast"/>
              <w:jc w:val="center"/>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restart"/>
            <w:noWrap/>
            <w:vAlign w:val="center"/>
          </w:tcPr>
          <w:p>
            <w:pPr>
              <w:spacing w:line="0" w:lineRule="atLeast"/>
              <w:jc w:val="center"/>
              <w:rPr>
                <w:rFonts w:hint="default" w:ascii="Times New Roman" w:hAnsi="Times New Roman"/>
                <w:b/>
                <w:color w:val="000000" w:themeColor="text1"/>
                <w:sz w:val="15"/>
                <w:szCs w:val="15"/>
                <w:lang w:val="en-US" w:eastAsia="zh-CN"/>
              </w:rPr>
            </w:pPr>
            <w:r>
              <w:rPr>
                <w:rFonts w:hint="eastAsia" w:ascii="Times New Roman" w:hAnsi="Times New Roman"/>
                <w:b/>
                <w:color w:val="000000" w:themeColor="text1"/>
                <w:sz w:val="15"/>
                <w:szCs w:val="15"/>
                <w:lang w:val="en-US" w:eastAsia="zh-CN"/>
              </w:rPr>
              <w:t>184</w:t>
            </w:r>
          </w:p>
        </w:tc>
        <w:tc>
          <w:tcPr>
            <w:tcW w:w="2376" w:type="dxa"/>
            <w:vMerge w:val="restart"/>
            <w:noWrap/>
            <w:vAlign w:val="center"/>
          </w:tcPr>
          <w:p>
            <w:pPr>
              <w:spacing w:line="0" w:lineRule="atLeast"/>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户外广告设置不符合专项规划、设置方案和技术规范的</w:t>
            </w:r>
          </w:p>
        </w:tc>
        <w:tc>
          <w:tcPr>
            <w:tcW w:w="1701" w:type="dxa"/>
            <w:vMerge w:val="restart"/>
            <w:noWrap/>
            <w:vAlign w:val="center"/>
          </w:tcPr>
          <w:p>
            <w:pPr>
              <w:spacing w:line="0" w:lineRule="atLeast"/>
              <w:jc w:val="center"/>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《潍坊市户外广告和招牌设置管理办法》第三十四条</w:t>
            </w:r>
          </w:p>
        </w:tc>
        <w:tc>
          <w:tcPr>
            <w:tcW w:w="2835" w:type="dxa"/>
            <w:vMerge w:val="restart"/>
            <w:noWrap/>
            <w:vAlign w:val="center"/>
          </w:tcPr>
          <w:p>
            <w:pPr>
              <w:spacing w:line="0" w:lineRule="atLeast"/>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责令限期改正;逾期不改正的,处2000元以上2万元以下罚款款</w:t>
            </w:r>
          </w:p>
        </w:tc>
        <w:tc>
          <w:tcPr>
            <w:tcW w:w="2783" w:type="dxa"/>
            <w:noWrap/>
            <w:vAlign w:val="center"/>
          </w:tcPr>
          <w:p>
            <w:pPr>
              <w:spacing w:line="0" w:lineRule="atLeast"/>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按期进行改正的</w:t>
            </w:r>
          </w:p>
        </w:tc>
        <w:tc>
          <w:tcPr>
            <w:tcW w:w="3312" w:type="dxa"/>
            <w:gridSpan w:val="2"/>
            <w:noWrap/>
            <w:vAlign w:val="center"/>
          </w:tcPr>
          <w:p>
            <w:pPr>
              <w:spacing w:line="0" w:lineRule="atLeast"/>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不予处罚</w:t>
            </w:r>
          </w:p>
        </w:tc>
        <w:tc>
          <w:tcPr>
            <w:tcW w:w="993" w:type="dxa"/>
            <w:noWrap/>
            <w:vAlign w:val="center"/>
          </w:tcPr>
          <w:p>
            <w:pPr>
              <w:spacing w:line="0" w:lineRule="atLeast"/>
              <w:jc w:val="center"/>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轻微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spacing w:line="0" w:lineRule="atLeast"/>
              <w:jc w:val="center"/>
              <w:rPr>
                <w:rFonts w:hint="eastAsia" w:ascii="Times New Roman" w:hAnsi="Times New Roman"/>
                <w:b/>
                <w:color w:val="000000" w:themeColor="text1"/>
                <w:sz w:val="15"/>
                <w:szCs w:val="15"/>
              </w:rPr>
            </w:pPr>
          </w:p>
        </w:tc>
        <w:tc>
          <w:tcPr>
            <w:tcW w:w="2376" w:type="dxa"/>
            <w:vMerge w:val="continue"/>
            <w:noWrap/>
            <w:vAlign w:val="center"/>
          </w:tcPr>
          <w:p>
            <w:pPr>
              <w:spacing w:line="0" w:lineRule="atLeast"/>
              <w:rPr>
                <w:rFonts w:hint="eastAsia" w:ascii="Times New Roman" w:hAnsi="Times New Roman"/>
                <w:b/>
                <w:color w:val="000000" w:themeColor="text1"/>
                <w:sz w:val="15"/>
                <w:szCs w:val="15"/>
              </w:rPr>
            </w:pPr>
          </w:p>
        </w:tc>
        <w:tc>
          <w:tcPr>
            <w:tcW w:w="1701" w:type="dxa"/>
            <w:vMerge w:val="continue"/>
            <w:noWrap/>
            <w:vAlign w:val="center"/>
          </w:tcPr>
          <w:p>
            <w:pPr>
              <w:spacing w:line="0" w:lineRule="atLeast"/>
              <w:jc w:val="center"/>
              <w:rPr>
                <w:rFonts w:hint="eastAsia" w:ascii="Times New Roman" w:hAnsi="Times New Roman"/>
                <w:b/>
                <w:color w:val="000000" w:themeColor="text1"/>
                <w:sz w:val="15"/>
                <w:szCs w:val="15"/>
              </w:rPr>
            </w:pPr>
          </w:p>
        </w:tc>
        <w:tc>
          <w:tcPr>
            <w:tcW w:w="2835" w:type="dxa"/>
            <w:vMerge w:val="continue"/>
            <w:noWrap/>
            <w:vAlign w:val="center"/>
          </w:tcPr>
          <w:p>
            <w:pPr>
              <w:spacing w:line="0" w:lineRule="atLeast"/>
              <w:rPr>
                <w:rFonts w:hint="eastAsia" w:ascii="Times New Roman" w:hAnsi="Times New Roman"/>
                <w:b/>
                <w:color w:val="000000" w:themeColor="text1"/>
                <w:sz w:val="15"/>
                <w:szCs w:val="15"/>
              </w:rPr>
            </w:pPr>
          </w:p>
        </w:tc>
        <w:tc>
          <w:tcPr>
            <w:tcW w:w="2783" w:type="dxa"/>
            <w:noWrap/>
            <w:vAlign w:val="center"/>
          </w:tcPr>
          <w:p>
            <w:pPr>
              <w:spacing w:line="0" w:lineRule="atLeast"/>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逾期未改正，面积在15㎡以下的</w:t>
            </w:r>
          </w:p>
        </w:tc>
        <w:tc>
          <w:tcPr>
            <w:tcW w:w="3312" w:type="dxa"/>
            <w:gridSpan w:val="2"/>
            <w:noWrap/>
            <w:vAlign w:val="center"/>
          </w:tcPr>
          <w:p>
            <w:pPr>
              <w:spacing w:line="0" w:lineRule="atLeast"/>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处以2000元罚款</w:t>
            </w:r>
          </w:p>
        </w:tc>
        <w:tc>
          <w:tcPr>
            <w:tcW w:w="993" w:type="dxa"/>
            <w:noWrap/>
            <w:vAlign w:val="center"/>
          </w:tcPr>
          <w:p>
            <w:pPr>
              <w:spacing w:line="0" w:lineRule="atLeast"/>
              <w:jc w:val="center"/>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spacing w:line="0" w:lineRule="atLeast"/>
              <w:jc w:val="center"/>
              <w:rPr>
                <w:rFonts w:hint="eastAsia" w:ascii="Times New Roman" w:hAnsi="Times New Roman"/>
                <w:b/>
                <w:color w:val="000000" w:themeColor="text1"/>
                <w:sz w:val="15"/>
                <w:szCs w:val="15"/>
              </w:rPr>
            </w:pPr>
          </w:p>
        </w:tc>
        <w:tc>
          <w:tcPr>
            <w:tcW w:w="2376" w:type="dxa"/>
            <w:vMerge w:val="continue"/>
            <w:noWrap/>
            <w:vAlign w:val="center"/>
          </w:tcPr>
          <w:p>
            <w:pPr>
              <w:spacing w:line="0" w:lineRule="atLeast"/>
              <w:rPr>
                <w:rFonts w:hint="eastAsia" w:ascii="Times New Roman" w:hAnsi="Times New Roman"/>
                <w:b/>
                <w:color w:val="000000" w:themeColor="text1"/>
                <w:sz w:val="15"/>
                <w:szCs w:val="15"/>
              </w:rPr>
            </w:pPr>
          </w:p>
        </w:tc>
        <w:tc>
          <w:tcPr>
            <w:tcW w:w="1701" w:type="dxa"/>
            <w:vMerge w:val="continue"/>
            <w:noWrap/>
            <w:vAlign w:val="center"/>
          </w:tcPr>
          <w:p>
            <w:pPr>
              <w:spacing w:line="0" w:lineRule="atLeast"/>
              <w:jc w:val="center"/>
              <w:rPr>
                <w:rFonts w:hint="eastAsia" w:ascii="Times New Roman" w:hAnsi="Times New Roman"/>
                <w:b/>
                <w:color w:val="000000" w:themeColor="text1"/>
                <w:sz w:val="15"/>
                <w:szCs w:val="15"/>
              </w:rPr>
            </w:pPr>
          </w:p>
        </w:tc>
        <w:tc>
          <w:tcPr>
            <w:tcW w:w="2835" w:type="dxa"/>
            <w:vMerge w:val="continue"/>
            <w:noWrap/>
            <w:vAlign w:val="center"/>
          </w:tcPr>
          <w:p>
            <w:pPr>
              <w:spacing w:line="0" w:lineRule="atLeast"/>
              <w:rPr>
                <w:rFonts w:hint="eastAsia" w:ascii="Times New Roman" w:hAnsi="Times New Roman"/>
                <w:b/>
                <w:color w:val="000000" w:themeColor="text1"/>
                <w:sz w:val="15"/>
                <w:szCs w:val="15"/>
              </w:rPr>
            </w:pPr>
          </w:p>
        </w:tc>
        <w:tc>
          <w:tcPr>
            <w:tcW w:w="2783" w:type="dxa"/>
            <w:noWrap/>
            <w:vAlign w:val="center"/>
          </w:tcPr>
          <w:p>
            <w:pPr>
              <w:spacing w:line="0" w:lineRule="atLeast"/>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逾期未改正，面积在15㎡以上的</w:t>
            </w:r>
          </w:p>
        </w:tc>
        <w:tc>
          <w:tcPr>
            <w:tcW w:w="3312" w:type="dxa"/>
            <w:gridSpan w:val="2"/>
            <w:noWrap/>
            <w:vAlign w:val="center"/>
          </w:tcPr>
          <w:p>
            <w:pPr>
              <w:spacing w:line="0" w:lineRule="atLeast"/>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每增加1㎡加处200元罚款，但最高不超过20000元罚款</w:t>
            </w:r>
          </w:p>
        </w:tc>
        <w:tc>
          <w:tcPr>
            <w:tcW w:w="993" w:type="dxa"/>
            <w:noWrap/>
            <w:vAlign w:val="center"/>
          </w:tcPr>
          <w:p>
            <w:pPr>
              <w:spacing w:line="0" w:lineRule="atLeast"/>
              <w:jc w:val="center"/>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restart"/>
            <w:noWrap/>
            <w:vAlign w:val="center"/>
          </w:tcPr>
          <w:p>
            <w:pPr>
              <w:spacing w:line="0" w:lineRule="atLeast"/>
              <w:jc w:val="center"/>
              <w:rPr>
                <w:rFonts w:hint="default" w:ascii="Times New Roman" w:hAnsi="Times New Roman"/>
                <w:b/>
                <w:color w:val="000000" w:themeColor="text1"/>
                <w:sz w:val="15"/>
                <w:szCs w:val="15"/>
                <w:lang w:val="en-US" w:eastAsia="zh-CN"/>
              </w:rPr>
            </w:pPr>
            <w:r>
              <w:rPr>
                <w:rFonts w:hint="eastAsia" w:ascii="Times New Roman" w:hAnsi="Times New Roman"/>
                <w:b/>
                <w:color w:val="000000" w:themeColor="text1"/>
                <w:sz w:val="15"/>
                <w:szCs w:val="15"/>
                <w:lang w:val="en-US" w:eastAsia="zh-CN"/>
              </w:rPr>
              <w:t>185</w:t>
            </w:r>
          </w:p>
        </w:tc>
        <w:tc>
          <w:tcPr>
            <w:tcW w:w="2376" w:type="dxa"/>
            <w:vMerge w:val="restart"/>
            <w:noWrap/>
            <w:vAlign w:val="center"/>
          </w:tcPr>
          <w:p>
            <w:pPr>
              <w:spacing w:line="0" w:lineRule="atLeast"/>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招牌设置不符合专项规划、设置方案和技术规范的或未实行“一店一招”的</w:t>
            </w:r>
          </w:p>
        </w:tc>
        <w:tc>
          <w:tcPr>
            <w:tcW w:w="1701" w:type="dxa"/>
            <w:vMerge w:val="restart"/>
            <w:noWrap/>
            <w:vAlign w:val="center"/>
          </w:tcPr>
          <w:p>
            <w:pPr>
              <w:spacing w:line="0" w:lineRule="atLeast"/>
              <w:jc w:val="center"/>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《潍坊市户外广告和招牌设置管理办法》第三十五条</w:t>
            </w:r>
          </w:p>
        </w:tc>
        <w:tc>
          <w:tcPr>
            <w:tcW w:w="2835" w:type="dxa"/>
            <w:vMerge w:val="restart"/>
            <w:noWrap/>
            <w:vAlign w:val="center"/>
          </w:tcPr>
          <w:p>
            <w:pPr>
              <w:spacing w:line="0" w:lineRule="atLeast"/>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责令限期改正;逾期不改正的,处500元以上5000元以下罚款</w:t>
            </w:r>
          </w:p>
        </w:tc>
        <w:tc>
          <w:tcPr>
            <w:tcW w:w="2783" w:type="dxa"/>
            <w:noWrap/>
            <w:vAlign w:val="center"/>
          </w:tcPr>
          <w:p>
            <w:pPr>
              <w:spacing w:line="0" w:lineRule="atLeast"/>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按期进行改正的</w:t>
            </w:r>
          </w:p>
        </w:tc>
        <w:tc>
          <w:tcPr>
            <w:tcW w:w="3312" w:type="dxa"/>
            <w:gridSpan w:val="2"/>
            <w:noWrap/>
            <w:vAlign w:val="center"/>
          </w:tcPr>
          <w:p>
            <w:pPr>
              <w:spacing w:line="0" w:lineRule="atLeast"/>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不予处罚</w:t>
            </w:r>
          </w:p>
        </w:tc>
        <w:tc>
          <w:tcPr>
            <w:tcW w:w="993" w:type="dxa"/>
            <w:noWrap/>
            <w:vAlign w:val="center"/>
          </w:tcPr>
          <w:p>
            <w:pPr>
              <w:spacing w:line="0" w:lineRule="atLeast"/>
              <w:jc w:val="center"/>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轻微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spacing w:line="0" w:lineRule="atLeast"/>
              <w:jc w:val="center"/>
              <w:rPr>
                <w:rFonts w:hint="eastAsia" w:ascii="Times New Roman" w:hAnsi="Times New Roman"/>
                <w:b/>
                <w:color w:val="000000" w:themeColor="text1"/>
                <w:sz w:val="15"/>
                <w:szCs w:val="15"/>
              </w:rPr>
            </w:pPr>
          </w:p>
        </w:tc>
        <w:tc>
          <w:tcPr>
            <w:tcW w:w="2376" w:type="dxa"/>
            <w:vMerge w:val="continue"/>
            <w:noWrap/>
            <w:vAlign w:val="center"/>
          </w:tcPr>
          <w:p>
            <w:pPr>
              <w:spacing w:line="0" w:lineRule="atLeast"/>
              <w:rPr>
                <w:rFonts w:hint="eastAsia" w:ascii="Times New Roman" w:hAnsi="Times New Roman"/>
                <w:b/>
                <w:color w:val="000000" w:themeColor="text1"/>
                <w:sz w:val="15"/>
                <w:szCs w:val="15"/>
              </w:rPr>
            </w:pPr>
          </w:p>
        </w:tc>
        <w:tc>
          <w:tcPr>
            <w:tcW w:w="1701" w:type="dxa"/>
            <w:vMerge w:val="continue"/>
            <w:noWrap/>
            <w:vAlign w:val="center"/>
          </w:tcPr>
          <w:p>
            <w:pPr>
              <w:spacing w:line="0" w:lineRule="atLeast"/>
              <w:jc w:val="center"/>
              <w:rPr>
                <w:rFonts w:hint="eastAsia" w:ascii="Times New Roman" w:hAnsi="Times New Roman"/>
                <w:b/>
                <w:color w:val="000000" w:themeColor="text1"/>
                <w:sz w:val="15"/>
                <w:szCs w:val="15"/>
              </w:rPr>
            </w:pPr>
          </w:p>
        </w:tc>
        <w:tc>
          <w:tcPr>
            <w:tcW w:w="2835" w:type="dxa"/>
            <w:vMerge w:val="continue"/>
            <w:noWrap/>
            <w:vAlign w:val="center"/>
          </w:tcPr>
          <w:p>
            <w:pPr>
              <w:spacing w:line="0" w:lineRule="atLeast"/>
              <w:rPr>
                <w:rFonts w:hint="eastAsia" w:ascii="Times New Roman" w:hAnsi="Times New Roman"/>
                <w:b/>
                <w:color w:val="000000" w:themeColor="text1"/>
                <w:sz w:val="15"/>
                <w:szCs w:val="15"/>
              </w:rPr>
            </w:pPr>
          </w:p>
        </w:tc>
        <w:tc>
          <w:tcPr>
            <w:tcW w:w="2783" w:type="dxa"/>
            <w:noWrap/>
            <w:vAlign w:val="center"/>
          </w:tcPr>
          <w:p>
            <w:pPr>
              <w:spacing w:line="0" w:lineRule="atLeast"/>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逾期未改正，面积在2㎡以下的</w:t>
            </w:r>
          </w:p>
        </w:tc>
        <w:tc>
          <w:tcPr>
            <w:tcW w:w="3312" w:type="dxa"/>
            <w:gridSpan w:val="2"/>
            <w:noWrap/>
            <w:vAlign w:val="center"/>
          </w:tcPr>
          <w:p>
            <w:pPr>
              <w:spacing w:line="0" w:lineRule="atLeast"/>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处以500元罚款</w:t>
            </w:r>
          </w:p>
        </w:tc>
        <w:tc>
          <w:tcPr>
            <w:tcW w:w="993" w:type="dxa"/>
            <w:noWrap/>
            <w:vAlign w:val="center"/>
          </w:tcPr>
          <w:p>
            <w:pPr>
              <w:spacing w:line="0" w:lineRule="atLeast"/>
              <w:jc w:val="center"/>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spacing w:line="0" w:lineRule="atLeast"/>
              <w:jc w:val="center"/>
              <w:rPr>
                <w:rFonts w:hint="eastAsia" w:ascii="Times New Roman" w:hAnsi="Times New Roman"/>
                <w:b/>
                <w:color w:val="000000" w:themeColor="text1"/>
                <w:sz w:val="15"/>
                <w:szCs w:val="15"/>
              </w:rPr>
            </w:pPr>
          </w:p>
        </w:tc>
        <w:tc>
          <w:tcPr>
            <w:tcW w:w="2376" w:type="dxa"/>
            <w:vMerge w:val="continue"/>
            <w:noWrap/>
            <w:vAlign w:val="center"/>
          </w:tcPr>
          <w:p>
            <w:pPr>
              <w:spacing w:line="0" w:lineRule="atLeast"/>
              <w:rPr>
                <w:rFonts w:hint="eastAsia" w:ascii="Times New Roman" w:hAnsi="Times New Roman"/>
                <w:b/>
                <w:color w:val="000000" w:themeColor="text1"/>
                <w:sz w:val="15"/>
                <w:szCs w:val="15"/>
              </w:rPr>
            </w:pPr>
          </w:p>
        </w:tc>
        <w:tc>
          <w:tcPr>
            <w:tcW w:w="1701" w:type="dxa"/>
            <w:vMerge w:val="continue"/>
            <w:noWrap/>
            <w:vAlign w:val="center"/>
          </w:tcPr>
          <w:p>
            <w:pPr>
              <w:spacing w:line="0" w:lineRule="atLeast"/>
              <w:jc w:val="center"/>
              <w:rPr>
                <w:rFonts w:hint="eastAsia" w:ascii="Times New Roman" w:hAnsi="Times New Roman"/>
                <w:b/>
                <w:color w:val="000000" w:themeColor="text1"/>
                <w:sz w:val="15"/>
                <w:szCs w:val="15"/>
              </w:rPr>
            </w:pPr>
          </w:p>
        </w:tc>
        <w:tc>
          <w:tcPr>
            <w:tcW w:w="2835" w:type="dxa"/>
            <w:vMerge w:val="continue"/>
            <w:noWrap/>
            <w:vAlign w:val="center"/>
          </w:tcPr>
          <w:p>
            <w:pPr>
              <w:spacing w:line="0" w:lineRule="atLeast"/>
              <w:rPr>
                <w:rFonts w:hint="eastAsia" w:ascii="Times New Roman" w:hAnsi="Times New Roman"/>
                <w:b/>
                <w:color w:val="000000" w:themeColor="text1"/>
                <w:sz w:val="15"/>
                <w:szCs w:val="15"/>
              </w:rPr>
            </w:pPr>
          </w:p>
        </w:tc>
        <w:tc>
          <w:tcPr>
            <w:tcW w:w="2783" w:type="dxa"/>
            <w:noWrap/>
            <w:vAlign w:val="center"/>
          </w:tcPr>
          <w:p>
            <w:pPr>
              <w:spacing w:line="0" w:lineRule="atLeast"/>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逾期未改正，面积在2㎡以上的</w:t>
            </w:r>
          </w:p>
        </w:tc>
        <w:tc>
          <w:tcPr>
            <w:tcW w:w="3312" w:type="dxa"/>
            <w:gridSpan w:val="2"/>
            <w:noWrap/>
            <w:vAlign w:val="center"/>
          </w:tcPr>
          <w:p>
            <w:pPr>
              <w:spacing w:line="0" w:lineRule="atLeast"/>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每增加1㎡加处200元罚款，但最高不超过5000元罚款</w:t>
            </w:r>
          </w:p>
        </w:tc>
        <w:tc>
          <w:tcPr>
            <w:tcW w:w="993" w:type="dxa"/>
            <w:noWrap/>
            <w:vAlign w:val="center"/>
          </w:tcPr>
          <w:p>
            <w:pPr>
              <w:spacing w:line="0" w:lineRule="atLeast"/>
              <w:jc w:val="center"/>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restart"/>
            <w:noWrap/>
            <w:vAlign w:val="center"/>
          </w:tcPr>
          <w:p>
            <w:pPr>
              <w:spacing w:line="0" w:lineRule="atLeast"/>
              <w:jc w:val="center"/>
              <w:rPr>
                <w:rFonts w:hint="default" w:ascii="Times New Roman" w:hAnsi="Times New Roman"/>
                <w:b/>
                <w:color w:val="000000" w:themeColor="text1"/>
                <w:sz w:val="15"/>
                <w:szCs w:val="15"/>
                <w:lang w:val="en-US" w:eastAsia="zh-CN"/>
              </w:rPr>
            </w:pPr>
            <w:r>
              <w:rPr>
                <w:rFonts w:hint="eastAsia" w:ascii="Times New Roman" w:hAnsi="Times New Roman"/>
                <w:b/>
                <w:color w:val="000000" w:themeColor="text1"/>
                <w:sz w:val="15"/>
                <w:szCs w:val="15"/>
                <w:lang w:val="en-US" w:eastAsia="zh-CN"/>
              </w:rPr>
              <w:t>186</w:t>
            </w:r>
          </w:p>
        </w:tc>
        <w:tc>
          <w:tcPr>
            <w:tcW w:w="2376" w:type="dxa"/>
            <w:vMerge w:val="restart"/>
            <w:noWrap/>
            <w:vAlign w:val="center"/>
          </w:tcPr>
          <w:p>
            <w:pPr>
              <w:spacing w:line="0" w:lineRule="atLeast"/>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期限届满后未在规定期限内自行拆除大型户外广告相关设施的</w:t>
            </w:r>
          </w:p>
        </w:tc>
        <w:tc>
          <w:tcPr>
            <w:tcW w:w="1701" w:type="dxa"/>
            <w:vMerge w:val="restart"/>
            <w:noWrap/>
            <w:vAlign w:val="center"/>
          </w:tcPr>
          <w:p>
            <w:pPr>
              <w:spacing w:line="0" w:lineRule="atLeast"/>
              <w:jc w:val="center"/>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《潍坊市户外广告和招牌设置管理办法》第三十六条</w:t>
            </w:r>
          </w:p>
        </w:tc>
        <w:tc>
          <w:tcPr>
            <w:tcW w:w="2835" w:type="dxa"/>
            <w:vMerge w:val="restart"/>
            <w:noWrap/>
            <w:vAlign w:val="center"/>
          </w:tcPr>
          <w:p>
            <w:pPr>
              <w:spacing w:line="0" w:lineRule="atLeast"/>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责令限期拆除;逾期不拆除的,处2000元以上2万元以下罚款</w:t>
            </w:r>
          </w:p>
        </w:tc>
        <w:tc>
          <w:tcPr>
            <w:tcW w:w="2783" w:type="dxa"/>
            <w:noWrap/>
            <w:vAlign w:val="center"/>
          </w:tcPr>
          <w:p>
            <w:pPr>
              <w:spacing w:line="0" w:lineRule="atLeast"/>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在规定期限内进行拆除的</w:t>
            </w:r>
          </w:p>
        </w:tc>
        <w:tc>
          <w:tcPr>
            <w:tcW w:w="3312" w:type="dxa"/>
            <w:gridSpan w:val="2"/>
            <w:noWrap/>
            <w:vAlign w:val="center"/>
          </w:tcPr>
          <w:p>
            <w:pPr>
              <w:spacing w:line="0" w:lineRule="atLeast"/>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不予处罚</w:t>
            </w:r>
          </w:p>
        </w:tc>
        <w:tc>
          <w:tcPr>
            <w:tcW w:w="993" w:type="dxa"/>
            <w:noWrap/>
            <w:vAlign w:val="center"/>
          </w:tcPr>
          <w:p>
            <w:pPr>
              <w:spacing w:line="0" w:lineRule="atLeast"/>
              <w:jc w:val="center"/>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轻微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spacing w:line="0" w:lineRule="atLeast"/>
              <w:jc w:val="center"/>
              <w:rPr>
                <w:rFonts w:hint="eastAsia" w:ascii="Times New Roman" w:hAnsi="Times New Roman"/>
                <w:b/>
                <w:color w:val="000000" w:themeColor="text1"/>
                <w:sz w:val="15"/>
                <w:szCs w:val="15"/>
              </w:rPr>
            </w:pPr>
          </w:p>
        </w:tc>
        <w:tc>
          <w:tcPr>
            <w:tcW w:w="2376" w:type="dxa"/>
            <w:vMerge w:val="continue"/>
            <w:noWrap/>
            <w:vAlign w:val="center"/>
          </w:tcPr>
          <w:p>
            <w:pPr>
              <w:spacing w:line="0" w:lineRule="atLeast"/>
              <w:rPr>
                <w:rFonts w:hint="eastAsia" w:ascii="Times New Roman" w:hAnsi="Times New Roman"/>
                <w:b/>
                <w:color w:val="000000" w:themeColor="text1"/>
                <w:sz w:val="15"/>
                <w:szCs w:val="15"/>
              </w:rPr>
            </w:pPr>
          </w:p>
        </w:tc>
        <w:tc>
          <w:tcPr>
            <w:tcW w:w="1701" w:type="dxa"/>
            <w:vMerge w:val="continue"/>
            <w:noWrap/>
            <w:vAlign w:val="center"/>
          </w:tcPr>
          <w:p>
            <w:pPr>
              <w:spacing w:line="0" w:lineRule="atLeast"/>
              <w:jc w:val="center"/>
              <w:rPr>
                <w:rFonts w:hint="eastAsia" w:ascii="Times New Roman" w:hAnsi="Times New Roman"/>
                <w:b/>
                <w:color w:val="000000" w:themeColor="text1"/>
                <w:sz w:val="15"/>
                <w:szCs w:val="15"/>
              </w:rPr>
            </w:pPr>
          </w:p>
        </w:tc>
        <w:tc>
          <w:tcPr>
            <w:tcW w:w="2835" w:type="dxa"/>
            <w:vMerge w:val="continue"/>
            <w:noWrap/>
            <w:vAlign w:val="center"/>
          </w:tcPr>
          <w:p>
            <w:pPr>
              <w:spacing w:line="0" w:lineRule="atLeast"/>
              <w:rPr>
                <w:rFonts w:hint="eastAsia" w:ascii="Times New Roman" w:hAnsi="Times New Roman"/>
                <w:b/>
                <w:color w:val="000000" w:themeColor="text1"/>
                <w:sz w:val="15"/>
                <w:szCs w:val="15"/>
              </w:rPr>
            </w:pPr>
          </w:p>
        </w:tc>
        <w:tc>
          <w:tcPr>
            <w:tcW w:w="2783" w:type="dxa"/>
            <w:noWrap/>
            <w:vAlign w:val="center"/>
          </w:tcPr>
          <w:p>
            <w:pPr>
              <w:spacing w:line="0" w:lineRule="atLeast"/>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逾期不拆除，面积在15㎡以下的</w:t>
            </w:r>
          </w:p>
        </w:tc>
        <w:tc>
          <w:tcPr>
            <w:tcW w:w="3312" w:type="dxa"/>
            <w:gridSpan w:val="2"/>
            <w:noWrap/>
            <w:vAlign w:val="center"/>
          </w:tcPr>
          <w:p>
            <w:pPr>
              <w:spacing w:line="0" w:lineRule="atLeast"/>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处以2000元罚款</w:t>
            </w:r>
          </w:p>
        </w:tc>
        <w:tc>
          <w:tcPr>
            <w:tcW w:w="993" w:type="dxa"/>
            <w:noWrap/>
            <w:vAlign w:val="center"/>
          </w:tcPr>
          <w:p>
            <w:pPr>
              <w:spacing w:line="0" w:lineRule="atLeast"/>
              <w:jc w:val="center"/>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spacing w:line="0" w:lineRule="atLeast"/>
              <w:jc w:val="center"/>
              <w:rPr>
                <w:rFonts w:hint="eastAsia" w:ascii="Times New Roman" w:hAnsi="Times New Roman"/>
                <w:b/>
                <w:color w:val="000000" w:themeColor="text1"/>
                <w:sz w:val="15"/>
                <w:szCs w:val="15"/>
              </w:rPr>
            </w:pPr>
          </w:p>
        </w:tc>
        <w:tc>
          <w:tcPr>
            <w:tcW w:w="2376" w:type="dxa"/>
            <w:vMerge w:val="continue"/>
            <w:noWrap/>
            <w:vAlign w:val="center"/>
          </w:tcPr>
          <w:p>
            <w:pPr>
              <w:spacing w:line="0" w:lineRule="atLeast"/>
              <w:rPr>
                <w:rFonts w:hint="eastAsia" w:ascii="Times New Roman" w:hAnsi="Times New Roman"/>
                <w:b/>
                <w:color w:val="000000" w:themeColor="text1"/>
                <w:sz w:val="15"/>
                <w:szCs w:val="15"/>
              </w:rPr>
            </w:pPr>
          </w:p>
        </w:tc>
        <w:tc>
          <w:tcPr>
            <w:tcW w:w="1701" w:type="dxa"/>
            <w:vMerge w:val="continue"/>
            <w:noWrap/>
            <w:vAlign w:val="center"/>
          </w:tcPr>
          <w:p>
            <w:pPr>
              <w:spacing w:line="0" w:lineRule="atLeast"/>
              <w:jc w:val="center"/>
              <w:rPr>
                <w:rFonts w:hint="eastAsia" w:ascii="Times New Roman" w:hAnsi="Times New Roman"/>
                <w:b/>
                <w:color w:val="000000" w:themeColor="text1"/>
                <w:sz w:val="15"/>
                <w:szCs w:val="15"/>
              </w:rPr>
            </w:pPr>
          </w:p>
        </w:tc>
        <w:tc>
          <w:tcPr>
            <w:tcW w:w="2835" w:type="dxa"/>
            <w:vMerge w:val="continue"/>
            <w:noWrap/>
            <w:vAlign w:val="center"/>
          </w:tcPr>
          <w:p>
            <w:pPr>
              <w:spacing w:line="0" w:lineRule="atLeast"/>
              <w:rPr>
                <w:rFonts w:hint="eastAsia" w:ascii="Times New Roman" w:hAnsi="Times New Roman"/>
                <w:b/>
                <w:color w:val="000000" w:themeColor="text1"/>
                <w:sz w:val="15"/>
                <w:szCs w:val="15"/>
              </w:rPr>
            </w:pPr>
          </w:p>
        </w:tc>
        <w:tc>
          <w:tcPr>
            <w:tcW w:w="2783" w:type="dxa"/>
            <w:noWrap/>
            <w:vAlign w:val="center"/>
          </w:tcPr>
          <w:p>
            <w:pPr>
              <w:spacing w:line="0" w:lineRule="atLeast"/>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逾期不拆除，面积在15㎡以上的</w:t>
            </w:r>
          </w:p>
        </w:tc>
        <w:tc>
          <w:tcPr>
            <w:tcW w:w="3312" w:type="dxa"/>
            <w:gridSpan w:val="2"/>
            <w:noWrap/>
            <w:vAlign w:val="center"/>
          </w:tcPr>
          <w:p>
            <w:pPr>
              <w:spacing w:line="0" w:lineRule="atLeast"/>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每增加1㎡加处200元罚款，但最高不超过20000元罚款</w:t>
            </w:r>
          </w:p>
        </w:tc>
        <w:tc>
          <w:tcPr>
            <w:tcW w:w="993" w:type="dxa"/>
            <w:noWrap/>
            <w:vAlign w:val="center"/>
          </w:tcPr>
          <w:p>
            <w:pPr>
              <w:spacing w:line="0" w:lineRule="atLeast"/>
              <w:jc w:val="center"/>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restart"/>
            <w:noWrap/>
            <w:vAlign w:val="center"/>
          </w:tcPr>
          <w:p>
            <w:pPr>
              <w:spacing w:line="0" w:lineRule="atLeast"/>
              <w:jc w:val="center"/>
              <w:rPr>
                <w:rFonts w:hint="default" w:ascii="Times New Roman" w:hAnsi="Times New Roman"/>
                <w:b/>
                <w:color w:val="000000" w:themeColor="text1"/>
                <w:sz w:val="15"/>
                <w:szCs w:val="15"/>
                <w:lang w:val="en-US" w:eastAsia="zh-CN"/>
              </w:rPr>
            </w:pPr>
            <w:r>
              <w:rPr>
                <w:rFonts w:hint="eastAsia" w:ascii="Times New Roman" w:hAnsi="Times New Roman"/>
                <w:b/>
                <w:color w:val="000000" w:themeColor="text1"/>
                <w:sz w:val="15"/>
                <w:szCs w:val="15"/>
                <w:lang w:val="en-US" w:eastAsia="zh-CN"/>
              </w:rPr>
              <w:t>187</w:t>
            </w:r>
          </w:p>
        </w:tc>
        <w:tc>
          <w:tcPr>
            <w:tcW w:w="2376" w:type="dxa"/>
            <w:vMerge w:val="restart"/>
            <w:noWrap/>
            <w:vAlign w:val="center"/>
          </w:tcPr>
          <w:p>
            <w:pPr>
              <w:spacing w:line="0" w:lineRule="atLeast"/>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未按照批准的期限、地点、使用性质、规格、形式和材质设置大型户外广告的</w:t>
            </w:r>
          </w:p>
        </w:tc>
        <w:tc>
          <w:tcPr>
            <w:tcW w:w="1701" w:type="dxa"/>
            <w:vMerge w:val="restart"/>
            <w:noWrap/>
            <w:vAlign w:val="center"/>
          </w:tcPr>
          <w:p>
            <w:pPr>
              <w:spacing w:line="0" w:lineRule="atLeast"/>
              <w:jc w:val="center"/>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《潍坊市户外广告和招牌设置管理办法》第三十七条</w:t>
            </w:r>
          </w:p>
        </w:tc>
        <w:tc>
          <w:tcPr>
            <w:tcW w:w="2835" w:type="dxa"/>
            <w:vMerge w:val="restart"/>
            <w:noWrap/>
            <w:vAlign w:val="center"/>
          </w:tcPr>
          <w:p>
            <w:pPr>
              <w:spacing w:line="0" w:lineRule="atLeast"/>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责令限期改正;逾期不改正的,处1000元以上1万元以下罚款</w:t>
            </w:r>
          </w:p>
        </w:tc>
        <w:tc>
          <w:tcPr>
            <w:tcW w:w="2783" w:type="dxa"/>
            <w:noWrap/>
            <w:vAlign w:val="center"/>
          </w:tcPr>
          <w:p>
            <w:pPr>
              <w:spacing w:line="0" w:lineRule="atLeast"/>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按期进行改正的</w:t>
            </w:r>
          </w:p>
        </w:tc>
        <w:tc>
          <w:tcPr>
            <w:tcW w:w="3312" w:type="dxa"/>
            <w:gridSpan w:val="2"/>
            <w:noWrap/>
            <w:vAlign w:val="center"/>
          </w:tcPr>
          <w:p>
            <w:pPr>
              <w:spacing w:line="0" w:lineRule="atLeast"/>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不予处罚</w:t>
            </w:r>
          </w:p>
        </w:tc>
        <w:tc>
          <w:tcPr>
            <w:tcW w:w="993" w:type="dxa"/>
            <w:noWrap/>
            <w:vAlign w:val="center"/>
          </w:tcPr>
          <w:p>
            <w:pPr>
              <w:spacing w:line="0" w:lineRule="atLeast"/>
              <w:jc w:val="center"/>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轻微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spacing w:line="0" w:lineRule="atLeast"/>
              <w:jc w:val="center"/>
              <w:rPr>
                <w:rFonts w:hint="eastAsia" w:ascii="Times New Roman" w:hAnsi="Times New Roman"/>
                <w:b/>
                <w:color w:val="000000" w:themeColor="text1"/>
                <w:sz w:val="15"/>
                <w:szCs w:val="15"/>
              </w:rPr>
            </w:pPr>
          </w:p>
        </w:tc>
        <w:tc>
          <w:tcPr>
            <w:tcW w:w="2376" w:type="dxa"/>
            <w:vMerge w:val="continue"/>
            <w:noWrap/>
            <w:vAlign w:val="center"/>
          </w:tcPr>
          <w:p>
            <w:pPr>
              <w:spacing w:line="0" w:lineRule="atLeast"/>
              <w:rPr>
                <w:rFonts w:hint="eastAsia" w:ascii="Times New Roman" w:hAnsi="Times New Roman"/>
                <w:b/>
                <w:color w:val="000000" w:themeColor="text1"/>
                <w:sz w:val="15"/>
                <w:szCs w:val="15"/>
              </w:rPr>
            </w:pPr>
          </w:p>
        </w:tc>
        <w:tc>
          <w:tcPr>
            <w:tcW w:w="1701" w:type="dxa"/>
            <w:vMerge w:val="continue"/>
            <w:noWrap/>
            <w:vAlign w:val="center"/>
          </w:tcPr>
          <w:p>
            <w:pPr>
              <w:spacing w:line="0" w:lineRule="atLeast"/>
              <w:jc w:val="center"/>
              <w:rPr>
                <w:rFonts w:hint="eastAsia" w:ascii="Times New Roman" w:hAnsi="Times New Roman"/>
                <w:b/>
                <w:color w:val="000000" w:themeColor="text1"/>
                <w:sz w:val="15"/>
                <w:szCs w:val="15"/>
              </w:rPr>
            </w:pPr>
          </w:p>
        </w:tc>
        <w:tc>
          <w:tcPr>
            <w:tcW w:w="2835" w:type="dxa"/>
            <w:vMerge w:val="continue"/>
            <w:noWrap/>
            <w:vAlign w:val="center"/>
          </w:tcPr>
          <w:p>
            <w:pPr>
              <w:spacing w:line="0" w:lineRule="atLeast"/>
              <w:rPr>
                <w:rFonts w:hint="eastAsia" w:ascii="Times New Roman" w:hAnsi="Times New Roman"/>
                <w:b/>
                <w:color w:val="000000" w:themeColor="text1"/>
                <w:sz w:val="15"/>
                <w:szCs w:val="15"/>
              </w:rPr>
            </w:pPr>
          </w:p>
        </w:tc>
        <w:tc>
          <w:tcPr>
            <w:tcW w:w="2783" w:type="dxa"/>
            <w:noWrap/>
            <w:vAlign w:val="center"/>
          </w:tcPr>
          <w:p>
            <w:pPr>
              <w:spacing w:line="0" w:lineRule="atLeast"/>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逾期未改正，面积在15㎡以下的</w:t>
            </w:r>
          </w:p>
        </w:tc>
        <w:tc>
          <w:tcPr>
            <w:tcW w:w="3312" w:type="dxa"/>
            <w:gridSpan w:val="2"/>
            <w:noWrap/>
            <w:vAlign w:val="center"/>
          </w:tcPr>
          <w:p>
            <w:pPr>
              <w:spacing w:line="0" w:lineRule="atLeast"/>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处以1000元罚款</w:t>
            </w:r>
          </w:p>
        </w:tc>
        <w:tc>
          <w:tcPr>
            <w:tcW w:w="993" w:type="dxa"/>
            <w:noWrap/>
            <w:vAlign w:val="center"/>
          </w:tcPr>
          <w:p>
            <w:pPr>
              <w:spacing w:line="0" w:lineRule="atLeast"/>
              <w:jc w:val="center"/>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spacing w:line="0" w:lineRule="atLeast"/>
              <w:jc w:val="center"/>
              <w:rPr>
                <w:rFonts w:hint="eastAsia" w:ascii="Times New Roman" w:hAnsi="Times New Roman"/>
                <w:b/>
                <w:color w:val="000000" w:themeColor="text1"/>
                <w:sz w:val="15"/>
                <w:szCs w:val="15"/>
              </w:rPr>
            </w:pPr>
          </w:p>
        </w:tc>
        <w:tc>
          <w:tcPr>
            <w:tcW w:w="2376" w:type="dxa"/>
            <w:vMerge w:val="continue"/>
            <w:noWrap/>
            <w:vAlign w:val="center"/>
          </w:tcPr>
          <w:p>
            <w:pPr>
              <w:spacing w:line="0" w:lineRule="atLeast"/>
              <w:rPr>
                <w:rFonts w:hint="eastAsia" w:ascii="Times New Roman" w:hAnsi="Times New Roman"/>
                <w:b/>
                <w:color w:val="000000" w:themeColor="text1"/>
                <w:sz w:val="15"/>
                <w:szCs w:val="15"/>
              </w:rPr>
            </w:pPr>
          </w:p>
        </w:tc>
        <w:tc>
          <w:tcPr>
            <w:tcW w:w="1701" w:type="dxa"/>
            <w:vMerge w:val="continue"/>
            <w:noWrap/>
            <w:vAlign w:val="center"/>
          </w:tcPr>
          <w:p>
            <w:pPr>
              <w:spacing w:line="0" w:lineRule="atLeast"/>
              <w:jc w:val="center"/>
              <w:rPr>
                <w:rFonts w:hint="eastAsia" w:ascii="Times New Roman" w:hAnsi="Times New Roman"/>
                <w:b/>
                <w:color w:val="000000" w:themeColor="text1"/>
                <w:sz w:val="15"/>
                <w:szCs w:val="15"/>
              </w:rPr>
            </w:pPr>
          </w:p>
        </w:tc>
        <w:tc>
          <w:tcPr>
            <w:tcW w:w="2835" w:type="dxa"/>
            <w:vMerge w:val="continue"/>
            <w:noWrap/>
            <w:vAlign w:val="center"/>
          </w:tcPr>
          <w:p>
            <w:pPr>
              <w:spacing w:line="0" w:lineRule="atLeast"/>
              <w:rPr>
                <w:rFonts w:hint="eastAsia" w:ascii="Times New Roman" w:hAnsi="Times New Roman"/>
                <w:b/>
                <w:color w:val="000000" w:themeColor="text1"/>
                <w:sz w:val="15"/>
                <w:szCs w:val="15"/>
              </w:rPr>
            </w:pPr>
          </w:p>
        </w:tc>
        <w:tc>
          <w:tcPr>
            <w:tcW w:w="2783" w:type="dxa"/>
            <w:noWrap/>
            <w:vAlign w:val="center"/>
          </w:tcPr>
          <w:p>
            <w:pPr>
              <w:spacing w:line="0" w:lineRule="atLeast"/>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逾期未改正，面积在15㎡以上的</w:t>
            </w:r>
          </w:p>
        </w:tc>
        <w:tc>
          <w:tcPr>
            <w:tcW w:w="3312" w:type="dxa"/>
            <w:gridSpan w:val="2"/>
            <w:noWrap/>
            <w:vAlign w:val="center"/>
          </w:tcPr>
          <w:p>
            <w:pPr>
              <w:spacing w:line="0" w:lineRule="atLeast"/>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每增加1㎡加处200元罚款，但最高不超过10000元罚款</w:t>
            </w:r>
          </w:p>
        </w:tc>
        <w:tc>
          <w:tcPr>
            <w:tcW w:w="993" w:type="dxa"/>
            <w:noWrap/>
            <w:vAlign w:val="center"/>
          </w:tcPr>
          <w:p>
            <w:pPr>
              <w:spacing w:line="0" w:lineRule="atLeast"/>
              <w:jc w:val="center"/>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restart"/>
            <w:noWrap/>
            <w:vAlign w:val="center"/>
          </w:tcPr>
          <w:p>
            <w:pPr>
              <w:spacing w:line="0" w:lineRule="atLeast"/>
              <w:jc w:val="center"/>
              <w:rPr>
                <w:rFonts w:hint="default" w:ascii="Times New Roman" w:hAnsi="Times New Roman"/>
                <w:b/>
                <w:color w:val="000000" w:themeColor="text1"/>
                <w:sz w:val="15"/>
                <w:szCs w:val="15"/>
                <w:lang w:val="en-US" w:eastAsia="zh-CN"/>
              </w:rPr>
            </w:pPr>
            <w:r>
              <w:rPr>
                <w:rFonts w:hint="eastAsia" w:ascii="Times New Roman" w:hAnsi="Times New Roman"/>
                <w:b/>
                <w:color w:val="000000" w:themeColor="text1"/>
                <w:sz w:val="15"/>
                <w:szCs w:val="15"/>
                <w:lang w:val="en-US" w:eastAsia="zh-CN"/>
              </w:rPr>
              <w:t>188</w:t>
            </w:r>
          </w:p>
        </w:tc>
        <w:tc>
          <w:tcPr>
            <w:tcW w:w="2376" w:type="dxa"/>
            <w:vMerge w:val="restart"/>
            <w:noWrap/>
            <w:vAlign w:val="center"/>
          </w:tcPr>
          <w:p>
            <w:pPr>
              <w:spacing w:line="0" w:lineRule="atLeast"/>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商业广告版面临时空置超过三十日未设置公益广告的</w:t>
            </w:r>
          </w:p>
        </w:tc>
        <w:tc>
          <w:tcPr>
            <w:tcW w:w="1701" w:type="dxa"/>
            <w:vMerge w:val="restart"/>
            <w:noWrap/>
            <w:vAlign w:val="center"/>
          </w:tcPr>
          <w:p>
            <w:pPr>
              <w:spacing w:line="0" w:lineRule="atLeast"/>
              <w:jc w:val="center"/>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《潍坊市户外广告和招牌设置管理办法》第三十八条</w:t>
            </w:r>
          </w:p>
        </w:tc>
        <w:tc>
          <w:tcPr>
            <w:tcW w:w="2835" w:type="dxa"/>
            <w:vMerge w:val="restart"/>
            <w:noWrap/>
            <w:vAlign w:val="center"/>
          </w:tcPr>
          <w:p>
            <w:pPr>
              <w:spacing w:line="0" w:lineRule="atLeast"/>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责令限期整改;逾期不整改的,处200元以上1000元以下罚款</w:t>
            </w:r>
          </w:p>
        </w:tc>
        <w:tc>
          <w:tcPr>
            <w:tcW w:w="2783" w:type="dxa"/>
            <w:noWrap/>
            <w:vAlign w:val="center"/>
          </w:tcPr>
          <w:p>
            <w:pPr>
              <w:spacing w:line="0" w:lineRule="atLeast"/>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按期进行整改的</w:t>
            </w:r>
          </w:p>
        </w:tc>
        <w:tc>
          <w:tcPr>
            <w:tcW w:w="3312" w:type="dxa"/>
            <w:gridSpan w:val="2"/>
            <w:noWrap/>
            <w:vAlign w:val="center"/>
          </w:tcPr>
          <w:p>
            <w:pPr>
              <w:spacing w:line="0" w:lineRule="atLeast"/>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不予处罚</w:t>
            </w:r>
          </w:p>
        </w:tc>
        <w:tc>
          <w:tcPr>
            <w:tcW w:w="993" w:type="dxa"/>
            <w:noWrap/>
            <w:vAlign w:val="center"/>
          </w:tcPr>
          <w:p>
            <w:pPr>
              <w:spacing w:line="0" w:lineRule="atLeast"/>
              <w:jc w:val="center"/>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轻微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spacing w:line="0" w:lineRule="atLeast"/>
              <w:rPr>
                <w:rFonts w:hint="eastAsia" w:ascii="Times New Roman" w:hAnsi="Times New Roman"/>
                <w:b/>
                <w:color w:val="000000" w:themeColor="text1"/>
                <w:sz w:val="15"/>
                <w:szCs w:val="15"/>
              </w:rPr>
            </w:pPr>
          </w:p>
        </w:tc>
        <w:tc>
          <w:tcPr>
            <w:tcW w:w="2376" w:type="dxa"/>
            <w:vMerge w:val="continue"/>
            <w:noWrap/>
            <w:vAlign w:val="center"/>
          </w:tcPr>
          <w:p>
            <w:pPr>
              <w:spacing w:line="0" w:lineRule="atLeast"/>
              <w:rPr>
                <w:rFonts w:hint="eastAsia" w:ascii="Times New Roman" w:hAnsi="Times New Roman"/>
                <w:b/>
                <w:color w:val="000000" w:themeColor="text1"/>
                <w:sz w:val="15"/>
                <w:szCs w:val="15"/>
              </w:rPr>
            </w:pPr>
          </w:p>
        </w:tc>
        <w:tc>
          <w:tcPr>
            <w:tcW w:w="1701" w:type="dxa"/>
            <w:vMerge w:val="continue"/>
            <w:noWrap/>
            <w:vAlign w:val="center"/>
          </w:tcPr>
          <w:p>
            <w:pPr>
              <w:spacing w:line="0" w:lineRule="atLeast"/>
              <w:rPr>
                <w:rFonts w:hint="eastAsia" w:ascii="Times New Roman" w:hAnsi="Times New Roman"/>
                <w:b/>
                <w:color w:val="000000" w:themeColor="text1"/>
                <w:sz w:val="15"/>
                <w:szCs w:val="15"/>
              </w:rPr>
            </w:pPr>
          </w:p>
        </w:tc>
        <w:tc>
          <w:tcPr>
            <w:tcW w:w="2835" w:type="dxa"/>
            <w:vMerge w:val="continue"/>
            <w:noWrap/>
            <w:vAlign w:val="center"/>
          </w:tcPr>
          <w:p>
            <w:pPr>
              <w:spacing w:line="0" w:lineRule="atLeast"/>
              <w:rPr>
                <w:rFonts w:hint="eastAsia" w:ascii="Times New Roman" w:hAnsi="Times New Roman"/>
                <w:b/>
                <w:color w:val="000000" w:themeColor="text1"/>
                <w:sz w:val="15"/>
                <w:szCs w:val="15"/>
              </w:rPr>
            </w:pPr>
          </w:p>
        </w:tc>
        <w:tc>
          <w:tcPr>
            <w:tcW w:w="2783" w:type="dxa"/>
            <w:noWrap/>
            <w:vAlign w:val="center"/>
          </w:tcPr>
          <w:p>
            <w:pPr>
              <w:spacing w:line="0" w:lineRule="atLeast"/>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逾期未整改，版面面积在15㎡以下的</w:t>
            </w:r>
          </w:p>
        </w:tc>
        <w:tc>
          <w:tcPr>
            <w:tcW w:w="3312" w:type="dxa"/>
            <w:gridSpan w:val="2"/>
            <w:noWrap/>
            <w:vAlign w:val="center"/>
          </w:tcPr>
          <w:p>
            <w:pPr>
              <w:spacing w:line="0" w:lineRule="atLeast"/>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处以200元罚款</w:t>
            </w:r>
          </w:p>
        </w:tc>
        <w:tc>
          <w:tcPr>
            <w:tcW w:w="993" w:type="dxa"/>
            <w:noWrap/>
            <w:vAlign w:val="center"/>
          </w:tcPr>
          <w:p>
            <w:pPr>
              <w:spacing w:line="0" w:lineRule="atLeast"/>
              <w:jc w:val="center"/>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ign w:val="center"/>
          </w:tcPr>
          <w:p>
            <w:pPr>
              <w:spacing w:line="0" w:lineRule="atLeast"/>
              <w:rPr>
                <w:rFonts w:hint="eastAsia" w:ascii="Times New Roman" w:hAnsi="Times New Roman"/>
                <w:b/>
                <w:color w:val="000000" w:themeColor="text1"/>
                <w:sz w:val="15"/>
                <w:szCs w:val="15"/>
              </w:rPr>
            </w:pPr>
          </w:p>
        </w:tc>
        <w:tc>
          <w:tcPr>
            <w:tcW w:w="2376" w:type="dxa"/>
            <w:vMerge w:val="continue"/>
            <w:noWrap/>
            <w:vAlign w:val="center"/>
          </w:tcPr>
          <w:p>
            <w:pPr>
              <w:spacing w:line="0" w:lineRule="atLeast"/>
              <w:rPr>
                <w:rFonts w:hint="eastAsia" w:ascii="Times New Roman" w:hAnsi="Times New Roman"/>
                <w:b/>
                <w:color w:val="000000" w:themeColor="text1"/>
                <w:sz w:val="15"/>
                <w:szCs w:val="15"/>
              </w:rPr>
            </w:pPr>
          </w:p>
        </w:tc>
        <w:tc>
          <w:tcPr>
            <w:tcW w:w="1701" w:type="dxa"/>
            <w:vMerge w:val="continue"/>
            <w:noWrap/>
            <w:vAlign w:val="center"/>
          </w:tcPr>
          <w:p>
            <w:pPr>
              <w:spacing w:line="0" w:lineRule="atLeast"/>
              <w:rPr>
                <w:rFonts w:hint="eastAsia" w:ascii="Times New Roman" w:hAnsi="Times New Roman"/>
                <w:b/>
                <w:color w:val="000000" w:themeColor="text1"/>
                <w:sz w:val="15"/>
                <w:szCs w:val="15"/>
              </w:rPr>
            </w:pPr>
          </w:p>
        </w:tc>
        <w:tc>
          <w:tcPr>
            <w:tcW w:w="2835" w:type="dxa"/>
            <w:vMerge w:val="continue"/>
            <w:noWrap/>
            <w:vAlign w:val="center"/>
          </w:tcPr>
          <w:p>
            <w:pPr>
              <w:spacing w:line="0" w:lineRule="atLeast"/>
              <w:rPr>
                <w:rFonts w:hint="eastAsia" w:ascii="Times New Roman" w:hAnsi="Times New Roman"/>
                <w:b/>
                <w:color w:val="000000" w:themeColor="text1"/>
                <w:sz w:val="15"/>
                <w:szCs w:val="15"/>
              </w:rPr>
            </w:pPr>
          </w:p>
        </w:tc>
        <w:tc>
          <w:tcPr>
            <w:tcW w:w="2783" w:type="dxa"/>
            <w:noWrap/>
            <w:vAlign w:val="center"/>
          </w:tcPr>
          <w:p>
            <w:pPr>
              <w:spacing w:line="0" w:lineRule="atLeast"/>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逾期未整改，版面面积在15㎡以上的</w:t>
            </w:r>
          </w:p>
        </w:tc>
        <w:tc>
          <w:tcPr>
            <w:tcW w:w="3312" w:type="dxa"/>
            <w:gridSpan w:val="2"/>
            <w:noWrap/>
            <w:vAlign w:val="center"/>
          </w:tcPr>
          <w:p>
            <w:pPr>
              <w:spacing w:line="0" w:lineRule="atLeast"/>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每增加1㎡加处20元罚款，但最高不超过1000元罚款</w:t>
            </w:r>
          </w:p>
        </w:tc>
        <w:tc>
          <w:tcPr>
            <w:tcW w:w="993" w:type="dxa"/>
            <w:noWrap/>
            <w:vAlign w:val="center"/>
          </w:tcPr>
          <w:p>
            <w:pPr>
              <w:spacing w:line="0" w:lineRule="atLeast"/>
              <w:jc w:val="center"/>
              <w:rPr>
                <w:rFonts w:hint="eastAsia" w:ascii="Times New Roman" w:hAnsi="Times New Roman"/>
                <w:b/>
                <w:color w:val="000000" w:themeColor="text1"/>
                <w:sz w:val="15"/>
                <w:szCs w:val="15"/>
              </w:rPr>
            </w:pPr>
            <w:r>
              <w:rPr>
                <w:rFonts w:hint="eastAsia" w:ascii="Times New Roman" w:hAnsi="Times New Roman"/>
                <w:b/>
                <w:color w:val="000000" w:themeColor="text1"/>
                <w:sz w:val="15"/>
                <w:szCs w:val="15"/>
              </w:rPr>
              <w:t>较重</w:t>
            </w:r>
          </w:p>
        </w:tc>
      </w:tr>
    </w:tbl>
    <w:p>
      <w:pPr>
        <w:spacing w:line="0" w:lineRule="atLeast"/>
        <w:rPr>
          <w:rFonts w:hint="default" w:ascii="Times New Roman" w:hAnsi="Times New Roman" w:eastAsia="仿宋_GB2312"/>
          <w:b/>
          <w:sz w:val="15"/>
          <w:szCs w:val="15"/>
          <w:lang w:val="en-US" w:eastAsia="zh-CN"/>
        </w:rPr>
        <w:sectPr>
          <w:footerReference r:id="rId3" w:type="default"/>
          <w:pgSz w:w="16838" w:h="11906" w:orient="landscape"/>
          <w:pgMar w:top="1418" w:right="1134" w:bottom="1134" w:left="1134" w:header="851" w:footer="992" w:gutter="0"/>
          <w:cols w:space="425" w:num="1"/>
          <w:docGrid w:type="lines" w:linePitch="634" w:charSpace="0"/>
        </w:sectPr>
      </w:pPr>
      <w:r>
        <w:rPr>
          <w:rFonts w:hint="eastAsia" w:ascii="Times New Roman" w:hAnsi="Times New Roman"/>
          <w:b/>
          <w:sz w:val="15"/>
          <w:szCs w:val="15"/>
          <w:lang w:val="en-US" w:eastAsia="zh-CN"/>
        </w:rPr>
        <w:t>备注：按照</w:t>
      </w:r>
      <w:r>
        <w:rPr>
          <w:rFonts w:hint="eastAsia" w:ascii="Times New Roman" w:hAnsi="Times New Roman"/>
          <w:b/>
          <w:sz w:val="15"/>
          <w:szCs w:val="15"/>
        </w:rPr>
        <w:t>住房和城乡建设部关于修改《城镇污水排入排水管网许可管理办法》的决定</w:t>
      </w:r>
      <w:r>
        <w:rPr>
          <w:rFonts w:hint="eastAsia" w:ascii="Times New Roman" w:hAnsi="Times New Roman"/>
          <w:b/>
          <w:sz w:val="15"/>
          <w:szCs w:val="15"/>
          <w:lang w:eastAsia="zh-CN"/>
        </w:rPr>
        <w:t>（</w:t>
      </w:r>
      <w:r>
        <w:rPr>
          <w:rFonts w:hint="eastAsia" w:ascii="Times New Roman" w:hAnsi="Times New Roman"/>
          <w:b/>
          <w:sz w:val="15"/>
          <w:szCs w:val="15"/>
          <w:lang w:val="en-US" w:eastAsia="zh-CN"/>
        </w:rPr>
        <w:t>住房和城乡建设部令第56号</w:t>
      </w:r>
      <w:r>
        <w:rPr>
          <w:rFonts w:hint="eastAsia" w:ascii="Times New Roman" w:hAnsi="Times New Roman"/>
          <w:b/>
          <w:sz w:val="15"/>
          <w:szCs w:val="15"/>
          <w:lang w:eastAsia="zh-CN"/>
        </w:rPr>
        <w:t>）</w:t>
      </w:r>
      <w:r>
        <w:rPr>
          <w:rFonts w:hint="eastAsia" w:ascii="Times New Roman" w:hAnsi="Times New Roman"/>
          <w:b/>
          <w:sz w:val="15"/>
          <w:szCs w:val="15"/>
          <w:lang w:val="en-US" w:eastAsia="zh-CN"/>
        </w:rPr>
        <w:t>相关规定，涉</w:t>
      </w:r>
      <w:r>
        <w:rPr>
          <w:rFonts w:hint="eastAsia" w:ascii="Times New Roman" w:hAnsi="Times New Roman"/>
          <w:b/>
          <w:sz w:val="15"/>
          <w:szCs w:val="15"/>
        </w:rPr>
        <w:t>《城镇污水排入排水管网许可管理办法》</w:t>
      </w:r>
      <w:r>
        <w:rPr>
          <w:rFonts w:hint="eastAsia" w:ascii="Times New Roman" w:hAnsi="Times New Roman"/>
          <w:b/>
          <w:sz w:val="15"/>
          <w:szCs w:val="15"/>
          <w:lang w:val="en-US" w:eastAsia="zh-CN"/>
        </w:rPr>
        <w:t>相关法条2023年2月后以新修订内容为准</w:t>
      </w:r>
    </w:p>
    <w:p>
      <w:pPr>
        <w:spacing w:line="320" w:lineRule="exact"/>
        <w:rPr>
          <w:sz w:val="10"/>
          <w:szCs w:val="10"/>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文星标宋">
    <w:panose1 w:val="0201060900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120" w:after="120"/>
      <w:jc w:val="center"/>
      <w:rPr>
        <w:rFonts w:ascii="Times New Roman" w:hAnsi="Times New Roman"/>
        <w:b/>
        <w:sz w:val="15"/>
        <w:szCs w:val="15"/>
      </w:rPr>
    </w:pPr>
    <w:r>
      <w:rPr>
        <w:rFonts w:ascii="Times New Roman" w:hAnsi="Times New Roman"/>
        <w:b/>
        <w:sz w:val="15"/>
        <w:szCs w:val="15"/>
      </w:rPr>
      <w:fldChar w:fldCharType="begin"/>
    </w:r>
    <w:r>
      <w:rPr>
        <w:rFonts w:ascii="Times New Roman" w:hAnsi="Times New Roman"/>
        <w:b/>
        <w:sz w:val="15"/>
        <w:szCs w:val="15"/>
      </w:rPr>
      <w:instrText xml:space="preserve"> PAGE   \* MERGEFORMAT </w:instrText>
    </w:r>
    <w:r>
      <w:rPr>
        <w:rFonts w:ascii="Times New Roman" w:hAnsi="Times New Roman"/>
        <w:b/>
        <w:sz w:val="15"/>
        <w:szCs w:val="15"/>
      </w:rPr>
      <w:fldChar w:fldCharType="separate"/>
    </w:r>
    <w:r>
      <w:rPr>
        <w:rFonts w:ascii="Times New Roman" w:hAnsi="Times New Roman"/>
        <w:b/>
        <w:sz w:val="15"/>
        <w:szCs w:val="15"/>
        <w:lang w:val="zh-CN"/>
      </w:rPr>
      <w:t>21</w:t>
    </w:r>
    <w:r>
      <w:rPr>
        <w:rFonts w:ascii="Times New Roman" w:hAnsi="Times New Roman"/>
        <w:b/>
        <w:sz w:val="15"/>
        <w:szCs w:val="15"/>
      </w:rPr>
      <w:fldChar w:fldCharType="end"/>
    </w:r>
  </w:p>
  <w:p>
    <w:pPr>
      <w:pStyle w:val="2"/>
      <w:rPr>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WY0MDMyMTU4NmVjZDBiM2M4NjkwMThkODU5ZGU1ZDcifQ=="/>
  </w:docVars>
  <w:rsids>
    <w:rsidRoot w:val="112501B4"/>
    <w:rsid w:val="00052614"/>
    <w:rsid w:val="000C2DEA"/>
    <w:rsid w:val="004208C8"/>
    <w:rsid w:val="00474604"/>
    <w:rsid w:val="00553BF8"/>
    <w:rsid w:val="005E5630"/>
    <w:rsid w:val="006360C4"/>
    <w:rsid w:val="007F7E05"/>
    <w:rsid w:val="00AA34CA"/>
    <w:rsid w:val="00BE4B7C"/>
    <w:rsid w:val="00E1467E"/>
    <w:rsid w:val="00E60F80"/>
    <w:rsid w:val="00EB3A5A"/>
    <w:rsid w:val="01794130"/>
    <w:rsid w:val="07047535"/>
    <w:rsid w:val="094C1AE0"/>
    <w:rsid w:val="112501B4"/>
    <w:rsid w:val="11D62980"/>
    <w:rsid w:val="12784F49"/>
    <w:rsid w:val="13E76BAD"/>
    <w:rsid w:val="13EE1CD2"/>
    <w:rsid w:val="1503045F"/>
    <w:rsid w:val="15971D6B"/>
    <w:rsid w:val="19C3415E"/>
    <w:rsid w:val="1A1F2CAE"/>
    <w:rsid w:val="22B856D9"/>
    <w:rsid w:val="23AB47B2"/>
    <w:rsid w:val="244C4644"/>
    <w:rsid w:val="24696523"/>
    <w:rsid w:val="248069EE"/>
    <w:rsid w:val="280B2FBA"/>
    <w:rsid w:val="28B07B5A"/>
    <w:rsid w:val="36104214"/>
    <w:rsid w:val="42EE172A"/>
    <w:rsid w:val="431C1458"/>
    <w:rsid w:val="48F85A30"/>
    <w:rsid w:val="4B93179E"/>
    <w:rsid w:val="51A5130F"/>
    <w:rsid w:val="5602710E"/>
    <w:rsid w:val="570D302A"/>
    <w:rsid w:val="60006616"/>
    <w:rsid w:val="60215C6A"/>
    <w:rsid w:val="62F615EE"/>
    <w:rsid w:val="63437D2C"/>
    <w:rsid w:val="66747FAA"/>
    <w:rsid w:val="6A046544"/>
    <w:rsid w:val="6CE5020E"/>
    <w:rsid w:val="6CF941B4"/>
    <w:rsid w:val="71264D8F"/>
    <w:rsid w:val="71E2292A"/>
    <w:rsid w:val="73701812"/>
    <w:rsid w:val="76C130D8"/>
    <w:rsid w:val="795359E2"/>
    <w:rsid w:val="7D9D3C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100" w:beforeAutospacing="1" w:after="100" w:afterAutospacing="1"/>
      <w:jc w:val="left"/>
    </w:pPr>
    <w:rPr>
      <w:kern w:val="0"/>
      <w:sz w:val="24"/>
      <w:szCs w:val="24"/>
    </w:rPr>
  </w:style>
  <w:style w:type="character" w:styleId="7">
    <w:name w:val="Strong"/>
    <w:basedOn w:val="6"/>
    <w:qFormat/>
    <w:uiPriority w:val="22"/>
    <w:rPr>
      <w:b/>
    </w:rPr>
  </w:style>
  <w:style w:type="character" w:styleId="8">
    <w:name w:val="Hyperlink"/>
    <w:basedOn w:val="6"/>
    <w:qFormat/>
    <w:uiPriority w:val="99"/>
    <w:rPr>
      <w:color w:val="0000FF"/>
      <w:u w:val="single"/>
    </w:rPr>
  </w:style>
  <w:style w:type="character" w:customStyle="1" w:styleId="9">
    <w:name w:val="font11"/>
    <w:basedOn w:val="6"/>
    <w:qFormat/>
    <w:uiPriority w:val="0"/>
    <w:rPr>
      <w:rFonts w:hint="eastAsia" w:ascii="仿宋_GB2312" w:eastAsia="仿宋_GB2312"/>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8392C-051B-4020-8E0A-6D84CD7F4394}">
  <ds:schemaRefs/>
</ds:datastoreItem>
</file>

<file path=docProps/app.xml><?xml version="1.0" encoding="utf-8"?>
<Properties xmlns="http://schemas.openxmlformats.org/officeDocument/2006/extended-properties" xmlns:vt="http://schemas.openxmlformats.org/officeDocument/2006/docPropsVTypes">
  <Template>Normal</Template>
  <Pages>34</Pages>
  <Words>39277</Words>
  <Characters>42010</Characters>
  <Lines>348</Lines>
  <Paragraphs>98</Paragraphs>
  <TotalTime>57</TotalTime>
  <ScaleCrop>false</ScaleCrop>
  <LinksUpToDate>false</LinksUpToDate>
  <CharactersWithSpaces>42047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2021-03-01T02:47:00Z</dcterms:created>
  <dc:creator>姚</dc:creator>
  <cp:lastModifiedBy>刘海涛</cp:lastModifiedBy>
  <cp:lastPrinted>2023-01-17T06:14:00Z</cp:lastPrinted>
  <dcterms:modified xsi:type="dcterms:W3CDTF">2023-08-21T09:58:00Z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9C4B53AF04E9488985D498533579BF24</vt:lpwstr>
  </property>
</Properties>
</file>