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BD5C8">
      <w:pPr>
        <w:spacing w:line="560" w:lineRule="exact"/>
        <w:jc w:val="left"/>
        <w:rPr>
          <w:rStyle w:val="6"/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Style w:val="6"/>
          <w:rFonts w:ascii="黑体" w:hAnsi="黑体" w:eastAsia="黑体"/>
          <w:sz w:val="32"/>
          <w:szCs w:val="32"/>
        </w:rPr>
        <w:t>附件</w:t>
      </w:r>
      <w:r>
        <w:rPr>
          <w:rStyle w:val="6"/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5086982">
      <w:pPr>
        <w:spacing w:after="313" w:line="560" w:lineRule="exact"/>
        <w:jc w:val="center"/>
        <w:rPr>
          <w:rStyle w:val="6"/>
          <w:rFonts w:ascii="方正小标宋简体" w:hAnsi="方正小标宋简体" w:eastAsia="方正小标宋简体"/>
          <w:sz w:val="44"/>
          <w:szCs w:val="44"/>
        </w:rPr>
      </w:pPr>
      <w:r>
        <w:rPr>
          <w:rStyle w:val="6"/>
          <w:rFonts w:ascii="方正小标宋简体" w:hAnsi="方正小标宋简体" w:eastAsia="方正小标宋简体"/>
          <w:sz w:val="44"/>
          <w:szCs w:val="44"/>
        </w:rPr>
        <w:t>体 检 须 知</w:t>
      </w:r>
    </w:p>
    <w:p w14:paraId="7F438093">
      <w:pPr>
        <w:spacing w:line="600" w:lineRule="exact"/>
        <w:ind w:firstLine="640" w:firstLineChars="200"/>
        <w:rPr>
          <w:rStyle w:val="6"/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为准确反映受检者身体的真实状况，请注意以下事项：</w:t>
      </w:r>
    </w:p>
    <w:p w14:paraId="1E3D24F2">
      <w:pPr>
        <w:spacing w:line="600" w:lineRule="exact"/>
        <w:ind w:firstLine="640" w:firstLineChars="200"/>
        <w:rPr>
          <w:rStyle w:val="6"/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1、均应到指定医院进行体检，其它医疗单位的检查结果一律无效。</w:t>
      </w:r>
    </w:p>
    <w:p w14:paraId="27335494">
      <w:pPr>
        <w:spacing w:line="600" w:lineRule="exact"/>
        <w:ind w:firstLine="640" w:firstLineChars="200"/>
        <w:rPr>
          <w:rStyle w:val="6"/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2、体检严禁弄虚作假、冒名顶替；如隐瞒病史影响体检结果的，后果自负。</w:t>
      </w:r>
    </w:p>
    <w:p w14:paraId="4B97C0AD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3、体检前请保持清淡饮食，勿饮酒、勿食用过于油腻和高蛋白食物，避免剧烈运动，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勿使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用对肝肾功能有影响的药物。</w:t>
      </w:r>
    </w:p>
    <w:p w14:paraId="6EBDC773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4、体检前夜22:00后禁饮食（8-10小时空腹），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体检当日早晨空腹（禁食、禁水）。</w:t>
      </w: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在采血、彩超（肝胆胰脾双肾超声）项目检查结束后方可饮水、进食。</w:t>
      </w:r>
    </w:p>
    <w:p w14:paraId="5912C0EA">
      <w:pPr>
        <w:spacing w:line="600" w:lineRule="exact"/>
        <w:ind w:firstLine="640" w:firstLineChars="200"/>
        <w:rPr>
          <w:rStyle w:val="6"/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5、女性受检者如在月经期，请告知体检处医护人员；怀孕或可能已受孕者，事先告知医护人员，勿做X光检查。</w:t>
      </w:r>
    </w:p>
    <w:p w14:paraId="0421046D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6、体检者衣着宽松，方便检查，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身上不要佩戴首饰等金属物品，女性不要穿戴金属扣或钢圈类的内衣，</w:t>
      </w: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勿穿连腿袜、连衣裙体检，上衣不要有修饰品影响胸部数字成像结果。</w:t>
      </w:r>
    </w:p>
    <w:p w14:paraId="77DEE7F8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7、体检前一天请清洁身体但不要使用沐浴液，不要使用防晒霜，以免影响心电图检查结果。</w:t>
      </w:r>
    </w:p>
    <w:p w14:paraId="3D19CCDD">
      <w:pPr>
        <w:spacing w:line="600" w:lineRule="exact"/>
        <w:ind w:firstLine="640" w:firstLineChars="200"/>
        <w:rPr>
          <w:rStyle w:val="6"/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8、体检结束后</w:t>
      </w:r>
      <w:r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，检查所有项目是否全部完成并签字确认，</w:t>
      </w: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请务必把体检导引单交回，以便做好总检结论。</w:t>
      </w:r>
    </w:p>
    <w:p w14:paraId="2F9585E8">
      <w:pPr>
        <w:spacing w:line="600" w:lineRule="exact"/>
        <w:ind w:firstLine="640" w:firstLineChars="200"/>
        <w:rPr>
          <w:rStyle w:val="6"/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9、请配合医生认真检查所有项目，勿漏检。若自动放弃某一检查项目，将会影响聘用。</w:t>
      </w:r>
    </w:p>
    <w:p w14:paraId="4F7C2B6E">
      <w:pPr>
        <w:spacing w:line="600" w:lineRule="exact"/>
        <w:ind w:firstLine="640" w:firstLineChars="200"/>
        <w:rPr>
          <w:rStyle w:val="6"/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10、体检医师可根据实际需要，增加必要的相应检查、检验项目。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FD69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CB010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B010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Y2UzNzgzY2ZlZGE1YjFhZTM1YTE1YTdhYmE1ZjkifQ=="/>
    <w:docVar w:name="KSO_WPS_MARK_KEY" w:val="c60d93bb-abdf-4a1b-9688-abd632420f62"/>
  </w:docVars>
  <w:rsids>
    <w:rsidRoot w:val="000518AD"/>
    <w:rsid w:val="000518AD"/>
    <w:rsid w:val="0036100E"/>
    <w:rsid w:val="008C64D0"/>
    <w:rsid w:val="00945B35"/>
    <w:rsid w:val="0098641D"/>
    <w:rsid w:val="00E95E2B"/>
    <w:rsid w:val="00F25124"/>
    <w:rsid w:val="03881953"/>
    <w:rsid w:val="03DF5371"/>
    <w:rsid w:val="07D3761D"/>
    <w:rsid w:val="07DC7BDC"/>
    <w:rsid w:val="0AB82341"/>
    <w:rsid w:val="0E021588"/>
    <w:rsid w:val="123A159E"/>
    <w:rsid w:val="14503344"/>
    <w:rsid w:val="3F494058"/>
    <w:rsid w:val="41535F6A"/>
    <w:rsid w:val="4C0F0B53"/>
    <w:rsid w:val="5E003425"/>
    <w:rsid w:val="60D22F25"/>
    <w:rsid w:val="61CA18D3"/>
    <w:rsid w:val="64847647"/>
    <w:rsid w:val="6E016208"/>
    <w:rsid w:val="723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UserStyle_0"/>
    <w:basedOn w:val="1"/>
    <w:next w:val="1"/>
    <w:qFormat/>
    <w:uiPriority w:val="0"/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497</Words>
  <Characters>505</Characters>
  <Lines>1</Lines>
  <Paragraphs>1</Paragraphs>
  <TotalTime>885</TotalTime>
  <ScaleCrop>false</ScaleCrop>
  <LinksUpToDate>false</LinksUpToDate>
  <CharactersWithSpaces>508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2021-05-31T01:23:00Z</dcterms:created>
  <dc:creator>v</dc:creator>
  <cp:lastModifiedBy>宝宝</cp:lastModifiedBy>
  <dcterms:modified xsi:type="dcterms:W3CDTF">2026-06-15T02:49:21Z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367FACA5848A440FB5827E92793C1A04_13</vt:lpwstr>
  </property>
  <property fmtid="{D5CDD505-2E9C-101B-9397-08002B2CF9AE}" pid="4" name="KSOTemplateDocerSaveRecord">
    <vt:lpwstr>eyJoZGlkIjoiZWEwZTdmYTc1MmJmZjhkMzM1ZDFmNjc5NmQ0ZWM5YWQiLCJ1c2VySWQiOiIzNDEzNDU1NTAifQ==</vt:lpwstr>
  </property>
</Properties>
</file>