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F60BC" w14:textId="77777777" w:rsidR="0018408D" w:rsidRPr="0018408D" w:rsidRDefault="0018408D" w:rsidP="0018408D">
      <w:pPr>
        <w:widowControl/>
        <w:wordWrap w:val="0"/>
        <w:spacing w:line="45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8408D">
        <w:rPr>
          <w:rFonts w:ascii="Times New Roman" w:eastAsia="宋体" w:hAnsi="Times New Roman" w:cs="Times New Roman"/>
          <w:color w:val="333333"/>
          <w:kern w:val="0"/>
          <w:sz w:val="44"/>
          <w:szCs w:val="44"/>
        </w:rPr>
        <w:t>昌乐县公安局</w:t>
      </w:r>
    </w:p>
    <w:p w14:paraId="53BF0C80" w14:textId="77777777" w:rsidR="0018408D" w:rsidRPr="0018408D" w:rsidRDefault="0018408D" w:rsidP="0018408D">
      <w:pPr>
        <w:widowControl/>
        <w:wordWrap w:val="0"/>
        <w:spacing w:line="580" w:lineRule="atLeast"/>
        <w:ind w:firstLine="48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Times New Roman" w:eastAsia="宋体" w:hAnsi="Times New Roman" w:cs="Times New Roman"/>
          <w:color w:val="333333"/>
          <w:kern w:val="0"/>
          <w:sz w:val="44"/>
          <w:szCs w:val="44"/>
        </w:rPr>
        <w:t>2019</w:t>
      </w:r>
      <w:r w:rsidRPr="0018408D">
        <w:rPr>
          <w:rFonts w:ascii="Times New Roman" w:eastAsia="宋体" w:hAnsi="Times New Roman" w:cs="Times New Roman"/>
          <w:color w:val="333333"/>
          <w:kern w:val="0"/>
          <w:sz w:val="44"/>
          <w:szCs w:val="44"/>
        </w:rPr>
        <w:t>年度政府信息公开工作年度报告</w:t>
      </w:r>
    </w:p>
    <w:p w14:paraId="634F5C2C" w14:textId="77777777" w:rsidR="0018408D" w:rsidRPr="0018408D" w:rsidRDefault="0018408D" w:rsidP="0018408D">
      <w:pPr>
        <w:widowControl/>
        <w:wordWrap w:val="0"/>
        <w:spacing w:line="450" w:lineRule="atLeast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14:paraId="768FDD5F" w14:textId="77777777" w:rsidR="0018408D" w:rsidRPr="0018408D" w:rsidRDefault="0018408D" w:rsidP="0018408D">
      <w:pPr>
        <w:widowControl/>
        <w:wordWrap w:val="0"/>
        <w:spacing w:line="45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一、总体情况</w:t>
      </w:r>
    </w:p>
    <w:p w14:paraId="082C7A1B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2019年，在县委、县政府的正确领导下，我局紧紧围绕全县中心工作，高度重视政府信息公开工作，按照新修订的《中华人民共和国政府信息公开条例》的规定形成了</w:t>
      </w: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“</w:t>
      </w: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主要领导负总责，分管领导具体负责，专职工作人员具体落实</w:t>
      </w: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”</w:t>
      </w: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的长效工作机制，我局在过去推行政府信息公开所取得经验的基础上，进一步将这项制度规范化、系统化、实效化、操作化，着力打造服务型部门。</w:t>
      </w:r>
    </w:p>
    <w:p w14:paraId="2D550333" w14:textId="77777777" w:rsidR="0018408D" w:rsidRPr="0018408D" w:rsidRDefault="0018408D" w:rsidP="0018408D">
      <w:pPr>
        <w:widowControl/>
        <w:wordWrap w:val="0"/>
        <w:spacing w:line="560" w:lineRule="atLeast"/>
        <w:ind w:firstLine="9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（一）主动公开情况</w:t>
      </w:r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2019年我局通过政府门户网站、</w:t>
      </w:r>
      <w:proofErr w:type="gramStart"/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微信公众号</w:t>
      </w:r>
      <w:proofErr w:type="gramEnd"/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、</w:t>
      </w:r>
      <w:proofErr w:type="gramStart"/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政务微博等</w:t>
      </w:r>
      <w:proofErr w:type="gramEnd"/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多种渠道主动公开信息共计3007条，其中通过政府网站公开157条信息，昌乐</w:t>
      </w:r>
      <w:proofErr w:type="gramStart"/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公安双微</w:t>
      </w:r>
      <w:proofErr w:type="gramEnd"/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平台发布2850条（</w:t>
      </w:r>
      <w:proofErr w:type="gramStart"/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微信250余条</w:t>
      </w:r>
      <w:proofErr w:type="gramEnd"/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、</w:t>
      </w:r>
      <w:proofErr w:type="gramStart"/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微博2600余条</w:t>
      </w:r>
      <w:proofErr w:type="gramEnd"/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）。</w:t>
      </w:r>
    </w:p>
    <w:p w14:paraId="31688781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（二）依申请公开情况。2019年度，共受理102起信息公开申请</w:t>
      </w:r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，在规定时间内答复并告知申请人获取该政府信息的方式、途径。</w:t>
      </w:r>
    </w:p>
    <w:p w14:paraId="122340C0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（三）政府信息管理。</w:t>
      </w:r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一是建立健全政府信息公开制度，通过建立网站信息公开制度，促进政府信息公开工作规范有序推进。二是及时开展对相关政策措施进行解读和宣传。</w:t>
      </w:r>
    </w:p>
    <w:p w14:paraId="6D77B3E7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lastRenderedPageBreak/>
        <w:t>（四）公开平台建设。</w:t>
      </w:r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2019年度，我局除利用LED显示屏对公安行政机关的性质、职能和职责范围进行宣传外，还</w:t>
      </w: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通过开展</w:t>
      </w: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“</w:t>
      </w: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110</w:t>
      </w: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”</w:t>
      </w: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宣传日、</w:t>
      </w: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“</w:t>
      </w: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6</w:t>
      </w: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•</w:t>
      </w: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26</w:t>
      </w: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”</w:t>
      </w: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国际禁毒日、</w:t>
      </w: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“</w:t>
      </w: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12</w:t>
      </w: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•</w:t>
      </w: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4</w:t>
      </w: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”</w:t>
      </w: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法制宣传日等活动形式，在广场、学校等地方发送宣传单和公开资料。针对不同时期、不同时段的重点工作需要在主要街道利用广告牌、粘贴宣传广告或板报、发放宣传资料等进行宣传公开。通过设立公开栏、公示栏等其他公开形式，确保警务公开工作的长期性、广泛性和有效性。我局出入境管理、户籍、交警等窗口单位均在办证大厅设置了警务公示栏，将有关业务和最新的办事结果向群众公开，提高工作透明度，接受群众监督。</w:t>
      </w:r>
    </w:p>
    <w:p w14:paraId="243DA0ED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（五）监督保障。</w:t>
      </w:r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一是成立领导小组，明确职责分工，落实专人负责审查、上传工作，促进政府信息公开工作规范有序推进；二是加强学习培训，积极组织开展学习、宣传和培训，以熟悉和掌握新修订的《中华人民共和国政府信息公开条例》，确保信息公开工作顺利、规范开展。三是强化监督机制，确保公开到位，</w:t>
      </w:r>
      <w:proofErr w:type="gramStart"/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建立常效管理</w:t>
      </w:r>
      <w:proofErr w:type="gramEnd"/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机制，进一步规范各项流程操作，确保政务公开工作扎实有效地推进。</w:t>
      </w:r>
    </w:p>
    <w:p w14:paraId="6B536F40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（六）建议提案办理结果公开情况。2019年，县公安局共办理人大建议、政协提案39件，其中主办人大建议11件、政协提案20件，协办人大建议1件、政协提案5件，</w:t>
      </w:r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退回人大建议1件、政协提案1件。目前主办人大建议、政协提案已办理完毕，均已见面答复，建议人、提案人均表示满意。均已在政府网站进行了公开。</w:t>
      </w:r>
    </w:p>
    <w:p w14:paraId="7ADFCB34" w14:textId="77777777" w:rsidR="0018408D" w:rsidRPr="0018408D" w:rsidRDefault="0018408D" w:rsidP="0018408D">
      <w:pPr>
        <w:widowControl/>
        <w:wordWrap w:val="0"/>
        <w:spacing w:after="240" w:line="45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二、主动公开政府信息情况</w:t>
      </w:r>
    </w:p>
    <w:tbl>
      <w:tblPr>
        <w:tblW w:w="87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240"/>
        <w:gridCol w:w="2044"/>
        <w:gridCol w:w="1478"/>
        <w:gridCol w:w="1973"/>
      </w:tblGrid>
      <w:tr w:rsidR="0018408D" w:rsidRPr="0018408D" w14:paraId="2F9A895D" w14:textId="77777777" w:rsidTr="0018408D">
        <w:trPr>
          <w:trHeight w:val="594"/>
          <w:jc w:val="center"/>
        </w:trPr>
        <w:tc>
          <w:tcPr>
            <w:tcW w:w="8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38BE3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第二十条第（一）项</w:t>
            </w:r>
          </w:p>
        </w:tc>
      </w:tr>
      <w:tr w:rsidR="0018408D" w:rsidRPr="0018408D" w14:paraId="5B4B22AA" w14:textId="77777777" w:rsidTr="0018408D">
        <w:trPr>
          <w:trHeight w:val="86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7F0A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7CB3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9F3D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本年新</w:t>
            </w: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br/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DA8C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对外公开</w:t>
            </w:r>
          </w:p>
          <w:p w14:paraId="56502292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总数量</w:t>
            </w:r>
          </w:p>
        </w:tc>
      </w:tr>
      <w:tr w:rsidR="0018408D" w:rsidRPr="0018408D" w14:paraId="4EE805FB" w14:textId="77777777" w:rsidTr="0018408D">
        <w:trPr>
          <w:trHeight w:val="39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B59D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2A6B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1160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8D28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47D01440" w14:textId="77777777" w:rsidTr="0018408D">
        <w:trPr>
          <w:trHeight w:val="404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4ED8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F7414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2BA2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7D62B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33CDA8C7" w14:textId="77777777" w:rsidTr="0018408D">
        <w:trPr>
          <w:trHeight w:val="480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5B2EB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第二十条第（五）项</w:t>
            </w:r>
          </w:p>
        </w:tc>
      </w:tr>
      <w:tr w:rsidR="0018408D" w:rsidRPr="0018408D" w14:paraId="39040CE7" w14:textId="77777777" w:rsidTr="0018408D">
        <w:trPr>
          <w:trHeight w:val="51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0B81A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A72C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101DA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CAE1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处理决定数量</w:t>
            </w:r>
          </w:p>
        </w:tc>
      </w:tr>
      <w:tr w:rsidR="0018408D" w:rsidRPr="0018408D" w14:paraId="34C7E54A" w14:textId="77777777" w:rsidTr="0018408D">
        <w:trPr>
          <w:trHeight w:val="455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DAB9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6DF1F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 xml:space="preserve"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A821B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 xml:space="preserve"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F11F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 xml:space="preserve">0　</w:t>
            </w:r>
          </w:p>
        </w:tc>
      </w:tr>
      <w:tr w:rsidR="0018408D" w:rsidRPr="0018408D" w14:paraId="6679496D" w14:textId="77777777" w:rsidTr="0018408D">
        <w:trPr>
          <w:trHeight w:val="55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161B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0FBEC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 xml:space="preserve"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7F27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 xml:space="preserve"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BCA8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 xml:space="preserve">0　</w:t>
            </w:r>
          </w:p>
        </w:tc>
      </w:tr>
      <w:tr w:rsidR="0018408D" w:rsidRPr="0018408D" w14:paraId="45FE22BD" w14:textId="77777777" w:rsidTr="0018408D">
        <w:trPr>
          <w:trHeight w:val="497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D6FA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第二十条第（六）项</w:t>
            </w:r>
          </w:p>
        </w:tc>
      </w:tr>
      <w:tr w:rsidR="0018408D" w:rsidRPr="0018408D" w14:paraId="673FAE63" w14:textId="77777777" w:rsidTr="0018408D">
        <w:trPr>
          <w:trHeight w:val="5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9868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AF44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833F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BC8F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处理决定数量</w:t>
            </w:r>
          </w:p>
        </w:tc>
      </w:tr>
      <w:tr w:rsidR="0018408D" w:rsidRPr="0018408D" w14:paraId="541F7568" w14:textId="77777777" w:rsidTr="0018408D">
        <w:trPr>
          <w:trHeight w:val="43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1F04C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4F66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FA4F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58517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53F06CF9" w14:textId="77777777" w:rsidTr="0018408D">
        <w:trPr>
          <w:trHeight w:val="40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FD82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3F31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601E8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0995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6B86D256" w14:textId="77777777" w:rsidTr="0018408D">
        <w:trPr>
          <w:trHeight w:val="474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701D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第二十条第（八）项</w:t>
            </w:r>
          </w:p>
        </w:tc>
      </w:tr>
      <w:tr w:rsidR="0018408D" w:rsidRPr="0018408D" w14:paraId="2013B643" w14:textId="77777777" w:rsidTr="0018408D">
        <w:trPr>
          <w:trHeight w:val="4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2A39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A5A5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9C16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本年增/减</w:t>
            </w:r>
          </w:p>
        </w:tc>
      </w:tr>
      <w:tr w:rsidR="0018408D" w:rsidRPr="0018408D" w14:paraId="5FD9B8CD" w14:textId="77777777" w:rsidTr="0018408D">
        <w:trPr>
          <w:trHeight w:val="44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3D9A5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5659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 xml:space="preserve"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7225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0 </w:t>
            </w:r>
          </w:p>
        </w:tc>
      </w:tr>
      <w:tr w:rsidR="0018408D" w:rsidRPr="0018408D" w14:paraId="3A145D35" w14:textId="77777777" w:rsidTr="0018408D">
        <w:trPr>
          <w:trHeight w:val="476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375A0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第二十条第（九）项</w:t>
            </w:r>
          </w:p>
        </w:tc>
      </w:tr>
      <w:tr w:rsidR="0018408D" w:rsidRPr="0018408D" w14:paraId="549997F0" w14:textId="77777777" w:rsidTr="0018408D">
        <w:trPr>
          <w:trHeight w:val="427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8B2D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1DC9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52BA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采购总</w:t>
            </w:r>
            <w:proofErr w:type="gramEnd"/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金额</w:t>
            </w:r>
          </w:p>
        </w:tc>
      </w:tr>
      <w:tr w:rsidR="0018408D" w:rsidRPr="0018408D" w14:paraId="074E5987" w14:textId="77777777" w:rsidTr="0018408D">
        <w:trPr>
          <w:trHeight w:val="469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C162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5955C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 xml:space="preserve"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AC36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51A41F96" w14:textId="77777777" w:rsidTr="0018408D">
        <w:trPr>
          <w:jc w:val="center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D5593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8D7D2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C70F4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5F611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DB136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205C9576" w14:textId="77777777" w:rsidR="0018408D" w:rsidRPr="0018408D" w:rsidRDefault="0018408D" w:rsidP="0018408D">
      <w:pPr>
        <w:widowControl/>
        <w:wordWrap w:val="0"/>
        <w:spacing w:line="450" w:lineRule="atLeast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14:paraId="1ADE8CC9" w14:textId="77777777" w:rsidR="0018408D" w:rsidRPr="0018408D" w:rsidRDefault="0018408D" w:rsidP="0018408D">
      <w:pPr>
        <w:widowControl/>
        <w:wordWrap w:val="0"/>
        <w:spacing w:line="450" w:lineRule="atLeast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14:paraId="66CBC858" w14:textId="77777777" w:rsidR="0018408D" w:rsidRPr="0018408D" w:rsidRDefault="0018408D" w:rsidP="0018408D">
      <w:pPr>
        <w:widowControl/>
        <w:wordWrap w:val="0"/>
        <w:spacing w:after="240" w:line="450" w:lineRule="atLeast"/>
        <w:ind w:left="-199" w:firstLine="6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lastRenderedPageBreak/>
        <w:t>三、收到和处理政府信息公开申请情况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189"/>
        <w:gridCol w:w="896"/>
        <w:gridCol w:w="896"/>
        <w:gridCol w:w="816"/>
        <w:gridCol w:w="816"/>
        <w:gridCol w:w="816"/>
        <w:gridCol w:w="816"/>
        <w:gridCol w:w="834"/>
        <w:gridCol w:w="1056"/>
      </w:tblGrid>
      <w:tr w:rsidR="0018408D" w:rsidRPr="0018408D" w14:paraId="65F51BAF" w14:textId="77777777" w:rsidTr="0018408D">
        <w:trPr>
          <w:trHeight w:val="413"/>
          <w:jc w:val="center"/>
        </w:trPr>
        <w:tc>
          <w:tcPr>
            <w:tcW w:w="47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1C331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（本列数据的勾</w:t>
            </w:r>
            <w:proofErr w:type="gramStart"/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稽</w:t>
            </w:r>
            <w:proofErr w:type="gramEnd"/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关系为：第一项加第二项之和，</w:t>
            </w:r>
          </w:p>
          <w:p w14:paraId="343A05DE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F209" w14:textId="77777777" w:rsidR="0018408D" w:rsidRPr="0018408D" w:rsidRDefault="0018408D" w:rsidP="0018408D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申请人情况</w:t>
            </w:r>
          </w:p>
        </w:tc>
      </w:tr>
      <w:tr w:rsidR="0018408D" w:rsidRPr="0018408D" w14:paraId="481C6093" w14:textId="77777777" w:rsidTr="0018408D">
        <w:trPr>
          <w:trHeight w:val="425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3EF4E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037EF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EB94B" w14:textId="77777777" w:rsidR="0018408D" w:rsidRPr="0018408D" w:rsidRDefault="0018408D" w:rsidP="0018408D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5A9F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总计</w:t>
            </w:r>
          </w:p>
        </w:tc>
      </w:tr>
      <w:tr w:rsidR="0018408D" w:rsidRPr="0018408D" w14:paraId="2B502541" w14:textId="77777777" w:rsidTr="0018408D">
        <w:trPr>
          <w:trHeight w:val="1127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1C6F1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9AF5E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7C3F" w14:textId="77777777" w:rsidR="0018408D" w:rsidRPr="0018408D" w:rsidRDefault="0018408D" w:rsidP="0018408D">
            <w:pPr>
              <w:widowControl/>
              <w:spacing w:line="320" w:lineRule="atLeast"/>
              <w:ind w:left="-106" w:right="-107" w:hang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4138" w14:textId="77777777" w:rsidR="0018408D" w:rsidRPr="0018408D" w:rsidRDefault="0018408D" w:rsidP="0018408D">
            <w:pPr>
              <w:widowControl/>
              <w:spacing w:line="320" w:lineRule="atLeast"/>
              <w:ind w:left="-107" w:right="-107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F45C" w14:textId="77777777" w:rsidR="0018408D" w:rsidRPr="0018408D" w:rsidRDefault="0018408D" w:rsidP="0018408D">
            <w:pPr>
              <w:widowControl/>
              <w:spacing w:line="320" w:lineRule="atLeast"/>
              <w:ind w:left="-107" w:right="-107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5405E" w14:textId="77777777" w:rsidR="0018408D" w:rsidRPr="0018408D" w:rsidRDefault="0018408D" w:rsidP="0018408D">
            <w:pPr>
              <w:widowControl/>
              <w:spacing w:line="320" w:lineRule="atLeast"/>
              <w:ind w:left="-106" w:right="-107" w:hang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332E9" w14:textId="77777777" w:rsidR="0018408D" w:rsidRPr="0018408D" w:rsidRDefault="0018408D" w:rsidP="0018408D">
            <w:pPr>
              <w:widowControl/>
              <w:spacing w:line="360" w:lineRule="atLeast"/>
              <w:ind w:left="-63" w:right="-134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4E98A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408D" w:rsidRPr="0018408D" w14:paraId="1DB3A982" w14:textId="77777777" w:rsidTr="0018408D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20B73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16A4" w14:textId="77777777" w:rsidR="0018408D" w:rsidRPr="0018408D" w:rsidRDefault="0018408D" w:rsidP="0018408D">
            <w:pPr>
              <w:widowControl/>
              <w:spacing w:after="180"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5F94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A8DFB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5882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6CA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621C1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BB4F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102</w:t>
            </w:r>
          </w:p>
        </w:tc>
      </w:tr>
      <w:tr w:rsidR="0018408D" w:rsidRPr="0018408D" w14:paraId="332C664A" w14:textId="77777777" w:rsidTr="0018408D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A919C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B5AF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6D443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F870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C251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9144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CB080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BED5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29E82A55" w14:textId="77777777" w:rsidTr="0018408D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CF654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DF5E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FCD61" w14:textId="77777777" w:rsidR="0018408D" w:rsidRPr="0018408D" w:rsidRDefault="0018408D" w:rsidP="0018408D">
            <w:pPr>
              <w:widowControl/>
              <w:spacing w:after="180"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A68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7969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73C3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9F4F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7EA0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3BF21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100</w:t>
            </w:r>
          </w:p>
        </w:tc>
      </w:tr>
      <w:tr w:rsidR="0018408D" w:rsidRPr="0018408D" w14:paraId="1B28DF93" w14:textId="77777777" w:rsidTr="0018408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CD472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F03E3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4F993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75BA3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350E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2D1AE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E969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13BE1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25A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1D66D958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5C4C6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AA684" w14:textId="77777777" w:rsidR="0018408D" w:rsidRPr="0018408D" w:rsidRDefault="0018408D" w:rsidP="0018408D">
            <w:pPr>
              <w:widowControl/>
              <w:spacing w:line="200" w:lineRule="atLeast"/>
              <w:ind w:left="-107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2CD79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18BA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4EB9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3ECDE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DC70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7BB8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A232E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4D50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41721AB7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CD24C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C7278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03CAA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FBC8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F0013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29944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EA0A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873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A460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A45B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105385E5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7A849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FCF22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4AA8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3.危及“三安全</w:t>
            </w:r>
            <w:proofErr w:type="gramStart"/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一</w:t>
            </w:r>
            <w:proofErr w:type="gramEnd"/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ED9E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9E8D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44CFB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1725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B7BD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AA93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85E0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15B78176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45969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70C54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BDAB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2A14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1CE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A960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B173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5FFE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7D98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26D5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7D8D3A40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5BAB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F73C1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89BA4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A4F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6F0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041C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7239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DC8E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62A59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36E5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4CDDFF94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09500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0DC44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108C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6.属于四</w:t>
            </w: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lastRenderedPageBreak/>
              <w:t>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774B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471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65AAC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1703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AF83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817D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8FFF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40316631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2B7B7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ED75A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5284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25BFB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F97B5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C769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B3A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1E376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FFEE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F5D9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2</w:t>
            </w:r>
          </w:p>
        </w:tc>
      </w:tr>
      <w:tr w:rsidR="0018408D" w:rsidRPr="0018408D" w14:paraId="77A10DCF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A2FE8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CA368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BB9A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CF3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9419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6D7B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DED3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F280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A906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70BEB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310D81EF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BBD6D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EE8ED" w14:textId="77777777" w:rsidR="0018408D" w:rsidRPr="0018408D" w:rsidRDefault="0018408D" w:rsidP="0018408D">
            <w:pPr>
              <w:widowControl/>
              <w:spacing w:line="200" w:lineRule="atLeast"/>
              <w:ind w:left="-107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75FB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0CA1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4C71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374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BF43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3079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889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113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06583692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E6E56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BC224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3C44D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ECD76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FBB6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58C6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6DBC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9BE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F38F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8D0D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067FAB1B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2227C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19F4C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25E9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586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2B8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B826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8F68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372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60A7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7621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57C44CFB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3D97D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7078" w14:textId="77777777" w:rsidR="0018408D" w:rsidRPr="0018408D" w:rsidRDefault="0018408D" w:rsidP="0018408D">
            <w:pPr>
              <w:widowControl/>
              <w:spacing w:line="200" w:lineRule="atLeast"/>
              <w:ind w:left="-107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（五）</w:t>
            </w:r>
            <w:proofErr w:type="gramStart"/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8056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4DC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237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440F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B23B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B3B21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83595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71BD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4790F915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A138D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CBDF3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CFD2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7C2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242E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CDE8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304E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0515B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E13C9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C616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3518DA13" w14:textId="77777777" w:rsidTr="0018408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07239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AB525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42E5F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3DBDD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66F99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10E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96354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7FA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35D4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E6E6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00D0F51C" w14:textId="77777777" w:rsidTr="0018408D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2E08C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D25EF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422D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89808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4306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0808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065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696A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EE38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BAED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4565143F" w14:textId="77777777" w:rsidTr="0018408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7F2EF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FAAC5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714D0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5.要求行政机关</w:t>
            </w: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lastRenderedPageBreak/>
              <w:t>确认或重新</w:t>
            </w:r>
          </w:p>
          <w:p w14:paraId="1C867A2F" w14:textId="77777777" w:rsidR="0018408D" w:rsidRPr="0018408D" w:rsidRDefault="0018408D" w:rsidP="0018408D">
            <w:pPr>
              <w:widowControl/>
              <w:spacing w:line="300" w:lineRule="atLeast"/>
              <w:ind w:firstLine="20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120C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34050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EA8B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BA26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233F8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0AE13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E7D8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0D0666D2" w14:textId="77777777" w:rsidTr="0018408D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6995D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74E1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AB6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D20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32119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8BA8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F821F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FD42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9D6F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  <w:tr w:rsidR="0018408D" w:rsidRPr="0018408D" w14:paraId="7770B764" w14:textId="77777777" w:rsidTr="0018408D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3424E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39722" w14:textId="77777777" w:rsidR="0018408D" w:rsidRPr="0018408D" w:rsidRDefault="0018408D" w:rsidP="0018408D">
            <w:pPr>
              <w:widowControl/>
              <w:spacing w:line="2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楷体" w:eastAsia="楷体" w:hAnsi="楷体" w:cs="宋体" w:hint="eastAsia"/>
                <w:color w:val="60606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C34D" w14:textId="77777777" w:rsidR="0018408D" w:rsidRPr="0018408D" w:rsidRDefault="0018408D" w:rsidP="0018408D">
            <w:pPr>
              <w:widowControl/>
              <w:spacing w:after="180"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338C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3BC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62ACB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7DFE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67B7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CDCB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102</w:t>
            </w:r>
          </w:p>
        </w:tc>
      </w:tr>
      <w:tr w:rsidR="0018408D" w:rsidRPr="0018408D" w14:paraId="1BF92021" w14:textId="77777777" w:rsidTr="0018408D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5E94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1394C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D0CF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5185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61742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24CD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BC6E8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A847A" w14:textId="77777777" w:rsidR="0018408D" w:rsidRPr="0018408D" w:rsidRDefault="0018408D" w:rsidP="0018408D">
            <w:pPr>
              <w:widowControl/>
              <w:spacing w:after="180"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4"/>
                <w:szCs w:val="24"/>
              </w:rPr>
              <w:t>0</w:t>
            </w:r>
          </w:p>
        </w:tc>
      </w:tr>
    </w:tbl>
    <w:p w14:paraId="3F52435E" w14:textId="77777777" w:rsidR="0018408D" w:rsidRPr="0018408D" w:rsidRDefault="0018408D" w:rsidP="0018408D">
      <w:pPr>
        <w:widowControl/>
        <w:wordWrap w:val="0"/>
        <w:spacing w:line="450" w:lineRule="atLeast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14:paraId="51EF3B86" w14:textId="77777777" w:rsidR="0018408D" w:rsidRPr="0018408D" w:rsidRDefault="0018408D" w:rsidP="0018408D">
      <w:pPr>
        <w:widowControl/>
        <w:wordWrap w:val="0"/>
        <w:spacing w:line="450" w:lineRule="atLeast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四、政府信息公开行政复议、行政诉讼情况</w:t>
      </w:r>
    </w:p>
    <w:p w14:paraId="61CB5D5E" w14:textId="77777777" w:rsidR="0018408D" w:rsidRPr="0018408D" w:rsidRDefault="0018408D" w:rsidP="0018408D">
      <w:pPr>
        <w:widowControl/>
        <w:wordWrap w:val="0"/>
        <w:spacing w:line="450" w:lineRule="atLeast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796"/>
        <w:gridCol w:w="814"/>
        <w:gridCol w:w="796"/>
        <w:gridCol w:w="896"/>
        <w:gridCol w:w="796"/>
        <w:gridCol w:w="810"/>
        <w:gridCol w:w="796"/>
        <w:gridCol w:w="796"/>
        <w:gridCol w:w="896"/>
        <w:gridCol w:w="798"/>
        <w:gridCol w:w="796"/>
        <w:gridCol w:w="796"/>
        <w:gridCol w:w="796"/>
        <w:gridCol w:w="896"/>
      </w:tblGrid>
      <w:tr w:rsidR="0018408D" w:rsidRPr="0018408D" w14:paraId="6A3C56CA" w14:textId="77777777" w:rsidTr="0018408D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C93F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5785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行政诉讼</w:t>
            </w:r>
          </w:p>
        </w:tc>
      </w:tr>
      <w:tr w:rsidR="0018408D" w:rsidRPr="0018408D" w14:paraId="165FF6C9" w14:textId="77777777" w:rsidTr="0018408D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7C8B" w14:textId="77777777" w:rsidR="0018408D" w:rsidRPr="0018408D" w:rsidRDefault="0018408D" w:rsidP="0018408D">
            <w:pPr>
              <w:widowControl/>
              <w:spacing w:line="300" w:lineRule="atLeast"/>
              <w:ind w:left="-149" w:right="-170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结果</w:t>
            </w:r>
          </w:p>
          <w:p w14:paraId="03E8AF53" w14:textId="77777777" w:rsidR="0018408D" w:rsidRPr="0018408D" w:rsidRDefault="0018408D" w:rsidP="0018408D">
            <w:pPr>
              <w:widowControl/>
              <w:spacing w:line="300" w:lineRule="atLeast"/>
              <w:ind w:left="-149" w:right="-170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B9EE" w14:textId="77777777" w:rsidR="0018408D" w:rsidRPr="0018408D" w:rsidRDefault="0018408D" w:rsidP="0018408D">
            <w:pPr>
              <w:widowControl/>
              <w:spacing w:line="300" w:lineRule="atLeast"/>
              <w:ind w:left="-43" w:right="-132" w:hang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B8A79" w14:textId="77777777" w:rsidR="0018408D" w:rsidRPr="0018408D" w:rsidRDefault="0018408D" w:rsidP="0018408D">
            <w:pPr>
              <w:widowControl/>
              <w:spacing w:line="300" w:lineRule="atLeast"/>
              <w:ind w:left="-82" w:right="-97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C0178" w14:textId="77777777" w:rsidR="0018408D" w:rsidRPr="0018408D" w:rsidRDefault="0018408D" w:rsidP="0018408D">
            <w:pPr>
              <w:widowControl/>
              <w:spacing w:line="300" w:lineRule="atLeast"/>
              <w:ind w:left="-118" w:right="-118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尚未</w:t>
            </w:r>
          </w:p>
          <w:p w14:paraId="2BB15DAB" w14:textId="77777777" w:rsidR="0018408D" w:rsidRPr="0018408D" w:rsidRDefault="0018408D" w:rsidP="0018408D">
            <w:pPr>
              <w:widowControl/>
              <w:spacing w:line="300" w:lineRule="atLeast"/>
              <w:ind w:left="-118" w:right="-118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3360" w14:textId="77777777" w:rsidR="0018408D" w:rsidRPr="0018408D" w:rsidRDefault="0018408D" w:rsidP="0018408D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总</w:t>
            </w:r>
          </w:p>
          <w:p w14:paraId="4EB6C3F0" w14:textId="77777777" w:rsidR="0018408D" w:rsidRPr="0018408D" w:rsidRDefault="0018408D" w:rsidP="0018408D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7B4C3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903A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复议后起诉</w:t>
            </w:r>
          </w:p>
        </w:tc>
      </w:tr>
      <w:tr w:rsidR="0018408D" w:rsidRPr="0018408D" w14:paraId="0490DFDD" w14:textId="77777777" w:rsidTr="0018408D">
        <w:trPr>
          <w:trHeight w:val="9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B3E47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13203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87F9F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4CB22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19F10" w14:textId="77777777" w:rsidR="0018408D" w:rsidRPr="0018408D" w:rsidRDefault="0018408D" w:rsidP="001840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D5C5" w14:textId="77777777" w:rsidR="0018408D" w:rsidRPr="0018408D" w:rsidRDefault="0018408D" w:rsidP="0018408D">
            <w:pPr>
              <w:widowControl/>
              <w:spacing w:line="300" w:lineRule="atLeast"/>
              <w:ind w:left="-105" w:right="-126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BFCF" w14:textId="77777777" w:rsidR="0018408D" w:rsidRPr="0018408D" w:rsidRDefault="0018408D" w:rsidP="0018408D">
            <w:pPr>
              <w:widowControl/>
              <w:spacing w:line="300" w:lineRule="atLeast"/>
              <w:ind w:left="-86" w:right="-88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287C" w14:textId="77777777" w:rsidR="0018408D" w:rsidRPr="0018408D" w:rsidRDefault="0018408D" w:rsidP="0018408D">
            <w:pPr>
              <w:widowControl/>
              <w:spacing w:line="300" w:lineRule="atLeast"/>
              <w:ind w:left="-126" w:right="-136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其他</w:t>
            </w:r>
          </w:p>
          <w:p w14:paraId="26951768" w14:textId="77777777" w:rsidR="0018408D" w:rsidRPr="0018408D" w:rsidRDefault="0018408D" w:rsidP="0018408D">
            <w:pPr>
              <w:widowControl/>
              <w:spacing w:line="300" w:lineRule="atLeast"/>
              <w:ind w:left="-126" w:right="-136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BC16" w14:textId="77777777" w:rsidR="0018408D" w:rsidRPr="0018408D" w:rsidRDefault="0018408D" w:rsidP="0018408D">
            <w:pPr>
              <w:widowControl/>
              <w:spacing w:line="300" w:lineRule="atLeast"/>
              <w:ind w:left="-164" w:right="-153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尚未</w:t>
            </w:r>
          </w:p>
          <w:p w14:paraId="30CF6086" w14:textId="77777777" w:rsidR="0018408D" w:rsidRPr="0018408D" w:rsidRDefault="0018408D" w:rsidP="0018408D">
            <w:pPr>
              <w:widowControl/>
              <w:spacing w:line="300" w:lineRule="atLeast"/>
              <w:ind w:left="-164" w:right="-153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C7ED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A15E" w14:textId="77777777" w:rsidR="0018408D" w:rsidRPr="0018408D" w:rsidRDefault="0018408D" w:rsidP="0018408D">
            <w:pPr>
              <w:widowControl/>
              <w:spacing w:line="300" w:lineRule="atLeast"/>
              <w:ind w:left="-99" w:right="-78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7DEC" w14:textId="77777777" w:rsidR="0018408D" w:rsidRPr="0018408D" w:rsidRDefault="0018408D" w:rsidP="0018408D">
            <w:pPr>
              <w:widowControl/>
              <w:spacing w:line="300" w:lineRule="atLeast"/>
              <w:ind w:left="-136" w:right="-124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结果</w:t>
            </w:r>
          </w:p>
          <w:p w14:paraId="127A9A5C" w14:textId="77777777" w:rsidR="0018408D" w:rsidRPr="0018408D" w:rsidRDefault="0018408D" w:rsidP="0018408D">
            <w:pPr>
              <w:widowControl/>
              <w:spacing w:line="300" w:lineRule="atLeast"/>
              <w:ind w:left="-136" w:right="-124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63D0" w14:textId="77777777" w:rsidR="0018408D" w:rsidRPr="0018408D" w:rsidRDefault="0018408D" w:rsidP="0018408D">
            <w:pPr>
              <w:widowControl/>
              <w:spacing w:line="300" w:lineRule="atLeast"/>
              <w:ind w:left="-173" w:right="-134" w:hang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其他</w:t>
            </w:r>
          </w:p>
          <w:p w14:paraId="4C81D25E" w14:textId="77777777" w:rsidR="0018408D" w:rsidRPr="0018408D" w:rsidRDefault="0018408D" w:rsidP="0018408D">
            <w:pPr>
              <w:widowControl/>
              <w:spacing w:line="300" w:lineRule="atLeast"/>
              <w:ind w:left="-173" w:right="-134" w:hang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35A5" w14:textId="77777777" w:rsidR="0018408D" w:rsidRPr="0018408D" w:rsidRDefault="0018408D" w:rsidP="0018408D">
            <w:pPr>
              <w:widowControl/>
              <w:spacing w:line="300" w:lineRule="atLeast"/>
              <w:ind w:left="-67" w:right="-105" w:hanging="2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6B816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总计</w:t>
            </w:r>
          </w:p>
        </w:tc>
      </w:tr>
      <w:tr w:rsidR="0018408D" w:rsidRPr="0018408D" w14:paraId="69A11FEB" w14:textId="77777777" w:rsidTr="0018408D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8D9C8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7A5D9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47A7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B8FE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D4A0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A46A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4961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E407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DFEC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327C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790B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651A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F6293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69DC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E934" w14:textId="77777777" w:rsidR="0018408D" w:rsidRPr="0018408D" w:rsidRDefault="0018408D" w:rsidP="0018408D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8408D">
              <w:rPr>
                <w:rFonts w:ascii="宋体" w:eastAsia="宋体" w:hAnsi="宋体" w:cs="宋体" w:hint="eastAsia"/>
                <w:color w:val="606060"/>
                <w:kern w:val="0"/>
                <w:sz w:val="20"/>
                <w:szCs w:val="20"/>
              </w:rPr>
              <w:t>0</w:t>
            </w:r>
          </w:p>
        </w:tc>
      </w:tr>
    </w:tbl>
    <w:p w14:paraId="655264C4" w14:textId="77777777" w:rsidR="0018408D" w:rsidRPr="0018408D" w:rsidRDefault="0018408D" w:rsidP="0018408D">
      <w:pPr>
        <w:widowControl/>
        <w:wordWrap w:val="0"/>
        <w:spacing w:line="450" w:lineRule="atLeast"/>
        <w:ind w:firstLine="48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14:paraId="24F0B0B6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五、存在的主要问题及改进情况</w:t>
      </w:r>
    </w:p>
    <w:p w14:paraId="40B7F31C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(</w:t>
      </w:r>
      <w:proofErr w:type="gramStart"/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一</w:t>
      </w:r>
      <w:proofErr w:type="gramEnd"/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)存在的主要问题：</w:t>
      </w:r>
    </w:p>
    <w:p w14:paraId="6BF64D77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1、公开信息内容不够全面，存在“怕麻烦不想公开，怕麻烦不敢公开”思想，导致公开内容不够全面，不够及时。</w:t>
      </w:r>
    </w:p>
    <w:p w14:paraId="6306B554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2、公开信息形式单一。</w:t>
      </w:r>
    </w:p>
    <w:p w14:paraId="13675553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3、缺乏宣传力度，没能够充分利用网络平台进行宣传。</w:t>
      </w:r>
    </w:p>
    <w:p w14:paraId="7E4103A7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(二）按照新修订的《中华人民共和国政府信息公开条例》的规定，采取下一步工作措施：</w:t>
      </w:r>
    </w:p>
    <w:p w14:paraId="1F3607D8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1、进一步完善公开内容。按照要求，及时做好公安信息公开内容的补充以及已公开内容的</w:t>
      </w:r>
      <w:proofErr w:type="gramStart"/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删</w:t>
      </w:r>
      <w:proofErr w:type="gramEnd"/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补，继续推进与群众利益相关的信息公开，实现公开的内容更加充实、公开的时间更加及时、公开重点更加突出。</w:t>
      </w:r>
    </w:p>
    <w:p w14:paraId="76D7ABC7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2、进一步规范公开形式。按照便利、实用、有效的原则，不断创新载体和形式，使公安信息公开的形式呈现灵活多样性。</w:t>
      </w:r>
    </w:p>
    <w:p w14:paraId="4AE5E7FB" w14:textId="77777777" w:rsidR="0018408D" w:rsidRPr="0018408D" w:rsidRDefault="0018408D" w:rsidP="0018408D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3、进一步加大宣传力度。充分利用微博、微信、网站、电视台等多种途径对公安信息公开工作进行全面宣传，正确引导社会公众正确行使知情权，提高公众对公安信息公开的知晓率和参与度。 </w:t>
      </w:r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       </w:t>
      </w:r>
      <w:r w:rsidRPr="0018408D">
        <w:rPr>
          <w:rFonts w:ascii="Calibri" w:eastAsia="仿宋" w:hAnsi="Calibri" w:cs="Calibri"/>
          <w:kern w:val="0"/>
          <w:sz w:val="32"/>
          <w:szCs w:val="32"/>
        </w:rPr>
        <w:t>                             </w:t>
      </w:r>
    </w:p>
    <w:p w14:paraId="7101573B" w14:textId="77777777" w:rsidR="0018408D" w:rsidRPr="0018408D" w:rsidRDefault="0018408D" w:rsidP="0018408D">
      <w:pPr>
        <w:widowControl/>
        <w:wordWrap w:val="0"/>
        <w:spacing w:line="578" w:lineRule="atLeast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六、其他需要报告的事项</w:t>
      </w:r>
    </w:p>
    <w:p w14:paraId="5B7C6479" w14:textId="77777777" w:rsidR="0018408D" w:rsidRPr="0018408D" w:rsidRDefault="0018408D" w:rsidP="0018408D">
      <w:pPr>
        <w:widowControl/>
        <w:wordWrap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无</w:t>
      </w:r>
    </w:p>
    <w:p w14:paraId="4E27617B" w14:textId="77777777" w:rsidR="0018408D" w:rsidRPr="0018408D" w:rsidRDefault="0018408D" w:rsidP="0018408D">
      <w:pPr>
        <w:widowControl/>
        <w:wordWrap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8408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14:paraId="21CEEDA6" w14:textId="77777777" w:rsidR="00141EE9" w:rsidRDefault="00141EE9"/>
    <w:sectPr w:rsidR="00141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E2"/>
    <w:rsid w:val="00141EE9"/>
    <w:rsid w:val="0018408D"/>
    <w:rsid w:val="007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A413F-B268-4946-AEAD-F7BE9F26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08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2020-06-28T02:45:00Z</dcterms:created>
  <dcterms:modified xsi:type="dcterms:W3CDTF">2020-06-28T02:45:00Z</dcterms:modified>
</cp:coreProperties>
</file>