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  <w:lang w:eastAsia="zh-CN"/>
        </w:rPr>
        <w:t>昌乐县水利局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bookmarkEnd w:id="0"/>
    <w:tbl>
      <w:tblPr>
        <w:tblStyle w:val="6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749"/>
        <w:gridCol w:w="1553"/>
        <w:gridCol w:w="993"/>
        <w:gridCol w:w="1137"/>
        <w:gridCol w:w="1162"/>
        <w:gridCol w:w="1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213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法人或者其他组织</w:t>
            </w: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组织机构</w:t>
            </w:r>
          </w:p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营业执照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516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516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</w:trPr>
        <w:tc>
          <w:tcPr>
            <w:tcW w:w="50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749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</w:t>
            </w:r>
          </w:p>
        </w:tc>
        <w:tc>
          <w:tcPr>
            <w:tcW w:w="672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所需信息的信息索取号</w:t>
            </w:r>
          </w:p>
        </w:tc>
        <w:tc>
          <w:tcPr>
            <w:tcW w:w="5169" w:type="dxa"/>
            <w:gridSpan w:val="4"/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302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所需信息的用途</w:t>
            </w:r>
          </w:p>
        </w:tc>
        <w:tc>
          <w:tcPr>
            <w:tcW w:w="5169" w:type="dxa"/>
            <w:gridSpan w:val="4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509" w:type="dxa"/>
            <w:vMerge w:val="continue"/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  <w:tc>
          <w:tcPr>
            <w:tcW w:w="4176" w:type="dxa"/>
            <w:gridSpan w:val="3"/>
            <w:tcBorders>
              <w:top w:val="nil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快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递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50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若本机关无法按照指定方式提供所需信息，也可接受其他方式</w:t>
            </w:r>
          </w:p>
        </w:tc>
      </w:tr>
    </w:tbl>
    <w:p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2545D3"/>
    <w:rsid w:val="003D5988"/>
    <w:rsid w:val="00584E8A"/>
    <w:rsid w:val="00695150"/>
    <w:rsid w:val="00E8787C"/>
    <w:rsid w:val="00F11251"/>
    <w:rsid w:val="00F509FE"/>
    <w:rsid w:val="0BF13472"/>
    <w:rsid w:val="11FF7B94"/>
    <w:rsid w:val="23286A3F"/>
    <w:rsid w:val="394C3AF7"/>
    <w:rsid w:val="3F0F4D1F"/>
    <w:rsid w:val="432545D3"/>
    <w:rsid w:val="4F391107"/>
    <w:rsid w:val="50DD1CC3"/>
    <w:rsid w:val="51DE02EB"/>
    <w:rsid w:val="5F434AD5"/>
    <w:rsid w:val="71F0481E"/>
    <w:rsid w:val="7383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FollowedHyperlink"/>
    <w:basedOn w:val="3"/>
    <w:qFormat/>
    <w:uiPriority w:val="0"/>
    <w:rPr>
      <w:color w:val="3F3F3F"/>
      <w:u w:val="none"/>
    </w:rPr>
  </w:style>
  <w:style w:type="character" w:styleId="5">
    <w:name w:val="Hyperlink"/>
    <w:basedOn w:val="3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3</TotalTime>
  <ScaleCrop>false</ScaleCrop>
  <LinksUpToDate>false</LinksUpToDate>
  <CharactersWithSpaces>361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Administrator</cp:lastModifiedBy>
  <cp:lastPrinted>2017-08-21T03:11:00Z</cp:lastPrinted>
  <dcterms:modified xsi:type="dcterms:W3CDTF">2019-08-19T08:09:33Z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