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9"/>
        <w:ind w:left="4766" w:right="4773"/>
        <w:jc w:val="center"/>
        <w:rPr>
          <w:rFonts w:hint="eastAsia" w:ascii="文星标宋" w:hAnsi="文星标宋" w:eastAsia="文星标宋" w:cs="文星标宋"/>
          <w:b w:val="0"/>
          <w:bCs w:val="0"/>
          <w:sz w:val="44"/>
          <w:szCs w:val="44"/>
        </w:rPr>
      </w:pPr>
      <w:r>
        <w:rPr>
          <w:rFonts w:hint="eastAsia" w:ascii="文星标宋" w:hAnsi="文星标宋" w:eastAsia="文星标宋" w:cs="文星标宋"/>
          <w:b w:val="0"/>
          <w:bCs w:val="0"/>
          <w:sz w:val="44"/>
          <w:szCs w:val="44"/>
        </w:rPr>
        <w:t>卫生健康领域基层政务公开标准目录</w:t>
      </w:r>
    </w:p>
    <w:tbl>
      <w:tblPr>
        <w:tblStyle w:val="5"/>
        <w:tblW w:w="219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
        <w:gridCol w:w="772"/>
        <w:gridCol w:w="4"/>
        <w:gridCol w:w="677"/>
        <w:gridCol w:w="1516"/>
        <w:gridCol w:w="4397"/>
        <w:gridCol w:w="4961"/>
        <w:gridCol w:w="2"/>
        <w:gridCol w:w="1275"/>
        <w:gridCol w:w="1275"/>
        <w:gridCol w:w="4536"/>
        <w:gridCol w:w="424"/>
        <w:gridCol w:w="424"/>
        <w:gridCol w:w="1"/>
        <w:gridCol w:w="1"/>
        <w:gridCol w:w="422"/>
        <w:gridCol w:w="2"/>
        <w:gridCol w:w="422"/>
        <w:gridCol w:w="2"/>
        <w:gridCol w:w="422"/>
        <w:gridCol w:w="2"/>
        <w:gridCol w:w="4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545" w:hRule="atLeast"/>
          <w:tblHeader/>
          <w:jc w:val="center"/>
        </w:trPr>
        <w:tc>
          <w:tcPr>
            <w:tcW w:w="772" w:type="dxa"/>
            <w:vMerge w:val="restart"/>
            <w:noWrap w:val="0"/>
            <w:vAlign w:val="center"/>
          </w:tcPr>
          <w:p>
            <w:pPr>
              <w:pStyle w:val="8"/>
              <w:keepNext w:val="0"/>
              <w:keepLines w:val="0"/>
              <w:pageBreakBefore w:val="0"/>
              <w:widowControl w:val="0"/>
              <w:shd w:val="clear"/>
              <w:kinsoku/>
              <w:wordWrap/>
              <w:overflowPunct/>
              <w:topLinePunct w:val="0"/>
              <w:autoSpaceDE w:val="0"/>
              <w:autoSpaceDN w:val="0"/>
              <w:bidi w:val="0"/>
              <w:adjustRightInd/>
              <w:snapToGrid/>
              <w:spacing w:before="0" w:line="240" w:lineRule="exact"/>
              <w:ind w:left="0" w:right="0"/>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序号</w:t>
            </w:r>
          </w:p>
        </w:tc>
        <w:tc>
          <w:tcPr>
            <w:tcW w:w="681" w:type="dxa"/>
            <w:gridSpan w:val="2"/>
            <w:vMerge w:val="restart"/>
            <w:noWrap w:val="0"/>
            <w:vAlign w:val="center"/>
          </w:tcPr>
          <w:p>
            <w:pPr>
              <w:pStyle w:val="8"/>
              <w:keepNext w:val="0"/>
              <w:keepLines w:val="0"/>
              <w:pageBreakBefore w:val="0"/>
              <w:widowControl w:val="0"/>
              <w:shd w:val="clear"/>
              <w:kinsoku/>
              <w:wordWrap/>
              <w:overflowPunct/>
              <w:topLinePunct w:val="0"/>
              <w:autoSpaceDE w:val="0"/>
              <w:autoSpaceDN w:val="0"/>
              <w:bidi w:val="0"/>
              <w:adjustRightInd/>
              <w:snapToGrid/>
              <w:spacing w:before="0" w:line="240" w:lineRule="exact"/>
              <w:ind w:left="0" w:right="0"/>
              <w:jc w:val="center"/>
              <w:textAlignment w:val="auto"/>
              <w:rPr>
                <w:rFonts w:hint="eastAsia" w:ascii="黑体" w:hAnsi="黑体" w:eastAsia="黑体" w:cs="黑体"/>
                <w:color w:val="auto"/>
                <w:sz w:val="24"/>
                <w:szCs w:val="24"/>
              </w:rPr>
            </w:pPr>
            <w:r>
              <w:rPr>
                <w:rFonts w:hint="eastAsia" w:ascii="黑体" w:hAnsi="黑体" w:eastAsia="黑体" w:cs="黑体"/>
                <w:color w:val="auto"/>
                <w:w w:val="105"/>
                <w:sz w:val="24"/>
                <w:szCs w:val="24"/>
              </w:rPr>
              <w:t>一级事项</w:t>
            </w:r>
          </w:p>
        </w:tc>
        <w:tc>
          <w:tcPr>
            <w:tcW w:w="1516" w:type="dxa"/>
            <w:vMerge w:val="restart"/>
            <w:noWrap w:val="0"/>
            <w:vAlign w:val="center"/>
          </w:tcPr>
          <w:p>
            <w:pPr>
              <w:pStyle w:val="8"/>
              <w:keepNext w:val="0"/>
              <w:keepLines w:val="0"/>
              <w:pageBreakBefore w:val="0"/>
              <w:widowControl w:val="0"/>
              <w:shd w:val="clear"/>
              <w:kinsoku/>
              <w:wordWrap/>
              <w:overflowPunct/>
              <w:topLinePunct w:val="0"/>
              <w:autoSpaceDE w:val="0"/>
              <w:autoSpaceDN w:val="0"/>
              <w:bidi w:val="0"/>
              <w:adjustRightInd/>
              <w:snapToGrid/>
              <w:spacing w:before="0" w:line="240" w:lineRule="exact"/>
              <w:ind w:left="0" w:right="0"/>
              <w:jc w:val="center"/>
              <w:textAlignment w:val="auto"/>
              <w:rPr>
                <w:rFonts w:hint="eastAsia" w:ascii="黑体" w:hAnsi="黑体" w:eastAsia="黑体" w:cs="黑体"/>
                <w:color w:val="auto"/>
                <w:w w:val="105"/>
                <w:sz w:val="24"/>
                <w:szCs w:val="24"/>
              </w:rPr>
            </w:pPr>
            <w:r>
              <w:rPr>
                <w:rFonts w:hint="eastAsia" w:ascii="黑体" w:hAnsi="黑体" w:eastAsia="黑体" w:cs="黑体"/>
                <w:color w:val="auto"/>
                <w:w w:val="105"/>
                <w:sz w:val="24"/>
                <w:szCs w:val="24"/>
              </w:rPr>
              <w:t>二级</w:t>
            </w:r>
          </w:p>
          <w:p>
            <w:pPr>
              <w:pStyle w:val="8"/>
              <w:keepNext w:val="0"/>
              <w:keepLines w:val="0"/>
              <w:pageBreakBefore w:val="0"/>
              <w:widowControl w:val="0"/>
              <w:shd w:val="clear"/>
              <w:kinsoku/>
              <w:wordWrap/>
              <w:overflowPunct/>
              <w:topLinePunct w:val="0"/>
              <w:autoSpaceDE w:val="0"/>
              <w:autoSpaceDN w:val="0"/>
              <w:bidi w:val="0"/>
              <w:adjustRightInd/>
              <w:snapToGrid/>
              <w:spacing w:before="0" w:line="240" w:lineRule="exact"/>
              <w:ind w:left="0" w:right="0"/>
              <w:jc w:val="center"/>
              <w:textAlignment w:val="auto"/>
              <w:rPr>
                <w:rFonts w:hint="eastAsia" w:ascii="黑体" w:hAnsi="黑体" w:eastAsia="黑体" w:cs="黑体"/>
                <w:color w:val="auto"/>
                <w:sz w:val="24"/>
                <w:szCs w:val="24"/>
              </w:rPr>
            </w:pPr>
            <w:r>
              <w:rPr>
                <w:rFonts w:hint="eastAsia" w:ascii="黑体" w:hAnsi="黑体" w:eastAsia="黑体" w:cs="黑体"/>
                <w:color w:val="auto"/>
                <w:w w:val="105"/>
                <w:sz w:val="24"/>
                <w:szCs w:val="24"/>
              </w:rPr>
              <w:t>事项</w:t>
            </w:r>
          </w:p>
        </w:tc>
        <w:tc>
          <w:tcPr>
            <w:tcW w:w="4397" w:type="dxa"/>
            <w:vMerge w:val="restart"/>
            <w:noWrap w:val="0"/>
            <w:vAlign w:val="center"/>
          </w:tcPr>
          <w:p>
            <w:pPr>
              <w:pStyle w:val="8"/>
              <w:keepNext w:val="0"/>
              <w:keepLines w:val="0"/>
              <w:pageBreakBefore w:val="0"/>
              <w:widowControl w:val="0"/>
              <w:shd w:val="clear"/>
              <w:kinsoku/>
              <w:wordWrap/>
              <w:overflowPunct/>
              <w:topLinePunct w:val="0"/>
              <w:autoSpaceDE w:val="0"/>
              <w:autoSpaceDN w:val="0"/>
              <w:bidi w:val="0"/>
              <w:adjustRightInd/>
              <w:snapToGrid/>
              <w:spacing w:before="0" w:line="240" w:lineRule="exact"/>
              <w:ind w:left="0" w:right="0"/>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公开内容</w:t>
            </w:r>
          </w:p>
          <w:p>
            <w:pPr>
              <w:pStyle w:val="8"/>
              <w:keepNext w:val="0"/>
              <w:keepLines w:val="0"/>
              <w:pageBreakBefore w:val="0"/>
              <w:widowControl w:val="0"/>
              <w:shd w:val="clear"/>
              <w:kinsoku/>
              <w:wordWrap/>
              <w:overflowPunct/>
              <w:topLinePunct w:val="0"/>
              <w:autoSpaceDE w:val="0"/>
              <w:autoSpaceDN w:val="0"/>
              <w:bidi w:val="0"/>
              <w:adjustRightInd/>
              <w:snapToGrid/>
              <w:spacing w:before="0" w:line="240" w:lineRule="exact"/>
              <w:ind w:left="0" w:right="0"/>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（要素）</w:t>
            </w:r>
          </w:p>
        </w:tc>
        <w:tc>
          <w:tcPr>
            <w:tcW w:w="4963" w:type="dxa"/>
            <w:gridSpan w:val="2"/>
            <w:vMerge w:val="restart"/>
            <w:noWrap w:val="0"/>
            <w:vAlign w:val="center"/>
          </w:tcPr>
          <w:p>
            <w:pPr>
              <w:pStyle w:val="8"/>
              <w:keepNext w:val="0"/>
              <w:keepLines w:val="0"/>
              <w:pageBreakBefore w:val="0"/>
              <w:widowControl w:val="0"/>
              <w:shd w:val="clear"/>
              <w:kinsoku/>
              <w:wordWrap/>
              <w:overflowPunct/>
              <w:topLinePunct w:val="0"/>
              <w:autoSpaceDE w:val="0"/>
              <w:autoSpaceDN w:val="0"/>
              <w:bidi w:val="0"/>
              <w:adjustRightInd/>
              <w:snapToGrid/>
              <w:spacing w:before="0" w:line="240" w:lineRule="exact"/>
              <w:ind w:left="0" w:right="0"/>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公开依据</w:t>
            </w:r>
          </w:p>
        </w:tc>
        <w:tc>
          <w:tcPr>
            <w:tcW w:w="1275" w:type="dxa"/>
            <w:vMerge w:val="restart"/>
            <w:noWrap w:val="0"/>
            <w:vAlign w:val="center"/>
          </w:tcPr>
          <w:p>
            <w:pPr>
              <w:pStyle w:val="8"/>
              <w:keepNext w:val="0"/>
              <w:keepLines w:val="0"/>
              <w:pageBreakBefore w:val="0"/>
              <w:widowControl w:val="0"/>
              <w:shd w:val="clear"/>
              <w:kinsoku/>
              <w:wordWrap/>
              <w:overflowPunct/>
              <w:topLinePunct w:val="0"/>
              <w:autoSpaceDE w:val="0"/>
              <w:autoSpaceDN w:val="0"/>
              <w:bidi w:val="0"/>
              <w:adjustRightInd/>
              <w:snapToGrid/>
              <w:spacing w:before="0" w:line="240" w:lineRule="exact"/>
              <w:ind w:left="0" w:right="0"/>
              <w:jc w:val="center"/>
              <w:textAlignment w:val="auto"/>
              <w:rPr>
                <w:rFonts w:hint="eastAsia" w:ascii="黑体" w:hAnsi="黑体" w:eastAsia="黑体" w:cs="黑体"/>
                <w:color w:val="auto"/>
                <w:sz w:val="24"/>
                <w:szCs w:val="24"/>
              </w:rPr>
            </w:pPr>
            <w:r>
              <w:rPr>
                <w:rFonts w:hint="eastAsia" w:ascii="黑体" w:hAnsi="黑体" w:eastAsia="黑体" w:cs="黑体"/>
                <w:color w:val="auto"/>
                <w:w w:val="105"/>
                <w:sz w:val="24"/>
                <w:szCs w:val="24"/>
              </w:rPr>
              <w:t>公开时限</w:t>
            </w:r>
          </w:p>
        </w:tc>
        <w:tc>
          <w:tcPr>
            <w:tcW w:w="1275" w:type="dxa"/>
            <w:vMerge w:val="restart"/>
            <w:noWrap w:val="0"/>
            <w:vAlign w:val="center"/>
          </w:tcPr>
          <w:p>
            <w:pPr>
              <w:pStyle w:val="8"/>
              <w:keepNext w:val="0"/>
              <w:keepLines w:val="0"/>
              <w:pageBreakBefore w:val="0"/>
              <w:widowControl w:val="0"/>
              <w:shd w:val="clear"/>
              <w:kinsoku/>
              <w:wordWrap/>
              <w:overflowPunct/>
              <w:topLinePunct w:val="0"/>
              <w:autoSpaceDE w:val="0"/>
              <w:autoSpaceDN w:val="0"/>
              <w:bidi w:val="0"/>
              <w:adjustRightInd/>
              <w:snapToGrid/>
              <w:spacing w:before="0" w:line="240" w:lineRule="exact"/>
              <w:ind w:left="0" w:right="0"/>
              <w:jc w:val="center"/>
              <w:textAlignment w:val="auto"/>
              <w:rPr>
                <w:rFonts w:hint="eastAsia" w:ascii="黑体" w:hAnsi="黑体" w:eastAsia="黑体" w:cs="黑体"/>
                <w:color w:val="auto"/>
                <w:sz w:val="24"/>
                <w:szCs w:val="24"/>
              </w:rPr>
            </w:pPr>
            <w:r>
              <w:rPr>
                <w:rFonts w:hint="eastAsia" w:ascii="黑体" w:hAnsi="黑体" w:eastAsia="黑体" w:cs="黑体"/>
                <w:color w:val="auto"/>
                <w:w w:val="105"/>
                <w:sz w:val="24"/>
                <w:szCs w:val="24"/>
              </w:rPr>
              <w:t>公开主体</w:t>
            </w:r>
          </w:p>
        </w:tc>
        <w:tc>
          <w:tcPr>
            <w:tcW w:w="4536" w:type="dxa"/>
            <w:vMerge w:val="restart"/>
            <w:noWrap w:val="0"/>
            <w:vAlign w:val="center"/>
          </w:tcPr>
          <w:p>
            <w:pPr>
              <w:pStyle w:val="8"/>
              <w:keepNext w:val="0"/>
              <w:keepLines w:val="0"/>
              <w:pageBreakBefore w:val="0"/>
              <w:widowControl w:val="0"/>
              <w:shd w:val="clear"/>
              <w:kinsoku/>
              <w:wordWrap/>
              <w:overflowPunct/>
              <w:topLinePunct w:val="0"/>
              <w:autoSpaceDE w:val="0"/>
              <w:autoSpaceDN w:val="0"/>
              <w:bidi w:val="0"/>
              <w:adjustRightInd/>
              <w:snapToGrid/>
              <w:spacing w:before="0" w:line="240" w:lineRule="exact"/>
              <w:ind w:left="0" w:right="0"/>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公开</w:t>
            </w:r>
          </w:p>
          <w:p>
            <w:pPr>
              <w:pStyle w:val="8"/>
              <w:keepNext w:val="0"/>
              <w:keepLines w:val="0"/>
              <w:pageBreakBefore w:val="0"/>
              <w:widowControl w:val="0"/>
              <w:shd w:val="clear"/>
              <w:kinsoku/>
              <w:wordWrap/>
              <w:overflowPunct/>
              <w:topLinePunct w:val="0"/>
              <w:autoSpaceDE w:val="0"/>
              <w:autoSpaceDN w:val="0"/>
              <w:bidi w:val="0"/>
              <w:adjustRightInd/>
              <w:snapToGrid/>
              <w:spacing w:before="0" w:line="240" w:lineRule="exact"/>
              <w:ind w:left="0" w:right="0"/>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渠道和载体</w:t>
            </w:r>
          </w:p>
        </w:tc>
        <w:tc>
          <w:tcPr>
            <w:tcW w:w="849" w:type="dxa"/>
            <w:gridSpan w:val="3"/>
            <w:noWrap w:val="0"/>
            <w:vAlign w:val="center"/>
          </w:tcPr>
          <w:p>
            <w:pPr>
              <w:pStyle w:val="8"/>
              <w:keepNext w:val="0"/>
              <w:keepLines w:val="0"/>
              <w:pageBreakBefore w:val="0"/>
              <w:widowControl w:val="0"/>
              <w:shd w:val="clear"/>
              <w:kinsoku/>
              <w:wordWrap/>
              <w:overflowPunct/>
              <w:topLinePunct w:val="0"/>
              <w:autoSpaceDE w:val="0"/>
              <w:autoSpaceDN w:val="0"/>
              <w:bidi w:val="0"/>
              <w:adjustRightInd/>
              <w:snapToGrid/>
              <w:spacing w:before="0" w:line="240" w:lineRule="exact"/>
              <w:ind w:left="99" w:right="74"/>
              <w:jc w:val="center"/>
              <w:textAlignment w:val="auto"/>
              <w:rPr>
                <w:rFonts w:hint="eastAsia" w:ascii="黑体" w:hAnsi="黑体" w:eastAsia="黑体" w:cs="黑体"/>
                <w:color w:val="auto"/>
                <w:sz w:val="24"/>
                <w:szCs w:val="24"/>
              </w:rPr>
            </w:pPr>
            <w:r>
              <w:rPr>
                <w:rFonts w:hint="eastAsia" w:ascii="黑体" w:hAnsi="黑体" w:eastAsia="黑体" w:cs="黑体"/>
                <w:color w:val="auto"/>
                <w:w w:val="105"/>
                <w:sz w:val="24"/>
                <w:szCs w:val="24"/>
              </w:rPr>
              <w:t>公开对象</w:t>
            </w:r>
          </w:p>
        </w:tc>
        <w:tc>
          <w:tcPr>
            <w:tcW w:w="849" w:type="dxa"/>
            <w:gridSpan w:val="5"/>
            <w:noWrap w:val="0"/>
            <w:vAlign w:val="center"/>
          </w:tcPr>
          <w:p>
            <w:pPr>
              <w:pStyle w:val="8"/>
              <w:keepNext w:val="0"/>
              <w:keepLines w:val="0"/>
              <w:pageBreakBefore w:val="0"/>
              <w:widowControl w:val="0"/>
              <w:shd w:val="clear"/>
              <w:kinsoku/>
              <w:wordWrap/>
              <w:overflowPunct/>
              <w:topLinePunct w:val="0"/>
              <w:autoSpaceDE w:val="0"/>
              <w:autoSpaceDN w:val="0"/>
              <w:bidi w:val="0"/>
              <w:adjustRightInd/>
              <w:snapToGrid/>
              <w:spacing w:before="0" w:line="240" w:lineRule="exact"/>
              <w:ind w:left="99" w:right="74"/>
              <w:jc w:val="center"/>
              <w:textAlignment w:val="auto"/>
              <w:rPr>
                <w:rFonts w:hint="eastAsia" w:ascii="黑体" w:hAnsi="黑体" w:eastAsia="黑体" w:cs="黑体"/>
                <w:color w:val="auto"/>
                <w:sz w:val="24"/>
                <w:szCs w:val="24"/>
              </w:rPr>
            </w:pPr>
            <w:r>
              <w:rPr>
                <w:rFonts w:hint="eastAsia" w:ascii="黑体" w:hAnsi="黑体" w:eastAsia="黑体" w:cs="黑体"/>
                <w:color w:val="auto"/>
                <w:w w:val="105"/>
                <w:sz w:val="24"/>
                <w:szCs w:val="24"/>
              </w:rPr>
              <w:t>公开方式</w:t>
            </w:r>
          </w:p>
        </w:tc>
        <w:tc>
          <w:tcPr>
            <w:tcW w:w="850" w:type="dxa"/>
            <w:gridSpan w:val="3"/>
            <w:noWrap w:val="0"/>
            <w:vAlign w:val="center"/>
          </w:tcPr>
          <w:p>
            <w:pPr>
              <w:pStyle w:val="8"/>
              <w:keepNext w:val="0"/>
              <w:keepLines w:val="0"/>
              <w:pageBreakBefore w:val="0"/>
              <w:widowControl w:val="0"/>
              <w:shd w:val="clear"/>
              <w:kinsoku/>
              <w:wordWrap/>
              <w:overflowPunct/>
              <w:topLinePunct w:val="0"/>
              <w:autoSpaceDE w:val="0"/>
              <w:autoSpaceDN w:val="0"/>
              <w:bidi w:val="0"/>
              <w:adjustRightInd/>
              <w:snapToGrid/>
              <w:spacing w:before="0" w:line="240" w:lineRule="exact"/>
              <w:ind w:left="99" w:right="75"/>
              <w:jc w:val="center"/>
              <w:textAlignment w:val="auto"/>
              <w:rPr>
                <w:rFonts w:hint="eastAsia" w:ascii="黑体" w:hAnsi="黑体" w:eastAsia="黑体" w:cs="黑体"/>
                <w:color w:val="auto"/>
                <w:sz w:val="24"/>
                <w:szCs w:val="24"/>
              </w:rPr>
            </w:pPr>
            <w:r>
              <w:rPr>
                <w:rFonts w:hint="eastAsia" w:ascii="黑体" w:hAnsi="黑体" w:eastAsia="黑体" w:cs="黑体"/>
                <w:color w:val="auto"/>
                <w:w w:val="105"/>
                <w:sz w:val="24"/>
                <w:szCs w:val="24"/>
              </w:rPr>
              <w:t>公开层级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1048" w:hRule="atLeast"/>
          <w:tblHeader/>
          <w:jc w:val="center"/>
        </w:trPr>
        <w:tc>
          <w:tcPr>
            <w:tcW w:w="772" w:type="dxa"/>
            <w:vMerge w:val="continue"/>
            <w:tcBorders>
              <w:top w:val="nil"/>
            </w:tcBorders>
            <w:noWrap w:val="0"/>
            <w:vAlign w:val="center"/>
          </w:tcPr>
          <w:p>
            <w:pPr>
              <w:keepNext w:val="0"/>
              <w:keepLines w:val="0"/>
              <w:pageBreakBefore w:val="0"/>
              <w:widowControl w:val="0"/>
              <w:shd w:val="clear"/>
              <w:kinsoku/>
              <w:wordWrap/>
              <w:overflowPunct/>
              <w:topLinePunct w:val="0"/>
              <w:autoSpaceDE w:val="0"/>
              <w:autoSpaceDN w:val="0"/>
              <w:bidi w:val="0"/>
              <w:adjustRightInd/>
              <w:snapToGrid/>
              <w:spacing w:before="0" w:line="240" w:lineRule="exact"/>
              <w:jc w:val="center"/>
              <w:textAlignment w:val="auto"/>
              <w:rPr>
                <w:rFonts w:hint="eastAsia" w:ascii="黑体" w:hAnsi="黑体" w:eastAsia="黑体" w:cs="黑体"/>
                <w:color w:val="auto"/>
                <w:sz w:val="24"/>
                <w:szCs w:val="24"/>
              </w:rPr>
            </w:pPr>
          </w:p>
        </w:tc>
        <w:tc>
          <w:tcPr>
            <w:tcW w:w="681" w:type="dxa"/>
            <w:gridSpan w:val="2"/>
            <w:vMerge w:val="continue"/>
            <w:tcBorders>
              <w:top w:val="nil"/>
            </w:tcBorders>
            <w:noWrap w:val="0"/>
            <w:vAlign w:val="center"/>
          </w:tcPr>
          <w:p>
            <w:pPr>
              <w:keepNext w:val="0"/>
              <w:keepLines w:val="0"/>
              <w:pageBreakBefore w:val="0"/>
              <w:widowControl w:val="0"/>
              <w:shd w:val="clear"/>
              <w:kinsoku/>
              <w:wordWrap/>
              <w:overflowPunct/>
              <w:topLinePunct w:val="0"/>
              <w:autoSpaceDE w:val="0"/>
              <w:autoSpaceDN w:val="0"/>
              <w:bidi w:val="0"/>
              <w:adjustRightInd/>
              <w:snapToGrid/>
              <w:spacing w:before="0" w:line="240" w:lineRule="exact"/>
              <w:jc w:val="center"/>
              <w:textAlignment w:val="auto"/>
              <w:rPr>
                <w:rFonts w:hint="eastAsia" w:ascii="黑体" w:hAnsi="黑体" w:eastAsia="黑体" w:cs="黑体"/>
                <w:color w:val="auto"/>
                <w:sz w:val="24"/>
                <w:szCs w:val="24"/>
              </w:rPr>
            </w:pPr>
          </w:p>
        </w:tc>
        <w:tc>
          <w:tcPr>
            <w:tcW w:w="1516" w:type="dxa"/>
            <w:vMerge w:val="continue"/>
            <w:tcBorders>
              <w:top w:val="nil"/>
            </w:tcBorders>
            <w:noWrap w:val="0"/>
            <w:vAlign w:val="center"/>
          </w:tcPr>
          <w:p>
            <w:pPr>
              <w:keepNext w:val="0"/>
              <w:keepLines w:val="0"/>
              <w:pageBreakBefore w:val="0"/>
              <w:widowControl w:val="0"/>
              <w:shd w:val="clear"/>
              <w:kinsoku/>
              <w:wordWrap/>
              <w:overflowPunct/>
              <w:topLinePunct w:val="0"/>
              <w:autoSpaceDE w:val="0"/>
              <w:autoSpaceDN w:val="0"/>
              <w:bidi w:val="0"/>
              <w:adjustRightInd/>
              <w:snapToGrid/>
              <w:spacing w:before="0" w:line="240" w:lineRule="exact"/>
              <w:jc w:val="center"/>
              <w:textAlignment w:val="auto"/>
              <w:rPr>
                <w:rFonts w:hint="eastAsia" w:ascii="黑体" w:hAnsi="黑体" w:eastAsia="黑体" w:cs="黑体"/>
                <w:color w:val="auto"/>
                <w:sz w:val="24"/>
                <w:szCs w:val="24"/>
              </w:rPr>
            </w:pPr>
          </w:p>
        </w:tc>
        <w:tc>
          <w:tcPr>
            <w:tcW w:w="4397" w:type="dxa"/>
            <w:vMerge w:val="continue"/>
            <w:tcBorders>
              <w:top w:val="nil"/>
            </w:tcBorders>
            <w:noWrap w:val="0"/>
            <w:vAlign w:val="center"/>
          </w:tcPr>
          <w:p>
            <w:pPr>
              <w:keepNext w:val="0"/>
              <w:keepLines w:val="0"/>
              <w:pageBreakBefore w:val="0"/>
              <w:widowControl w:val="0"/>
              <w:shd w:val="clear"/>
              <w:kinsoku/>
              <w:wordWrap/>
              <w:overflowPunct/>
              <w:topLinePunct w:val="0"/>
              <w:autoSpaceDE w:val="0"/>
              <w:autoSpaceDN w:val="0"/>
              <w:bidi w:val="0"/>
              <w:adjustRightInd/>
              <w:snapToGrid/>
              <w:spacing w:before="0" w:line="240" w:lineRule="exact"/>
              <w:jc w:val="center"/>
              <w:textAlignment w:val="auto"/>
              <w:rPr>
                <w:rFonts w:hint="eastAsia" w:ascii="黑体" w:hAnsi="黑体" w:eastAsia="黑体" w:cs="黑体"/>
                <w:color w:val="auto"/>
                <w:sz w:val="24"/>
                <w:szCs w:val="24"/>
              </w:rPr>
            </w:pPr>
          </w:p>
        </w:tc>
        <w:tc>
          <w:tcPr>
            <w:tcW w:w="4963" w:type="dxa"/>
            <w:gridSpan w:val="2"/>
            <w:vMerge w:val="continue"/>
            <w:tcBorders>
              <w:top w:val="nil"/>
            </w:tcBorders>
            <w:noWrap w:val="0"/>
            <w:vAlign w:val="center"/>
          </w:tcPr>
          <w:p>
            <w:pPr>
              <w:keepNext w:val="0"/>
              <w:keepLines w:val="0"/>
              <w:pageBreakBefore w:val="0"/>
              <w:widowControl w:val="0"/>
              <w:shd w:val="clear"/>
              <w:kinsoku/>
              <w:wordWrap/>
              <w:overflowPunct/>
              <w:topLinePunct w:val="0"/>
              <w:autoSpaceDE w:val="0"/>
              <w:autoSpaceDN w:val="0"/>
              <w:bidi w:val="0"/>
              <w:adjustRightInd/>
              <w:snapToGrid/>
              <w:spacing w:before="0" w:line="240" w:lineRule="exact"/>
              <w:jc w:val="center"/>
              <w:textAlignment w:val="auto"/>
              <w:rPr>
                <w:rFonts w:hint="eastAsia" w:ascii="黑体" w:hAnsi="黑体" w:eastAsia="黑体" w:cs="黑体"/>
                <w:color w:val="auto"/>
                <w:sz w:val="24"/>
                <w:szCs w:val="24"/>
              </w:rPr>
            </w:pPr>
          </w:p>
        </w:tc>
        <w:tc>
          <w:tcPr>
            <w:tcW w:w="1275" w:type="dxa"/>
            <w:vMerge w:val="continue"/>
            <w:tcBorders>
              <w:top w:val="nil"/>
            </w:tcBorders>
            <w:noWrap w:val="0"/>
            <w:vAlign w:val="center"/>
          </w:tcPr>
          <w:p>
            <w:pPr>
              <w:keepNext w:val="0"/>
              <w:keepLines w:val="0"/>
              <w:pageBreakBefore w:val="0"/>
              <w:widowControl w:val="0"/>
              <w:shd w:val="clear"/>
              <w:kinsoku/>
              <w:wordWrap/>
              <w:overflowPunct/>
              <w:topLinePunct w:val="0"/>
              <w:autoSpaceDE w:val="0"/>
              <w:autoSpaceDN w:val="0"/>
              <w:bidi w:val="0"/>
              <w:adjustRightInd/>
              <w:snapToGrid/>
              <w:spacing w:before="0" w:line="240" w:lineRule="exact"/>
              <w:jc w:val="center"/>
              <w:textAlignment w:val="auto"/>
              <w:rPr>
                <w:rFonts w:hint="eastAsia" w:ascii="黑体" w:hAnsi="黑体" w:eastAsia="黑体" w:cs="黑体"/>
                <w:color w:val="auto"/>
                <w:sz w:val="24"/>
                <w:szCs w:val="24"/>
              </w:rPr>
            </w:pPr>
          </w:p>
        </w:tc>
        <w:tc>
          <w:tcPr>
            <w:tcW w:w="1275" w:type="dxa"/>
            <w:vMerge w:val="continue"/>
            <w:tcBorders>
              <w:top w:val="nil"/>
            </w:tcBorders>
            <w:noWrap w:val="0"/>
            <w:vAlign w:val="center"/>
          </w:tcPr>
          <w:p>
            <w:pPr>
              <w:keepNext w:val="0"/>
              <w:keepLines w:val="0"/>
              <w:pageBreakBefore w:val="0"/>
              <w:widowControl w:val="0"/>
              <w:shd w:val="clear"/>
              <w:kinsoku/>
              <w:wordWrap/>
              <w:overflowPunct/>
              <w:topLinePunct w:val="0"/>
              <w:autoSpaceDE w:val="0"/>
              <w:autoSpaceDN w:val="0"/>
              <w:bidi w:val="0"/>
              <w:adjustRightInd/>
              <w:snapToGrid/>
              <w:spacing w:before="0" w:line="240" w:lineRule="exact"/>
              <w:jc w:val="center"/>
              <w:textAlignment w:val="auto"/>
              <w:rPr>
                <w:rFonts w:hint="eastAsia" w:ascii="黑体" w:hAnsi="黑体" w:eastAsia="黑体" w:cs="黑体"/>
                <w:color w:val="auto"/>
                <w:sz w:val="24"/>
                <w:szCs w:val="24"/>
              </w:rPr>
            </w:pPr>
          </w:p>
        </w:tc>
        <w:tc>
          <w:tcPr>
            <w:tcW w:w="4536" w:type="dxa"/>
            <w:vMerge w:val="continue"/>
            <w:tcBorders>
              <w:top w:val="nil"/>
            </w:tcBorders>
            <w:noWrap w:val="0"/>
            <w:vAlign w:val="center"/>
          </w:tcPr>
          <w:p>
            <w:pPr>
              <w:keepNext w:val="0"/>
              <w:keepLines w:val="0"/>
              <w:pageBreakBefore w:val="0"/>
              <w:widowControl w:val="0"/>
              <w:shd w:val="clear"/>
              <w:kinsoku/>
              <w:wordWrap/>
              <w:overflowPunct/>
              <w:topLinePunct w:val="0"/>
              <w:autoSpaceDE w:val="0"/>
              <w:autoSpaceDN w:val="0"/>
              <w:bidi w:val="0"/>
              <w:adjustRightInd/>
              <w:snapToGrid/>
              <w:spacing w:before="0" w:line="240" w:lineRule="exact"/>
              <w:jc w:val="center"/>
              <w:textAlignment w:val="auto"/>
              <w:rPr>
                <w:rFonts w:hint="eastAsia" w:ascii="黑体" w:hAnsi="黑体" w:eastAsia="黑体" w:cs="黑体"/>
                <w:color w:val="auto"/>
                <w:sz w:val="24"/>
                <w:szCs w:val="24"/>
              </w:rPr>
            </w:pPr>
          </w:p>
        </w:tc>
        <w:tc>
          <w:tcPr>
            <w:tcW w:w="424" w:type="dxa"/>
            <w:noWrap w:val="0"/>
            <w:vAlign w:val="center"/>
          </w:tcPr>
          <w:p>
            <w:pPr>
              <w:pStyle w:val="8"/>
              <w:keepNext w:val="0"/>
              <w:keepLines w:val="0"/>
              <w:pageBreakBefore w:val="0"/>
              <w:widowControl w:val="0"/>
              <w:shd w:val="clear"/>
              <w:kinsoku/>
              <w:wordWrap/>
              <w:overflowPunct/>
              <w:topLinePunct w:val="0"/>
              <w:autoSpaceDE w:val="0"/>
              <w:autoSpaceDN w:val="0"/>
              <w:bidi w:val="0"/>
              <w:adjustRightInd/>
              <w:snapToGrid/>
              <w:spacing w:before="0" w:line="240" w:lineRule="exact"/>
              <w:ind w:left="52" w:right="27"/>
              <w:jc w:val="center"/>
              <w:textAlignment w:val="auto"/>
              <w:rPr>
                <w:rFonts w:hint="eastAsia" w:ascii="黑体" w:hAnsi="黑体" w:eastAsia="黑体" w:cs="黑体"/>
                <w:color w:val="auto"/>
                <w:sz w:val="24"/>
                <w:szCs w:val="24"/>
              </w:rPr>
            </w:pPr>
            <w:r>
              <w:rPr>
                <w:rFonts w:hint="eastAsia" w:ascii="黑体" w:hAnsi="黑体" w:eastAsia="黑体" w:cs="黑体"/>
                <w:color w:val="auto"/>
                <w:w w:val="105"/>
                <w:sz w:val="24"/>
                <w:szCs w:val="24"/>
              </w:rPr>
              <w:t>全社会</w:t>
            </w:r>
          </w:p>
        </w:tc>
        <w:tc>
          <w:tcPr>
            <w:tcW w:w="424" w:type="dxa"/>
            <w:noWrap w:val="0"/>
            <w:vAlign w:val="center"/>
          </w:tcPr>
          <w:p>
            <w:pPr>
              <w:pStyle w:val="8"/>
              <w:keepNext w:val="0"/>
              <w:keepLines w:val="0"/>
              <w:pageBreakBefore w:val="0"/>
              <w:widowControl w:val="0"/>
              <w:shd w:val="clear"/>
              <w:kinsoku/>
              <w:wordWrap/>
              <w:overflowPunct/>
              <w:topLinePunct w:val="0"/>
              <w:autoSpaceDE w:val="0"/>
              <w:autoSpaceDN w:val="0"/>
              <w:bidi w:val="0"/>
              <w:adjustRightInd/>
              <w:snapToGrid/>
              <w:spacing w:before="0" w:line="240" w:lineRule="exact"/>
              <w:ind w:left="51" w:right="27"/>
              <w:jc w:val="center"/>
              <w:textAlignment w:val="auto"/>
              <w:rPr>
                <w:rFonts w:hint="eastAsia" w:ascii="黑体" w:hAnsi="黑体" w:eastAsia="黑体" w:cs="黑体"/>
                <w:color w:val="auto"/>
                <w:sz w:val="24"/>
                <w:szCs w:val="24"/>
              </w:rPr>
            </w:pPr>
            <w:r>
              <w:rPr>
                <w:rFonts w:hint="eastAsia" w:ascii="黑体" w:hAnsi="黑体" w:eastAsia="黑体" w:cs="黑体"/>
                <w:color w:val="auto"/>
                <w:w w:val="105"/>
                <w:sz w:val="24"/>
                <w:szCs w:val="24"/>
              </w:rPr>
              <w:t>特定群</w:t>
            </w:r>
          </w:p>
          <w:p>
            <w:pPr>
              <w:pStyle w:val="8"/>
              <w:keepNext w:val="0"/>
              <w:keepLines w:val="0"/>
              <w:pageBreakBefore w:val="0"/>
              <w:widowControl w:val="0"/>
              <w:shd w:val="clear"/>
              <w:kinsoku/>
              <w:wordWrap/>
              <w:overflowPunct/>
              <w:topLinePunct w:val="0"/>
              <w:autoSpaceDE w:val="0"/>
              <w:autoSpaceDN w:val="0"/>
              <w:bidi w:val="0"/>
              <w:adjustRightInd/>
              <w:snapToGrid/>
              <w:spacing w:before="0" w:line="240" w:lineRule="exact"/>
              <w:ind w:left="51"/>
              <w:jc w:val="center"/>
              <w:textAlignment w:val="auto"/>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体</w:t>
            </w:r>
          </w:p>
        </w:tc>
        <w:tc>
          <w:tcPr>
            <w:tcW w:w="424" w:type="dxa"/>
            <w:gridSpan w:val="3"/>
            <w:noWrap w:val="0"/>
            <w:vAlign w:val="center"/>
          </w:tcPr>
          <w:p>
            <w:pPr>
              <w:pStyle w:val="8"/>
              <w:keepNext w:val="0"/>
              <w:keepLines w:val="0"/>
              <w:pageBreakBefore w:val="0"/>
              <w:widowControl w:val="0"/>
              <w:shd w:val="clear"/>
              <w:kinsoku/>
              <w:wordWrap/>
              <w:overflowPunct/>
              <w:topLinePunct w:val="0"/>
              <w:autoSpaceDE w:val="0"/>
              <w:autoSpaceDN w:val="0"/>
              <w:bidi w:val="0"/>
              <w:adjustRightInd/>
              <w:snapToGrid/>
              <w:spacing w:before="0" w:line="240" w:lineRule="exact"/>
              <w:ind w:left="51" w:right="28"/>
              <w:jc w:val="center"/>
              <w:textAlignment w:val="auto"/>
              <w:rPr>
                <w:rFonts w:hint="eastAsia" w:ascii="黑体" w:hAnsi="黑体" w:eastAsia="黑体" w:cs="黑体"/>
                <w:color w:val="auto"/>
                <w:w w:val="105"/>
                <w:sz w:val="24"/>
                <w:szCs w:val="24"/>
              </w:rPr>
            </w:pPr>
            <w:r>
              <w:rPr>
                <w:rFonts w:hint="eastAsia" w:ascii="黑体" w:hAnsi="黑体" w:eastAsia="黑体" w:cs="黑体"/>
                <w:color w:val="auto"/>
                <w:w w:val="105"/>
                <w:sz w:val="24"/>
                <w:szCs w:val="24"/>
              </w:rPr>
              <w:t>主</w:t>
            </w:r>
          </w:p>
          <w:p>
            <w:pPr>
              <w:pStyle w:val="8"/>
              <w:keepNext w:val="0"/>
              <w:keepLines w:val="0"/>
              <w:pageBreakBefore w:val="0"/>
              <w:widowControl w:val="0"/>
              <w:shd w:val="clear"/>
              <w:kinsoku/>
              <w:wordWrap/>
              <w:overflowPunct/>
              <w:topLinePunct w:val="0"/>
              <w:autoSpaceDE w:val="0"/>
              <w:autoSpaceDN w:val="0"/>
              <w:bidi w:val="0"/>
              <w:adjustRightInd/>
              <w:snapToGrid/>
              <w:spacing w:before="0" w:line="240" w:lineRule="exact"/>
              <w:ind w:left="51" w:right="28"/>
              <w:jc w:val="center"/>
              <w:textAlignment w:val="auto"/>
              <w:rPr>
                <w:rFonts w:hint="eastAsia" w:ascii="黑体" w:hAnsi="黑体" w:eastAsia="黑体" w:cs="黑体"/>
                <w:color w:val="auto"/>
                <w:w w:val="105"/>
                <w:sz w:val="24"/>
                <w:szCs w:val="24"/>
              </w:rPr>
            </w:pPr>
          </w:p>
          <w:p>
            <w:pPr>
              <w:pStyle w:val="8"/>
              <w:keepNext w:val="0"/>
              <w:keepLines w:val="0"/>
              <w:pageBreakBefore w:val="0"/>
              <w:widowControl w:val="0"/>
              <w:shd w:val="clear"/>
              <w:kinsoku/>
              <w:wordWrap/>
              <w:overflowPunct/>
              <w:topLinePunct w:val="0"/>
              <w:autoSpaceDE w:val="0"/>
              <w:autoSpaceDN w:val="0"/>
              <w:bidi w:val="0"/>
              <w:adjustRightInd/>
              <w:snapToGrid/>
              <w:spacing w:before="0" w:line="240" w:lineRule="exact"/>
              <w:ind w:left="51" w:right="28"/>
              <w:jc w:val="center"/>
              <w:textAlignment w:val="auto"/>
              <w:rPr>
                <w:rFonts w:hint="eastAsia" w:ascii="黑体" w:hAnsi="黑体" w:eastAsia="黑体" w:cs="黑体"/>
                <w:color w:val="auto"/>
                <w:sz w:val="24"/>
                <w:szCs w:val="24"/>
              </w:rPr>
            </w:pPr>
            <w:r>
              <w:rPr>
                <w:rFonts w:hint="eastAsia" w:ascii="黑体" w:hAnsi="黑体" w:eastAsia="黑体" w:cs="黑体"/>
                <w:color w:val="auto"/>
                <w:w w:val="105"/>
                <w:sz w:val="24"/>
                <w:szCs w:val="24"/>
              </w:rPr>
              <w:t>动</w:t>
            </w:r>
          </w:p>
        </w:tc>
        <w:tc>
          <w:tcPr>
            <w:tcW w:w="424" w:type="dxa"/>
            <w:gridSpan w:val="2"/>
            <w:noWrap w:val="0"/>
            <w:vAlign w:val="center"/>
          </w:tcPr>
          <w:p>
            <w:pPr>
              <w:pStyle w:val="8"/>
              <w:keepNext w:val="0"/>
              <w:keepLines w:val="0"/>
              <w:pageBreakBefore w:val="0"/>
              <w:widowControl w:val="0"/>
              <w:shd w:val="clear"/>
              <w:kinsoku/>
              <w:wordWrap/>
              <w:overflowPunct/>
              <w:topLinePunct w:val="0"/>
              <w:autoSpaceDE w:val="0"/>
              <w:autoSpaceDN w:val="0"/>
              <w:bidi w:val="0"/>
              <w:adjustRightInd/>
              <w:snapToGrid/>
              <w:spacing w:before="0" w:line="240" w:lineRule="exact"/>
              <w:ind w:left="51" w:right="29"/>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依申请</w:t>
            </w:r>
          </w:p>
        </w:tc>
        <w:tc>
          <w:tcPr>
            <w:tcW w:w="424" w:type="dxa"/>
            <w:gridSpan w:val="2"/>
            <w:noWrap w:val="0"/>
            <w:vAlign w:val="center"/>
          </w:tcPr>
          <w:p>
            <w:pPr>
              <w:pStyle w:val="8"/>
              <w:keepNext w:val="0"/>
              <w:keepLines w:val="0"/>
              <w:pageBreakBefore w:val="0"/>
              <w:widowControl w:val="0"/>
              <w:shd w:val="clear"/>
              <w:kinsoku/>
              <w:wordWrap/>
              <w:overflowPunct/>
              <w:topLinePunct w:val="0"/>
              <w:autoSpaceDE w:val="0"/>
              <w:autoSpaceDN w:val="0"/>
              <w:bidi w:val="0"/>
              <w:adjustRightInd/>
              <w:snapToGrid/>
              <w:spacing w:before="0" w:line="240" w:lineRule="exact"/>
              <w:ind w:left="50" w:right="28"/>
              <w:jc w:val="center"/>
              <w:textAlignment w:val="auto"/>
              <w:rPr>
                <w:rFonts w:hint="eastAsia" w:ascii="黑体" w:hAnsi="黑体" w:eastAsia="黑体" w:cs="黑体"/>
                <w:color w:val="auto"/>
                <w:w w:val="105"/>
                <w:sz w:val="24"/>
                <w:szCs w:val="24"/>
              </w:rPr>
            </w:pPr>
            <w:r>
              <w:rPr>
                <w:rFonts w:hint="eastAsia" w:ascii="黑体" w:hAnsi="黑体" w:eastAsia="黑体" w:cs="黑体"/>
                <w:color w:val="auto"/>
                <w:w w:val="105"/>
                <w:sz w:val="24"/>
                <w:szCs w:val="24"/>
              </w:rPr>
              <w:t>县</w:t>
            </w:r>
          </w:p>
          <w:p>
            <w:pPr>
              <w:pStyle w:val="8"/>
              <w:keepNext w:val="0"/>
              <w:keepLines w:val="0"/>
              <w:pageBreakBefore w:val="0"/>
              <w:widowControl w:val="0"/>
              <w:shd w:val="clear"/>
              <w:kinsoku/>
              <w:wordWrap/>
              <w:overflowPunct/>
              <w:topLinePunct w:val="0"/>
              <w:autoSpaceDE w:val="0"/>
              <w:autoSpaceDN w:val="0"/>
              <w:bidi w:val="0"/>
              <w:adjustRightInd/>
              <w:snapToGrid/>
              <w:spacing w:before="0" w:line="240" w:lineRule="exact"/>
              <w:ind w:left="50" w:right="28"/>
              <w:jc w:val="center"/>
              <w:textAlignment w:val="auto"/>
              <w:rPr>
                <w:rFonts w:hint="eastAsia" w:ascii="黑体" w:hAnsi="黑体" w:eastAsia="黑体" w:cs="黑体"/>
                <w:color w:val="auto"/>
                <w:w w:val="105"/>
                <w:sz w:val="24"/>
                <w:szCs w:val="24"/>
              </w:rPr>
            </w:pPr>
          </w:p>
          <w:p>
            <w:pPr>
              <w:pStyle w:val="8"/>
              <w:keepNext w:val="0"/>
              <w:keepLines w:val="0"/>
              <w:pageBreakBefore w:val="0"/>
              <w:widowControl w:val="0"/>
              <w:shd w:val="clear"/>
              <w:kinsoku/>
              <w:wordWrap/>
              <w:overflowPunct/>
              <w:topLinePunct w:val="0"/>
              <w:autoSpaceDE w:val="0"/>
              <w:autoSpaceDN w:val="0"/>
              <w:bidi w:val="0"/>
              <w:adjustRightInd/>
              <w:snapToGrid/>
              <w:spacing w:before="0" w:line="240" w:lineRule="exact"/>
              <w:ind w:left="50" w:right="28"/>
              <w:jc w:val="center"/>
              <w:textAlignment w:val="auto"/>
              <w:rPr>
                <w:rFonts w:hint="eastAsia" w:ascii="黑体" w:hAnsi="黑体" w:eastAsia="黑体" w:cs="黑体"/>
                <w:color w:val="auto"/>
                <w:sz w:val="24"/>
                <w:szCs w:val="24"/>
              </w:rPr>
            </w:pPr>
            <w:r>
              <w:rPr>
                <w:rFonts w:hint="eastAsia" w:ascii="黑体" w:hAnsi="黑体" w:eastAsia="黑体" w:cs="黑体"/>
                <w:color w:val="auto"/>
                <w:w w:val="105"/>
                <w:sz w:val="24"/>
                <w:szCs w:val="24"/>
              </w:rPr>
              <w:t>级</w:t>
            </w:r>
          </w:p>
        </w:tc>
        <w:tc>
          <w:tcPr>
            <w:tcW w:w="428" w:type="dxa"/>
            <w:gridSpan w:val="2"/>
            <w:noWrap w:val="0"/>
            <w:vAlign w:val="center"/>
          </w:tcPr>
          <w:p>
            <w:pPr>
              <w:pStyle w:val="8"/>
              <w:keepNext w:val="0"/>
              <w:keepLines w:val="0"/>
              <w:pageBreakBefore w:val="0"/>
              <w:widowControl w:val="0"/>
              <w:shd w:val="clear"/>
              <w:kinsoku/>
              <w:wordWrap/>
              <w:overflowPunct/>
              <w:topLinePunct w:val="0"/>
              <w:autoSpaceDE w:val="0"/>
              <w:autoSpaceDN w:val="0"/>
              <w:bidi w:val="0"/>
              <w:adjustRightInd/>
              <w:snapToGrid/>
              <w:spacing w:before="0" w:line="240" w:lineRule="exact"/>
              <w:ind w:left="51" w:right="28"/>
              <w:jc w:val="center"/>
              <w:textAlignment w:val="auto"/>
              <w:rPr>
                <w:rFonts w:hint="eastAsia" w:ascii="黑体" w:hAnsi="黑体" w:eastAsia="黑体" w:cs="黑体"/>
                <w:color w:val="auto"/>
                <w:w w:val="105"/>
                <w:sz w:val="24"/>
                <w:szCs w:val="24"/>
              </w:rPr>
            </w:pPr>
            <w:r>
              <w:rPr>
                <w:rFonts w:hint="eastAsia" w:ascii="黑体" w:hAnsi="黑体" w:eastAsia="黑体" w:cs="黑体"/>
                <w:color w:val="auto"/>
                <w:w w:val="105"/>
                <w:sz w:val="24"/>
                <w:szCs w:val="24"/>
              </w:rPr>
              <w:t>乡</w:t>
            </w:r>
          </w:p>
          <w:p>
            <w:pPr>
              <w:pStyle w:val="8"/>
              <w:keepNext w:val="0"/>
              <w:keepLines w:val="0"/>
              <w:pageBreakBefore w:val="0"/>
              <w:widowControl w:val="0"/>
              <w:shd w:val="clear"/>
              <w:kinsoku/>
              <w:wordWrap/>
              <w:overflowPunct/>
              <w:topLinePunct w:val="0"/>
              <w:autoSpaceDE w:val="0"/>
              <w:autoSpaceDN w:val="0"/>
              <w:bidi w:val="0"/>
              <w:adjustRightInd/>
              <w:snapToGrid/>
              <w:spacing w:before="0" w:line="240" w:lineRule="exact"/>
              <w:ind w:left="51" w:right="28"/>
              <w:jc w:val="center"/>
              <w:textAlignment w:val="auto"/>
              <w:rPr>
                <w:rFonts w:hint="eastAsia" w:ascii="黑体" w:hAnsi="黑体" w:eastAsia="黑体" w:cs="黑体"/>
                <w:color w:val="auto"/>
                <w:w w:val="105"/>
                <w:sz w:val="24"/>
                <w:szCs w:val="24"/>
              </w:rPr>
            </w:pPr>
          </w:p>
          <w:p>
            <w:pPr>
              <w:pStyle w:val="8"/>
              <w:keepNext w:val="0"/>
              <w:keepLines w:val="0"/>
              <w:pageBreakBefore w:val="0"/>
              <w:widowControl w:val="0"/>
              <w:shd w:val="clear"/>
              <w:kinsoku/>
              <w:wordWrap/>
              <w:overflowPunct/>
              <w:topLinePunct w:val="0"/>
              <w:autoSpaceDE w:val="0"/>
              <w:autoSpaceDN w:val="0"/>
              <w:bidi w:val="0"/>
              <w:adjustRightInd/>
              <w:snapToGrid/>
              <w:spacing w:before="0" w:line="240" w:lineRule="exact"/>
              <w:ind w:left="51" w:right="28"/>
              <w:jc w:val="center"/>
              <w:textAlignment w:val="auto"/>
              <w:rPr>
                <w:rFonts w:hint="eastAsia" w:ascii="黑体" w:hAnsi="黑体" w:eastAsia="黑体" w:cs="黑体"/>
                <w:color w:val="auto"/>
                <w:sz w:val="24"/>
                <w:szCs w:val="24"/>
              </w:rPr>
            </w:pPr>
            <w:r>
              <w:rPr>
                <w:rFonts w:hint="eastAsia" w:ascii="黑体" w:hAnsi="黑体" w:eastAsia="黑体" w:cs="黑体"/>
                <w:color w:val="auto"/>
                <w:w w:val="105"/>
                <w:sz w:val="24"/>
                <w:szCs w:val="24"/>
              </w:rPr>
              <w:t>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722" w:hRule="atLeast"/>
          <w:jc w:val="center"/>
        </w:trPr>
        <w:tc>
          <w:tcPr>
            <w:tcW w:w="772"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1"/>
              <w:rPr>
                <w:rFonts w:hint="eastAsia" w:asciiTheme="minorEastAsia" w:hAnsiTheme="minorEastAsia" w:eastAsiaTheme="minorEastAsia" w:cstheme="minorEastAsia"/>
                <w:color w:val="auto"/>
                <w:sz w:val="24"/>
                <w:szCs w:val="24"/>
              </w:rPr>
            </w:pPr>
          </w:p>
          <w:p>
            <w:pPr>
              <w:pStyle w:val="8"/>
              <w:shd w:val="clear"/>
              <w:ind w:left="10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0101</w:t>
            </w:r>
          </w:p>
        </w:tc>
        <w:tc>
          <w:tcPr>
            <w:tcW w:w="681"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07"/>
              <w:ind w:left="46"/>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w w:val="103"/>
                <w:sz w:val="24"/>
                <w:szCs w:val="24"/>
              </w:rPr>
              <w:t>0</w:t>
            </w:r>
          </w:p>
          <w:p>
            <w:pPr>
              <w:pStyle w:val="8"/>
              <w:shd w:val="clear"/>
              <w:spacing w:before="3"/>
              <w:ind w:left="46"/>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w w:val="103"/>
                <w:sz w:val="24"/>
                <w:szCs w:val="24"/>
              </w:rPr>
              <w:t>1</w:t>
            </w:r>
          </w:p>
          <w:p>
            <w:pPr>
              <w:pStyle w:val="8"/>
              <w:shd w:val="clear"/>
              <w:spacing w:before="3"/>
              <w:rPr>
                <w:rFonts w:hint="eastAsia" w:asciiTheme="minorEastAsia" w:hAnsiTheme="minorEastAsia" w:eastAsiaTheme="minorEastAsia" w:cstheme="minorEastAsia"/>
                <w:color w:val="auto"/>
                <w:sz w:val="24"/>
                <w:szCs w:val="24"/>
              </w:rPr>
            </w:pPr>
          </w:p>
          <w:p>
            <w:pPr>
              <w:pStyle w:val="8"/>
              <w:shd w:val="clear"/>
              <w:spacing w:line="244" w:lineRule="auto"/>
              <w:ind w:left="185" w:right="136"/>
              <w:jc w:val="both"/>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行政许可类事项</w:t>
            </w:r>
          </w:p>
        </w:tc>
        <w:tc>
          <w:tcPr>
            <w:tcW w:w="1516"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6"/>
              <w:rPr>
                <w:rFonts w:hint="eastAsia" w:asciiTheme="minorEastAsia" w:hAnsiTheme="minorEastAsia" w:eastAsiaTheme="minorEastAsia" w:cstheme="minorEastAsia"/>
                <w:color w:val="auto"/>
                <w:sz w:val="24"/>
                <w:szCs w:val="24"/>
              </w:rPr>
            </w:pPr>
          </w:p>
          <w:p>
            <w:pPr>
              <w:pStyle w:val="8"/>
              <w:shd w:val="clear"/>
              <w:spacing w:line="244" w:lineRule="auto"/>
              <w:ind w:left="45" w:right="19"/>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w w:val="105"/>
                <w:sz w:val="24"/>
                <w:szCs w:val="24"/>
              </w:rPr>
              <w:t>母婴保健技术服务机构执业</w:t>
            </w:r>
            <w:r>
              <w:rPr>
                <w:rFonts w:hint="eastAsia" w:asciiTheme="minorEastAsia" w:hAnsiTheme="minorEastAsia" w:eastAsiaTheme="minorEastAsia" w:cstheme="minorEastAsia"/>
                <w:color w:val="auto"/>
                <w:w w:val="105"/>
                <w:sz w:val="24"/>
                <w:szCs w:val="24"/>
              </w:rPr>
              <w:t>许可（</w:t>
            </w:r>
            <w:r>
              <w:rPr>
                <w:rFonts w:hint="eastAsia" w:asciiTheme="minorEastAsia" w:hAnsiTheme="minorEastAsia" w:eastAsiaTheme="minorEastAsia" w:cstheme="minorEastAsia"/>
                <w:color w:val="auto"/>
                <w:spacing w:val="-2"/>
                <w:w w:val="105"/>
                <w:sz w:val="24"/>
                <w:szCs w:val="24"/>
              </w:rPr>
              <w:t>包括计划生育技术服</w:t>
            </w:r>
            <w:r>
              <w:rPr>
                <w:rFonts w:hint="eastAsia" w:asciiTheme="minorEastAsia" w:hAnsiTheme="minorEastAsia" w:eastAsiaTheme="minorEastAsia" w:cstheme="minorEastAsia"/>
                <w:color w:val="auto"/>
                <w:w w:val="105"/>
                <w:sz w:val="24"/>
                <w:szCs w:val="24"/>
              </w:rPr>
              <w:t>务机构执业许可）（权限 内）</w:t>
            </w:r>
          </w:p>
        </w:tc>
        <w:tc>
          <w:tcPr>
            <w:tcW w:w="4397"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ind w:left="2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法律法规和政策文件</w:t>
            </w:r>
          </w:p>
        </w:tc>
        <w:tc>
          <w:tcPr>
            <w:tcW w:w="4963"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3"/>
              <w:rPr>
                <w:rFonts w:hint="eastAsia" w:asciiTheme="minorEastAsia" w:hAnsiTheme="minorEastAsia" w:eastAsiaTheme="minorEastAsia" w:cstheme="minorEastAsia"/>
                <w:color w:val="auto"/>
                <w:sz w:val="24"/>
                <w:szCs w:val="24"/>
              </w:rPr>
            </w:pPr>
          </w:p>
          <w:p>
            <w:pPr>
              <w:pStyle w:val="8"/>
              <w:shd w:val="clear"/>
              <w:spacing w:line="247" w:lineRule="auto"/>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【法律】《中华人民共和国行政许可法》（中华人民共和国主席 </w:t>
            </w:r>
            <w:r>
              <w:rPr>
                <w:rFonts w:hint="eastAsia" w:asciiTheme="minorEastAsia" w:hAnsiTheme="minorEastAsia" w:eastAsiaTheme="minorEastAsia" w:cstheme="minorEastAsia"/>
                <w:color w:val="auto"/>
                <w:w w:val="105"/>
                <w:sz w:val="24"/>
                <w:szCs w:val="24"/>
              </w:rPr>
              <w:t>令第7号）</w:t>
            </w:r>
          </w:p>
          <w:p>
            <w:pPr>
              <w:pStyle w:val="8"/>
              <w:shd w:val="clear"/>
              <w:spacing w:line="247" w:lineRule="auto"/>
              <w:ind w:left="27" w:right="11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【法律】《中华人民共和国母婴保健法》（1994年10月27日中华人民共和国主席令第33号 2017年11月4日修正）</w:t>
            </w:r>
          </w:p>
          <w:p>
            <w:pPr>
              <w:pStyle w:val="8"/>
              <w:shd w:val="clear"/>
              <w:spacing w:line="244" w:lineRule="auto"/>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【行政法规】《计划生育技术服务管理条例》（中华人民共和国 </w:t>
            </w:r>
            <w:r>
              <w:rPr>
                <w:rFonts w:hint="eastAsia" w:asciiTheme="minorEastAsia" w:hAnsiTheme="minorEastAsia" w:eastAsiaTheme="minorEastAsia" w:cstheme="minorEastAsia"/>
                <w:color w:val="auto"/>
                <w:w w:val="105"/>
                <w:sz w:val="24"/>
                <w:szCs w:val="24"/>
              </w:rPr>
              <w:t>国务院令第309号）</w:t>
            </w:r>
          </w:p>
          <w:p>
            <w:pPr>
              <w:pStyle w:val="8"/>
              <w:shd w:val="clear"/>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【行政法规】《中华人民共和国母婴保健法实施办法》（中华人 </w:t>
            </w:r>
            <w:r>
              <w:rPr>
                <w:rFonts w:hint="eastAsia" w:asciiTheme="minorEastAsia" w:hAnsiTheme="minorEastAsia" w:eastAsiaTheme="minorEastAsia" w:cstheme="minorEastAsia"/>
                <w:color w:val="auto"/>
                <w:w w:val="105"/>
                <w:sz w:val="24"/>
                <w:szCs w:val="24"/>
              </w:rPr>
              <w:t>民共和国国务院令第308号）</w:t>
            </w:r>
          </w:p>
          <w:p>
            <w:pPr>
              <w:pStyle w:val="8"/>
              <w:shd w:val="clear"/>
              <w:spacing w:before="6" w:line="247" w:lineRule="auto"/>
              <w:ind w:left="27" w:right="1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【国务院文件】《国务院关于第六批取消和调整行政审批项目的 </w:t>
            </w:r>
            <w:r>
              <w:rPr>
                <w:rFonts w:hint="eastAsia" w:asciiTheme="minorEastAsia" w:hAnsiTheme="minorEastAsia" w:eastAsiaTheme="minorEastAsia" w:cstheme="minorEastAsia"/>
                <w:color w:val="auto"/>
                <w:w w:val="105"/>
                <w:sz w:val="24"/>
                <w:szCs w:val="24"/>
              </w:rPr>
              <w:t>决定》（国发〔2012〕52号）</w:t>
            </w:r>
          </w:p>
          <w:p>
            <w:pPr>
              <w:pStyle w:val="8"/>
              <w:shd w:val="clear"/>
              <w:spacing w:line="247" w:lineRule="auto"/>
              <w:ind w:left="27" w:right="5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【部门规章及规范性文件】《国家卫生健康委关于修改&lt;职业健康 </w:t>
            </w:r>
            <w:r>
              <w:rPr>
                <w:rFonts w:hint="eastAsia" w:asciiTheme="minorEastAsia" w:hAnsiTheme="minorEastAsia" w:eastAsiaTheme="minorEastAsia" w:cstheme="minorEastAsia"/>
                <w:color w:val="auto"/>
                <w:w w:val="105"/>
                <w:sz w:val="24"/>
                <w:szCs w:val="24"/>
              </w:rPr>
              <w:t>检查管理办法&gt;等4部门规章的决定》（中华人民共和国国家卫生健康委员会令第2号）</w:t>
            </w:r>
          </w:p>
        </w:tc>
        <w:tc>
          <w:tcPr>
            <w:tcW w:w="1275"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
              <w:rPr>
                <w:rFonts w:hint="eastAsia" w:asciiTheme="minorEastAsia" w:hAnsiTheme="minorEastAsia" w:eastAsiaTheme="minorEastAsia" w:cstheme="minorEastAsia"/>
                <w:color w:val="auto"/>
                <w:sz w:val="24"/>
                <w:szCs w:val="24"/>
              </w:rPr>
            </w:pPr>
          </w:p>
          <w:p>
            <w:pPr>
              <w:pStyle w:val="8"/>
              <w:shd w:val="clear"/>
              <w:spacing w:line="247" w:lineRule="auto"/>
              <w:ind w:left="85" w:right="58" w:hanging="2"/>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自信息形成或者变更之日起20个工作日内予以公开</w:t>
            </w:r>
          </w:p>
        </w:tc>
        <w:tc>
          <w:tcPr>
            <w:tcW w:w="1275"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7"/>
              <w:rPr>
                <w:rFonts w:hint="eastAsia" w:asciiTheme="minorEastAsia" w:hAnsiTheme="minorEastAsia" w:eastAsiaTheme="minorEastAsia" w:cstheme="minorEastAsia"/>
                <w:color w:val="auto"/>
                <w:sz w:val="24"/>
                <w:szCs w:val="24"/>
              </w:rPr>
            </w:pPr>
          </w:p>
          <w:p>
            <w:pPr>
              <w:pStyle w:val="8"/>
              <w:shd w:val="clear"/>
              <w:spacing w:line="244" w:lineRule="auto"/>
              <w:ind w:left="63" w:right="35" w:hanging="2"/>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w w:val="105"/>
                <w:sz w:val="24"/>
                <w:szCs w:val="24"/>
                <w:lang w:eastAsia="zh-CN"/>
              </w:rPr>
              <w:t>昌乐县审批服务局</w:t>
            </w:r>
          </w:p>
        </w:tc>
        <w:tc>
          <w:tcPr>
            <w:tcW w:w="4536"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4"/>
              <w:rPr>
                <w:rFonts w:hint="eastAsia" w:asciiTheme="minorEastAsia" w:hAnsiTheme="minorEastAsia" w:eastAsiaTheme="minorEastAsia" w:cstheme="minorEastAsia"/>
                <w:color w:val="auto"/>
                <w:sz w:val="24"/>
                <w:szCs w:val="24"/>
              </w:rPr>
            </w:pPr>
          </w:p>
          <w:p>
            <w:pPr>
              <w:pStyle w:val="8"/>
              <w:numPr>
                <w:numId w:val="0"/>
              </w:numPr>
              <w:shd w:val="clear"/>
              <w:tabs>
                <w:tab w:val="left" w:pos="154"/>
                <w:tab w:val="left" w:pos="1167"/>
              </w:tabs>
              <w:spacing w:before="0" w:after="0" w:line="240" w:lineRule="auto"/>
              <w:ind w:left="26" w:leftChars="0" w:right="0" w:righ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■政府网站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□政府公报</w:t>
            </w:r>
          </w:p>
          <w:p>
            <w:pPr>
              <w:pStyle w:val="8"/>
              <w:shd w:val="clear"/>
              <w:tabs>
                <w:tab w:val="left" w:pos="1167"/>
              </w:tabs>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□两微一端</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□发布会/听证会</w:t>
            </w:r>
          </w:p>
          <w:p>
            <w:pPr>
              <w:pStyle w:val="8"/>
              <w:shd w:val="clear"/>
              <w:tabs>
                <w:tab w:val="left" w:pos="1167"/>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□广播电视</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sym w:font="Wingdings 2" w:char="0052"/>
            </w:r>
            <w:r>
              <w:rPr>
                <w:rFonts w:hint="eastAsia" w:asciiTheme="minorEastAsia" w:hAnsiTheme="minorEastAsia" w:eastAsiaTheme="minorEastAsia" w:cstheme="minorEastAsia"/>
                <w:color w:val="auto"/>
                <w:w w:val="105"/>
                <w:sz w:val="24"/>
                <w:szCs w:val="24"/>
              </w:rPr>
              <w:t>纸质媒体</w:t>
            </w:r>
          </w:p>
          <w:p>
            <w:pPr>
              <w:pStyle w:val="8"/>
              <w:shd w:val="clear"/>
              <w:tabs>
                <w:tab w:val="left" w:pos="1165"/>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□公开查阅点</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■政务服务中心</w:t>
            </w:r>
          </w:p>
          <w:p>
            <w:pPr>
              <w:pStyle w:val="8"/>
              <w:shd w:val="clear"/>
              <w:tabs>
                <w:tab w:val="left" w:pos="1165"/>
              </w:tabs>
              <w:spacing w:before="1"/>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□便民服务站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□入户/现场</w:t>
            </w:r>
          </w:p>
          <w:p>
            <w:pPr>
              <w:pStyle w:val="8"/>
              <w:shd w:val="clear"/>
              <w:spacing w:before="6"/>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□社区/企事业单位/村公示栏（电子屏）</w:t>
            </w:r>
          </w:p>
          <w:p>
            <w:pPr>
              <w:pStyle w:val="8"/>
              <w:shd w:val="clear"/>
              <w:tabs>
                <w:tab w:val="left" w:pos="1167"/>
                <w:tab w:val="left" w:pos="2147"/>
              </w:tabs>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□精准推送</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sz w:val="24"/>
                <w:szCs w:val="24"/>
              </w:rPr>
              <w:t>□其他</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p>
        </w:tc>
        <w:tc>
          <w:tcPr>
            <w:tcW w:w="424"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7"/>
              <w:rPr>
                <w:rFonts w:hint="eastAsia" w:asciiTheme="minorEastAsia" w:hAnsiTheme="minorEastAsia" w:eastAsiaTheme="minorEastAsia" w:cstheme="minorEastAsia"/>
                <w:color w:val="auto"/>
                <w:sz w:val="24"/>
                <w:szCs w:val="24"/>
              </w:rPr>
            </w:pPr>
          </w:p>
          <w:p>
            <w:pPr>
              <w:pStyle w:val="8"/>
              <w:shd w:val="clear"/>
              <w:ind w:left="5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3"/>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7"/>
              <w:rPr>
                <w:rFonts w:hint="eastAsia" w:asciiTheme="minorEastAsia" w:hAnsiTheme="minorEastAsia" w:eastAsiaTheme="minorEastAsia" w:cstheme="minorEastAsia"/>
                <w:color w:val="auto"/>
                <w:sz w:val="24"/>
                <w:szCs w:val="24"/>
              </w:rPr>
            </w:pPr>
          </w:p>
          <w:p>
            <w:pPr>
              <w:pStyle w:val="8"/>
              <w:shd w:val="clear"/>
              <w:ind w:left="5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7"/>
              <w:rPr>
                <w:rFonts w:hint="eastAsia" w:asciiTheme="minorEastAsia" w:hAnsiTheme="minorEastAsia" w:eastAsiaTheme="minorEastAsia" w:cstheme="minorEastAsia"/>
                <w:color w:val="auto"/>
                <w:sz w:val="24"/>
                <w:szCs w:val="24"/>
              </w:rPr>
            </w:pPr>
          </w:p>
          <w:p>
            <w:pPr>
              <w:pStyle w:val="8"/>
              <w:shd w:val="clear"/>
              <w:ind w:left="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8"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1705" w:hRule="atLeast"/>
          <w:jc w:val="center"/>
        </w:trPr>
        <w:tc>
          <w:tcPr>
            <w:tcW w:w="772"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spacing w:before="13"/>
              <w:rPr>
                <w:rFonts w:hint="eastAsia" w:asciiTheme="minorEastAsia" w:hAnsiTheme="minorEastAsia" w:eastAsiaTheme="minorEastAsia" w:cstheme="minorEastAsia"/>
                <w:color w:val="auto"/>
                <w:sz w:val="24"/>
                <w:szCs w:val="24"/>
              </w:rPr>
            </w:pPr>
          </w:p>
          <w:p>
            <w:pPr>
              <w:pStyle w:val="8"/>
              <w:shd w:val="clear"/>
              <w:spacing w:line="244" w:lineRule="auto"/>
              <w:ind w:left="26" w:right="43"/>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办事指南，包括：适用范围、事项审查类型、项目信息（项目名 称、审批类别、项目编码）、办理依据、受理机构、决定机构、 审批数量、办理条件、申请材料、申请接收、办理基本流程、办 理方式、审批时限、审批收费依据及标准、审批结果、结果送达</w:t>
            </w:r>
          </w:p>
          <w:p>
            <w:pPr>
              <w:pStyle w:val="8"/>
              <w:shd w:val="clear"/>
              <w:spacing w:before="2" w:line="247" w:lineRule="auto"/>
              <w:ind w:left="26" w:right="4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、申请人权利和义务、咨询途径、监督和投诉渠道、办公地址和 </w:t>
            </w:r>
            <w:r>
              <w:rPr>
                <w:rFonts w:hint="eastAsia" w:asciiTheme="minorEastAsia" w:hAnsiTheme="minorEastAsia" w:eastAsiaTheme="minorEastAsia" w:cstheme="minorEastAsia"/>
                <w:color w:val="auto"/>
                <w:w w:val="105"/>
                <w:sz w:val="24"/>
                <w:szCs w:val="24"/>
              </w:rPr>
              <w:t>时间、公开查询方式等</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53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3"/>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8"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899" w:hRule="atLeast"/>
          <w:jc w:val="center"/>
        </w:trPr>
        <w:tc>
          <w:tcPr>
            <w:tcW w:w="772"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spacing w:before="4"/>
              <w:rPr>
                <w:rFonts w:hint="eastAsia" w:asciiTheme="minorEastAsia" w:hAnsiTheme="minorEastAsia" w:eastAsiaTheme="minorEastAsia" w:cstheme="minorEastAsia"/>
                <w:color w:val="auto"/>
                <w:sz w:val="24"/>
                <w:szCs w:val="24"/>
              </w:rPr>
            </w:pPr>
          </w:p>
          <w:p>
            <w:pPr>
              <w:pStyle w:val="8"/>
              <w:shd w:val="clear"/>
              <w:spacing w:line="244" w:lineRule="auto"/>
              <w:ind w:left="26" w:right="4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过程信息，各地可根据实际情况适当公开受理、审核、审批、送 </w:t>
            </w:r>
            <w:r>
              <w:rPr>
                <w:rFonts w:hint="eastAsia" w:asciiTheme="minorEastAsia" w:hAnsiTheme="minorEastAsia" w:eastAsiaTheme="minorEastAsia" w:cstheme="minorEastAsia"/>
                <w:color w:val="auto"/>
                <w:w w:val="105"/>
                <w:sz w:val="24"/>
                <w:szCs w:val="24"/>
              </w:rPr>
              <w:t>达等相关信息</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53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3"/>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8"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2157" w:hRule="atLeast"/>
          <w:jc w:val="center"/>
        </w:trPr>
        <w:tc>
          <w:tcPr>
            <w:tcW w:w="772"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
              <w:rPr>
                <w:rFonts w:hint="eastAsia" w:asciiTheme="minorEastAsia" w:hAnsiTheme="minorEastAsia" w:eastAsiaTheme="minorEastAsia" w:cstheme="minorEastAsia"/>
                <w:color w:val="auto"/>
                <w:sz w:val="24"/>
                <w:szCs w:val="24"/>
              </w:rPr>
            </w:pPr>
          </w:p>
          <w:p>
            <w:pPr>
              <w:pStyle w:val="8"/>
              <w:shd w:val="clear"/>
              <w:spacing w:before="1"/>
              <w:ind w:left="2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结果信息——母婴保健技术服务执业许可证信息</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spacing w:before="14"/>
              <w:rPr>
                <w:rFonts w:hint="eastAsia" w:asciiTheme="minorEastAsia" w:hAnsiTheme="minorEastAsia" w:eastAsiaTheme="minorEastAsia" w:cstheme="minorEastAsia"/>
                <w:color w:val="auto"/>
                <w:sz w:val="24"/>
                <w:szCs w:val="24"/>
              </w:rPr>
            </w:pPr>
          </w:p>
          <w:p>
            <w:pPr>
              <w:pStyle w:val="8"/>
              <w:shd w:val="clear"/>
              <w:spacing w:line="244" w:lineRule="auto"/>
              <w:ind w:left="54" w:right="27" w:hanging="3"/>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自信息形成或者变更之日起7 个工作日内予以公开</w:t>
            </w:r>
          </w:p>
        </w:tc>
        <w:tc>
          <w:tcPr>
            <w:tcW w:w="1275"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5"/>
              <w:rPr>
                <w:rFonts w:hint="eastAsia" w:asciiTheme="minorEastAsia" w:hAnsiTheme="minorEastAsia" w:eastAsiaTheme="minorEastAsia" w:cstheme="minorEastAsia"/>
                <w:color w:val="auto"/>
                <w:sz w:val="24"/>
                <w:szCs w:val="24"/>
              </w:rPr>
            </w:pPr>
          </w:p>
          <w:p>
            <w:pPr>
              <w:pStyle w:val="8"/>
              <w:shd w:val="clear"/>
              <w:spacing w:line="244" w:lineRule="auto"/>
              <w:ind w:left="63" w:right="35" w:hanging="2"/>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lang w:eastAsia="zh-CN"/>
              </w:rPr>
              <w:t>昌乐县审批服务局</w:t>
            </w:r>
          </w:p>
        </w:tc>
        <w:tc>
          <w:tcPr>
            <w:tcW w:w="4536" w:type="dxa"/>
            <w:noWrap w:val="0"/>
            <w:vAlign w:val="top"/>
          </w:tcPr>
          <w:p>
            <w:pPr>
              <w:pStyle w:val="8"/>
              <w:shd w:val="clear"/>
              <w:spacing w:before="9"/>
              <w:rPr>
                <w:rFonts w:hint="eastAsia" w:asciiTheme="minorEastAsia" w:hAnsiTheme="minorEastAsia" w:eastAsiaTheme="minorEastAsia" w:cstheme="minorEastAsia"/>
                <w:color w:val="auto"/>
                <w:sz w:val="24"/>
                <w:szCs w:val="24"/>
              </w:rPr>
            </w:pPr>
          </w:p>
          <w:p>
            <w:pPr>
              <w:pStyle w:val="8"/>
              <w:numPr>
                <w:numId w:val="0"/>
              </w:numPr>
              <w:shd w:val="clear"/>
              <w:tabs>
                <w:tab w:val="left" w:pos="154"/>
                <w:tab w:val="left" w:pos="1167"/>
              </w:tabs>
              <w:spacing w:before="0" w:after="0" w:line="240" w:lineRule="auto"/>
              <w:ind w:left="26" w:leftChars="0" w:right="0" w:righ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■政府网站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□政府公报</w:t>
            </w:r>
          </w:p>
          <w:p>
            <w:pPr>
              <w:pStyle w:val="8"/>
              <w:shd w:val="clear"/>
              <w:tabs>
                <w:tab w:val="left" w:pos="1167"/>
              </w:tabs>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□两微一端</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□发布会/听证会</w:t>
            </w:r>
          </w:p>
          <w:p>
            <w:pPr>
              <w:pStyle w:val="8"/>
              <w:shd w:val="clear"/>
              <w:tabs>
                <w:tab w:val="left" w:pos="1167"/>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□广播电视</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□纸质媒体</w:t>
            </w:r>
          </w:p>
          <w:p>
            <w:pPr>
              <w:pStyle w:val="8"/>
              <w:shd w:val="clear"/>
              <w:tabs>
                <w:tab w:val="left" w:pos="1165"/>
              </w:tabs>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□公开查阅点</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■政务服务中心</w:t>
            </w:r>
          </w:p>
          <w:p>
            <w:pPr>
              <w:pStyle w:val="8"/>
              <w:shd w:val="clear"/>
              <w:tabs>
                <w:tab w:val="left" w:pos="1165"/>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□便民服务站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□入户/现场</w:t>
            </w:r>
          </w:p>
          <w:p>
            <w:pPr>
              <w:pStyle w:val="8"/>
              <w:shd w:val="clear"/>
              <w:spacing w:before="4"/>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□社区/企事业单位/村公示栏（电子屏）</w:t>
            </w:r>
          </w:p>
          <w:p>
            <w:pPr>
              <w:pStyle w:val="8"/>
              <w:shd w:val="clear"/>
              <w:tabs>
                <w:tab w:val="left" w:pos="1167"/>
                <w:tab w:val="left" w:pos="2147"/>
              </w:tabs>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□精准推送</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sz w:val="24"/>
                <w:szCs w:val="24"/>
              </w:rPr>
              <w:t>□其他</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p>
        </w:tc>
        <w:tc>
          <w:tcPr>
            <w:tcW w:w="424"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
              <w:rPr>
                <w:rFonts w:hint="eastAsia" w:asciiTheme="minorEastAsia" w:hAnsiTheme="minorEastAsia" w:eastAsiaTheme="minorEastAsia" w:cstheme="minorEastAsia"/>
                <w:color w:val="auto"/>
                <w:sz w:val="24"/>
                <w:szCs w:val="24"/>
              </w:rPr>
            </w:pPr>
          </w:p>
          <w:p>
            <w:pPr>
              <w:pStyle w:val="8"/>
              <w:shd w:val="clear"/>
              <w:spacing w:before="1"/>
              <w:ind w:left="23"/>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3"/>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
              <w:rPr>
                <w:rFonts w:hint="eastAsia" w:asciiTheme="minorEastAsia" w:hAnsiTheme="minorEastAsia" w:eastAsiaTheme="minorEastAsia" w:cstheme="minorEastAsia"/>
                <w:color w:val="auto"/>
                <w:sz w:val="24"/>
                <w:szCs w:val="24"/>
              </w:rPr>
            </w:pPr>
          </w:p>
          <w:p>
            <w:pPr>
              <w:pStyle w:val="8"/>
              <w:shd w:val="clear"/>
              <w:spacing w:before="1"/>
              <w:ind w:left="21"/>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
              <w:rPr>
                <w:rFonts w:hint="eastAsia" w:asciiTheme="minorEastAsia" w:hAnsiTheme="minorEastAsia" w:eastAsiaTheme="minorEastAsia" w:cstheme="minorEastAsia"/>
                <w:color w:val="auto"/>
                <w:sz w:val="24"/>
                <w:szCs w:val="24"/>
              </w:rPr>
            </w:pPr>
          </w:p>
          <w:p>
            <w:pPr>
              <w:pStyle w:val="8"/>
              <w:shd w:val="clear"/>
              <w:spacing w:before="1"/>
              <w:ind w:left="2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8"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629" w:hRule="atLeast"/>
          <w:jc w:val="center"/>
        </w:trPr>
        <w:tc>
          <w:tcPr>
            <w:tcW w:w="772"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
              <w:rPr>
                <w:rFonts w:hint="eastAsia" w:asciiTheme="minorEastAsia" w:hAnsiTheme="minorEastAsia" w:eastAsiaTheme="minorEastAsia" w:cstheme="minorEastAsia"/>
                <w:color w:val="auto"/>
                <w:sz w:val="24"/>
                <w:szCs w:val="24"/>
              </w:rPr>
            </w:pPr>
          </w:p>
          <w:p>
            <w:pPr>
              <w:pStyle w:val="8"/>
              <w:shd w:val="clear"/>
              <w:ind w:left="10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0102</w:t>
            </w:r>
          </w:p>
        </w:tc>
        <w:tc>
          <w:tcPr>
            <w:tcW w:w="681"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8"/>
              <w:rPr>
                <w:rFonts w:hint="eastAsia" w:asciiTheme="minorEastAsia" w:hAnsiTheme="minorEastAsia" w:eastAsiaTheme="minorEastAsia" w:cstheme="minorEastAsia"/>
                <w:color w:val="auto"/>
                <w:sz w:val="24"/>
                <w:szCs w:val="24"/>
              </w:rPr>
            </w:pPr>
          </w:p>
          <w:p>
            <w:pPr>
              <w:pStyle w:val="8"/>
              <w:shd w:val="clear"/>
              <w:ind w:left="46"/>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w w:val="103"/>
                <w:sz w:val="24"/>
                <w:szCs w:val="24"/>
              </w:rPr>
              <w:t>0</w:t>
            </w:r>
          </w:p>
          <w:p>
            <w:pPr>
              <w:pStyle w:val="8"/>
              <w:shd w:val="clear"/>
              <w:spacing w:before="4"/>
              <w:ind w:left="46"/>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w w:val="103"/>
                <w:sz w:val="24"/>
                <w:szCs w:val="24"/>
              </w:rPr>
              <w:t>1</w:t>
            </w:r>
          </w:p>
          <w:p>
            <w:pPr>
              <w:pStyle w:val="8"/>
              <w:shd w:val="clear"/>
              <w:spacing w:before="3"/>
              <w:rPr>
                <w:rFonts w:hint="eastAsia" w:asciiTheme="minorEastAsia" w:hAnsiTheme="minorEastAsia" w:eastAsiaTheme="minorEastAsia" w:cstheme="minorEastAsia"/>
                <w:color w:val="auto"/>
                <w:sz w:val="24"/>
                <w:szCs w:val="24"/>
              </w:rPr>
            </w:pPr>
          </w:p>
          <w:p>
            <w:pPr>
              <w:pStyle w:val="8"/>
              <w:shd w:val="clear"/>
              <w:spacing w:line="244" w:lineRule="auto"/>
              <w:ind w:left="185" w:right="136"/>
              <w:jc w:val="both"/>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行政许可类事项</w:t>
            </w:r>
          </w:p>
        </w:tc>
        <w:tc>
          <w:tcPr>
            <w:tcW w:w="1516"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4"/>
              <w:rPr>
                <w:rFonts w:hint="eastAsia" w:asciiTheme="minorEastAsia" w:hAnsiTheme="minorEastAsia" w:eastAsiaTheme="minorEastAsia" w:cstheme="minorEastAsia"/>
                <w:color w:val="auto"/>
                <w:sz w:val="24"/>
                <w:szCs w:val="24"/>
              </w:rPr>
            </w:pPr>
          </w:p>
          <w:p>
            <w:pPr>
              <w:pStyle w:val="8"/>
              <w:shd w:val="clear"/>
              <w:ind w:left="4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母婴保健服务人员资格认定</w:t>
            </w:r>
          </w:p>
          <w:p>
            <w:pPr>
              <w:pStyle w:val="8"/>
              <w:shd w:val="clear"/>
              <w:spacing w:before="3" w:line="247" w:lineRule="auto"/>
              <w:ind w:left="170" w:right="21" w:hanging="12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（包括计划生育技术服务人员合格证）（权限内）</w:t>
            </w:r>
          </w:p>
        </w:tc>
        <w:tc>
          <w:tcPr>
            <w:tcW w:w="4397" w:type="dxa"/>
            <w:noWrap w:val="0"/>
            <w:vAlign w:val="top"/>
          </w:tcPr>
          <w:p>
            <w:pPr>
              <w:pStyle w:val="8"/>
              <w:shd w:val="clear"/>
              <w:spacing w:before="2"/>
              <w:rPr>
                <w:rFonts w:hint="eastAsia" w:asciiTheme="minorEastAsia" w:hAnsiTheme="minorEastAsia" w:eastAsiaTheme="minorEastAsia" w:cstheme="minorEastAsia"/>
                <w:color w:val="auto"/>
                <w:sz w:val="24"/>
                <w:szCs w:val="24"/>
              </w:rPr>
            </w:pPr>
          </w:p>
          <w:p>
            <w:pPr>
              <w:pStyle w:val="8"/>
              <w:shd w:val="clear"/>
              <w:ind w:left="2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法律法规和政策文件</w:t>
            </w:r>
          </w:p>
        </w:tc>
        <w:tc>
          <w:tcPr>
            <w:tcW w:w="4963"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3"/>
              <w:rPr>
                <w:rFonts w:hint="eastAsia" w:asciiTheme="minorEastAsia" w:hAnsiTheme="minorEastAsia" w:eastAsiaTheme="minorEastAsia" w:cstheme="minorEastAsia"/>
                <w:color w:val="auto"/>
                <w:sz w:val="24"/>
                <w:szCs w:val="24"/>
              </w:rPr>
            </w:pPr>
          </w:p>
          <w:p>
            <w:pPr>
              <w:pStyle w:val="8"/>
              <w:shd w:val="clear"/>
              <w:spacing w:line="244" w:lineRule="auto"/>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【法律】《中华人民共和国行政许可法》（中华人民共和国主席 </w:t>
            </w:r>
            <w:r>
              <w:rPr>
                <w:rFonts w:hint="eastAsia" w:asciiTheme="minorEastAsia" w:hAnsiTheme="minorEastAsia" w:eastAsiaTheme="minorEastAsia" w:cstheme="minorEastAsia"/>
                <w:color w:val="auto"/>
                <w:w w:val="105"/>
                <w:sz w:val="24"/>
                <w:szCs w:val="24"/>
              </w:rPr>
              <w:t>令第7号）</w:t>
            </w:r>
          </w:p>
          <w:p>
            <w:pPr>
              <w:pStyle w:val="8"/>
              <w:shd w:val="clear"/>
              <w:spacing w:before="1"/>
              <w:ind w:left="27" w:right="11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【法律】《中华人民共和国母婴保健法》（1994年10月27日中华人民共和国主席令第33号 2017年11月4日修正）</w:t>
            </w:r>
          </w:p>
          <w:p>
            <w:pPr>
              <w:pStyle w:val="8"/>
              <w:shd w:val="clear"/>
              <w:spacing w:before="7" w:line="247" w:lineRule="auto"/>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【行政法规】《计划生育技术服务管理条例》（中华人民共和国 </w:t>
            </w:r>
            <w:r>
              <w:rPr>
                <w:rFonts w:hint="eastAsia" w:asciiTheme="minorEastAsia" w:hAnsiTheme="minorEastAsia" w:eastAsiaTheme="minorEastAsia" w:cstheme="minorEastAsia"/>
                <w:color w:val="auto"/>
                <w:w w:val="105"/>
                <w:sz w:val="24"/>
                <w:szCs w:val="24"/>
              </w:rPr>
              <w:t>国务院令第309号）</w:t>
            </w:r>
          </w:p>
          <w:p>
            <w:pPr>
              <w:pStyle w:val="8"/>
              <w:shd w:val="clear"/>
              <w:spacing w:line="247" w:lineRule="auto"/>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【行政法规】《中华人民共和国母婴保健法实施办法》（中华人 </w:t>
            </w:r>
            <w:r>
              <w:rPr>
                <w:rFonts w:hint="eastAsia" w:asciiTheme="minorEastAsia" w:hAnsiTheme="minorEastAsia" w:eastAsiaTheme="minorEastAsia" w:cstheme="minorEastAsia"/>
                <w:color w:val="auto"/>
                <w:w w:val="105"/>
                <w:sz w:val="24"/>
                <w:szCs w:val="24"/>
              </w:rPr>
              <w:t>民共和国国务院令第308号）</w:t>
            </w:r>
          </w:p>
          <w:p>
            <w:pPr>
              <w:pStyle w:val="8"/>
              <w:shd w:val="clear"/>
              <w:spacing w:line="244" w:lineRule="auto"/>
              <w:ind w:left="27" w:right="5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【部门规章及规范性文件】《国家卫生健康委关于修改&lt;职业健康 </w:t>
            </w:r>
            <w:r>
              <w:rPr>
                <w:rFonts w:hint="eastAsia" w:asciiTheme="minorEastAsia" w:hAnsiTheme="minorEastAsia" w:eastAsiaTheme="minorEastAsia" w:cstheme="minorEastAsia"/>
                <w:color w:val="auto"/>
                <w:w w:val="105"/>
                <w:sz w:val="24"/>
                <w:szCs w:val="24"/>
              </w:rPr>
              <w:t>检查管理办法&gt;等4部门规章的决定》（中华人民共和国国家卫生健康委员会令第2号）</w:t>
            </w:r>
          </w:p>
          <w:p>
            <w:pPr>
              <w:pStyle w:val="8"/>
              <w:shd w:val="clear"/>
              <w:spacing w:line="247" w:lineRule="auto"/>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【部门规章及规范性文件】《计划生育技术服务管理条例实施细 </w:t>
            </w:r>
            <w:r>
              <w:rPr>
                <w:rFonts w:hint="eastAsia" w:asciiTheme="minorEastAsia" w:hAnsiTheme="minorEastAsia" w:eastAsiaTheme="minorEastAsia" w:cstheme="minorEastAsia"/>
                <w:color w:val="auto"/>
                <w:w w:val="105"/>
                <w:sz w:val="24"/>
                <w:szCs w:val="24"/>
              </w:rPr>
              <w:t>则》（中华人民共和国国家计划生育委员会令第6号）</w:t>
            </w:r>
          </w:p>
        </w:tc>
        <w:tc>
          <w:tcPr>
            <w:tcW w:w="1275"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8"/>
              <w:rPr>
                <w:rFonts w:hint="eastAsia" w:asciiTheme="minorEastAsia" w:hAnsiTheme="minorEastAsia" w:eastAsiaTheme="minorEastAsia" w:cstheme="minorEastAsia"/>
                <w:color w:val="auto"/>
                <w:sz w:val="24"/>
                <w:szCs w:val="24"/>
              </w:rPr>
            </w:pPr>
          </w:p>
          <w:p>
            <w:pPr>
              <w:pStyle w:val="8"/>
              <w:shd w:val="clear"/>
              <w:spacing w:line="244" w:lineRule="auto"/>
              <w:ind w:left="85" w:right="58" w:hanging="2"/>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自信息形成或者变更之日起20个工作日内予以公开</w:t>
            </w:r>
          </w:p>
        </w:tc>
        <w:tc>
          <w:tcPr>
            <w:tcW w:w="1275"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4"/>
              <w:rPr>
                <w:rFonts w:hint="eastAsia" w:asciiTheme="minorEastAsia" w:hAnsiTheme="minorEastAsia" w:eastAsiaTheme="minorEastAsia" w:cstheme="minorEastAsia"/>
                <w:color w:val="auto"/>
                <w:sz w:val="24"/>
                <w:szCs w:val="24"/>
              </w:rPr>
            </w:pPr>
          </w:p>
          <w:p>
            <w:pPr>
              <w:pStyle w:val="8"/>
              <w:shd w:val="clear"/>
              <w:spacing w:line="247" w:lineRule="auto"/>
              <w:ind w:left="63" w:right="35" w:hanging="2"/>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lang w:eastAsia="zh-CN"/>
              </w:rPr>
              <w:t>昌乐县审批服务局</w:t>
            </w:r>
          </w:p>
        </w:tc>
        <w:tc>
          <w:tcPr>
            <w:tcW w:w="4536"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numPr>
                <w:numId w:val="0"/>
              </w:numPr>
              <w:shd w:val="clear"/>
              <w:tabs>
                <w:tab w:val="left" w:pos="154"/>
                <w:tab w:val="left" w:pos="1167"/>
              </w:tabs>
              <w:spacing w:before="0" w:after="0" w:line="240" w:lineRule="auto"/>
              <w:ind w:left="26" w:leftChars="0" w:right="0" w:righ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■政府网站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□政府公报</w:t>
            </w:r>
          </w:p>
          <w:p>
            <w:pPr>
              <w:pStyle w:val="8"/>
              <w:shd w:val="clear"/>
              <w:tabs>
                <w:tab w:val="left" w:pos="1167"/>
              </w:tabs>
              <w:spacing w:before="6"/>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□两微一端</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□发布会/听证会</w:t>
            </w:r>
          </w:p>
          <w:p>
            <w:pPr>
              <w:pStyle w:val="8"/>
              <w:shd w:val="clear"/>
              <w:tabs>
                <w:tab w:val="left" w:pos="1167"/>
              </w:tabs>
              <w:spacing w:before="1"/>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□广播电视</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□纸质媒体</w:t>
            </w:r>
          </w:p>
          <w:p>
            <w:pPr>
              <w:pStyle w:val="8"/>
              <w:shd w:val="clear"/>
              <w:tabs>
                <w:tab w:val="left" w:pos="1165"/>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□公开查阅点</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■政务服务中心</w:t>
            </w:r>
          </w:p>
          <w:p>
            <w:pPr>
              <w:pStyle w:val="8"/>
              <w:shd w:val="clear"/>
              <w:tabs>
                <w:tab w:val="left" w:pos="1165"/>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□便民服务站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□入户/现场</w:t>
            </w:r>
          </w:p>
          <w:p>
            <w:pPr>
              <w:pStyle w:val="8"/>
              <w:shd w:val="clear"/>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□社区/企事业单位/村公示栏（电子屏）</w:t>
            </w:r>
          </w:p>
          <w:p>
            <w:pPr>
              <w:pStyle w:val="8"/>
              <w:shd w:val="clear"/>
              <w:tabs>
                <w:tab w:val="left" w:pos="1167"/>
                <w:tab w:val="left" w:pos="2147"/>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□精准推送</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sz w:val="24"/>
                <w:szCs w:val="24"/>
              </w:rPr>
              <w:t>□其他</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p>
        </w:tc>
        <w:tc>
          <w:tcPr>
            <w:tcW w:w="424"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3"/>
              <w:rPr>
                <w:rFonts w:hint="eastAsia" w:asciiTheme="minorEastAsia" w:hAnsiTheme="minorEastAsia" w:eastAsiaTheme="minorEastAsia" w:cstheme="minorEastAsia"/>
                <w:color w:val="auto"/>
                <w:sz w:val="24"/>
                <w:szCs w:val="24"/>
              </w:rPr>
            </w:pPr>
          </w:p>
          <w:p>
            <w:pPr>
              <w:pStyle w:val="8"/>
              <w:shd w:val="clear"/>
              <w:spacing w:before="1"/>
              <w:ind w:left="5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3"/>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3"/>
              <w:rPr>
                <w:rFonts w:hint="eastAsia" w:asciiTheme="minorEastAsia" w:hAnsiTheme="minorEastAsia" w:eastAsiaTheme="minorEastAsia" w:cstheme="minorEastAsia"/>
                <w:color w:val="auto"/>
                <w:sz w:val="24"/>
                <w:szCs w:val="24"/>
              </w:rPr>
            </w:pPr>
          </w:p>
          <w:p>
            <w:pPr>
              <w:pStyle w:val="8"/>
              <w:shd w:val="clear"/>
              <w:spacing w:before="1"/>
              <w:ind w:left="5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3"/>
              <w:rPr>
                <w:rFonts w:hint="eastAsia" w:asciiTheme="minorEastAsia" w:hAnsiTheme="minorEastAsia" w:eastAsiaTheme="minorEastAsia" w:cstheme="minorEastAsia"/>
                <w:color w:val="auto"/>
                <w:sz w:val="24"/>
                <w:szCs w:val="24"/>
              </w:rPr>
            </w:pPr>
          </w:p>
          <w:p>
            <w:pPr>
              <w:pStyle w:val="8"/>
              <w:shd w:val="clear"/>
              <w:spacing w:before="1"/>
              <w:ind w:left="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8"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1528" w:hRule="atLeast"/>
          <w:jc w:val="center"/>
        </w:trPr>
        <w:tc>
          <w:tcPr>
            <w:tcW w:w="772"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spacing w:before="72" w:line="244" w:lineRule="auto"/>
              <w:ind w:left="26" w:right="43"/>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办事指南，包括：适用范围、事项审查类型、项目信息（项目名 称、审批类别、项目编码）、办理依据、受理机构、决定机构、 审批数量、办理条件、申请材料、申请接收、办理基本流程、办 理方式、审批时限、审批收费依据及标准、审批结果、结果送达</w:t>
            </w:r>
          </w:p>
          <w:p>
            <w:pPr>
              <w:pStyle w:val="8"/>
              <w:shd w:val="clear"/>
              <w:spacing w:before="4" w:line="244" w:lineRule="auto"/>
              <w:ind w:left="26" w:right="4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、申请人权利和义务、咨询途径、监督和投诉渠道、办公地址和 </w:t>
            </w:r>
            <w:r>
              <w:rPr>
                <w:rFonts w:hint="eastAsia" w:asciiTheme="minorEastAsia" w:hAnsiTheme="minorEastAsia" w:eastAsiaTheme="minorEastAsia" w:cstheme="minorEastAsia"/>
                <w:color w:val="auto"/>
                <w:w w:val="105"/>
                <w:sz w:val="24"/>
                <w:szCs w:val="24"/>
              </w:rPr>
              <w:t>时间、公开查询方式等</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53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3"/>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8"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822" w:hRule="atLeast"/>
          <w:jc w:val="center"/>
        </w:trPr>
        <w:tc>
          <w:tcPr>
            <w:tcW w:w="772"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spacing w:before="10"/>
              <w:rPr>
                <w:rFonts w:hint="eastAsia" w:asciiTheme="minorEastAsia" w:hAnsiTheme="minorEastAsia" w:eastAsiaTheme="minorEastAsia" w:cstheme="minorEastAsia"/>
                <w:color w:val="auto"/>
                <w:sz w:val="24"/>
                <w:szCs w:val="24"/>
              </w:rPr>
            </w:pPr>
          </w:p>
          <w:p>
            <w:pPr>
              <w:pStyle w:val="8"/>
              <w:shd w:val="clear"/>
              <w:spacing w:before="1" w:line="247" w:lineRule="auto"/>
              <w:ind w:left="26" w:right="4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过程信息，各地可根据实际情况适当公开受理、审核、审批、送 </w:t>
            </w:r>
            <w:r>
              <w:rPr>
                <w:rFonts w:hint="eastAsia" w:asciiTheme="minorEastAsia" w:hAnsiTheme="minorEastAsia" w:eastAsiaTheme="minorEastAsia" w:cstheme="minorEastAsia"/>
                <w:color w:val="auto"/>
                <w:w w:val="105"/>
                <w:sz w:val="24"/>
                <w:szCs w:val="24"/>
              </w:rPr>
              <w:t>达等相关信息</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536" w:type="dxa"/>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3"/>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8" w:type="dxa"/>
            <w:gridSpan w:val="2"/>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2256" w:hRule="atLeast"/>
          <w:jc w:val="center"/>
        </w:trPr>
        <w:tc>
          <w:tcPr>
            <w:tcW w:w="772"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3"/>
              <w:rPr>
                <w:rFonts w:hint="eastAsia" w:asciiTheme="minorEastAsia" w:hAnsiTheme="minorEastAsia" w:eastAsiaTheme="minorEastAsia" w:cstheme="minorEastAsia"/>
                <w:color w:val="auto"/>
                <w:sz w:val="24"/>
                <w:szCs w:val="24"/>
              </w:rPr>
            </w:pPr>
          </w:p>
          <w:p>
            <w:pPr>
              <w:pStyle w:val="8"/>
              <w:shd w:val="clear"/>
              <w:spacing w:line="244" w:lineRule="auto"/>
              <w:ind w:left="26" w:right="44"/>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结果信息，包括姓名、性别、技术专科、技术职称、考核项目、 考核结论、执业地点、主要执业机构、证书编码、发证（批准） </w:t>
            </w:r>
            <w:r>
              <w:rPr>
                <w:rFonts w:hint="eastAsia" w:asciiTheme="minorEastAsia" w:hAnsiTheme="minorEastAsia" w:eastAsiaTheme="minorEastAsia" w:cstheme="minorEastAsia"/>
                <w:color w:val="auto"/>
                <w:w w:val="105"/>
                <w:sz w:val="24"/>
                <w:szCs w:val="24"/>
              </w:rPr>
              <w:t>机关等信息</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spacing w:before="5"/>
              <w:rPr>
                <w:rFonts w:hint="eastAsia" w:asciiTheme="minorEastAsia" w:hAnsiTheme="minorEastAsia" w:eastAsiaTheme="minorEastAsia" w:cstheme="minorEastAsia"/>
                <w:color w:val="auto"/>
                <w:sz w:val="24"/>
                <w:szCs w:val="24"/>
              </w:rPr>
            </w:pPr>
          </w:p>
          <w:p>
            <w:pPr>
              <w:pStyle w:val="8"/>
              <w:shd w:val="clear"/>
              <w:spacing w:line="244" w:lineRule="auto"/>
              <w:ind w:left="54" w:right="27" w:hanging="3"/>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自信息形成或者变更之日起7 个工作日内予以公开</w:t>
            </w:r>
          </w:p>
        </w:tc>
        <w:tc>
          <w:tcPr>
            <w:tcW w:w="1275"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3"/>
              <w:rPr>
                <w:rFonts w:hint="eastAsia" w:asciiTheme="minorEastAsia" w:hAnsiTheme="minorEastAsia" w:eastAsiaTheme="minorEastAsia" w:cstheme="minorEastAsia"/>
                <w:color w:val="auto"/>
                <w:sz w:val="24"/>
                <w:szCs w:val="24"/>
              </w:rPr>
            </w:pPr>
          </w:p>
          <w:p>
            <w:pPr>
              <w:pStyle w:val="8"/>
              <w:shd w:val="clear"/>
              <w:spacing w:line="244" w:lineRule="auto"/>
              <w:ind w:left="63" w:right="35" w:hanging="2"/>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lang w:eastAsia="zh-CN"/>
              </w:rPr>
              <w:t>昌乐县审批服务局</w:t>
            </w:r>
          </w:p>
        </w:tc>
        <w:tc>
          <w:tcPr>
            <w:tcW w:w="4536"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numPr>
                <w:numId w:val="0"/>
              </w:numPr>
              <w:shd w:val="clear"/>
              <w:tabs>
                <w:tab w:val="left" w:pos="154"/>
                <w:tab w:val="left" w:pos="1167"/>
              </w:tabs>
              <w:spacing w:before="0" w:after="0" w:line="240" w:lineRule="auto"/>
              <w:ind w:left="26" w:leftChars="0" w:right="0" w:righ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■政府网站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□政府公报</w:t>
            </w:r>
          </w:p>
          <w:p>
            <w:pPr>
              <w:pStyle w:val="8"/>
              <w:shd w:val="clear"/>
              <w:tabs>
                <w:tab w:val="left" w:pos="1167"/>
              </w:tabs>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□两微一端</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□发布会/听证会</w:t>
            </w:r>
          </w:p>
          <w:p>
            <w:pPr>
              <w:pStyle w:val="8"/>
              <w:shd w:val="clear"/>
              <w:tabs>
                <w:tab w:val="left" w:pos="1167"/>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□广播电视</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□纸质媒体</w:t>
            </w:r>
          </w:p>
          <w:p>
            <w:pPr>
              <w:pStyle w:val="8"/>
              <w:shd w:val="clear"/>
              <w:tabs>
                <w:tab w:val="left" w:pos="1165"/>
              </w:tabs>
              <w:spacing w:before="4"/>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□公开查阅点</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■政务服务中心</w:t>
            </w:r>
          </w:p>
          <w:p>
            <w:pPr>
              <w:pStyle w:val="8"/>
              <w:shd w:val="clear"/>
              <w:tabs>
                <w:tab w:val="left" w:pos="1165"/>
              </w:tabs>
              <w:spacing w:before="3"/>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□便民服务站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□入户/现场</w:t>
            </w:r>
          </w:p>
          <w:p>
            <w:pPr>
              <w:pStyle w:val="8"/>
              <w:shd w:val="clear"/>
              <w:spacing w:before="4"/>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□社区/企事业单位/村公示栏（电子屏）</w:t>
            </w:r>
          </w:p>
          <w:p>
            <w:pPr>
              <w:pStyle w:val="8"/>
              <w:shd w:val="clear"/>
              <w:tabs>
                <w:tab w:val="left" w:pos="1167"/>
                <w:tab w:val="left" w:pos="2147"/>
              </w:tabs>
              <w:spacing w:before="4"/>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□精准推送</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sz w:val="24"/>
                <w:szCs w:val="24"/>
              </w:rPr>
              <w:t>□其他</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p>
        </w:tc>
        <w:tc>
          <w:tcPr>
            <w:tcW w:w="424"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2"/>
              <w:rPr>
                <w:rFonts w:hint="eastAsia" w:asciiTheme="minorEastAsia" w:hAnsiTheme="minorEastAsia" w:eastAsiaTheme="minorEastAsia" w:cstheme="minorEastAsia"/>
                <w:color w:val="auto"/>
                <w:sz w:val="24"/>
                <w:szCs w:val="24"/>
              </w:rPr>
            </w:pPr>
          </w:p>
          <w:p>
            <w:pPr>
              <w:pStyle w:val="8"/>
              <w:shd w:val="clear"/>
              <w:ind w:left="23"/>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3"/>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2"/>
              <w:rPr>
                <w:rFonts w:hint="eastAsia" w:asciiTheme="minorEastAsia" w:hAnsiTheme="minorEastAsia" w:eastAsiaTheme="minorEastAsia" w:cstheme="minorEastAsia"/>
                <w:color w:val="auto"/>
                <w:sz w:val="24"/>
                <w:szCs w:val="24"/>
              </w:rPr>
            </w:pPr>
          </w:p>
          <w:p>
            <w:pPr>
              <w:pStyle w:val="8"/>
              <w:shd w:val="clear"/>
              <w:ind w:left="21"/>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2"/>
              <w:rPr>
                <w:rFonts w:hint="eastAsia" w:asciiTheme="minorEastAsia" w:hAnsiTheme="minorEastAsia" w:eastAsiaTheme="minorEastAsia" w:cstheme="minorEastAsia"/>
                <w:color w:val="auto"/>
                <w:sz w:val="24"/>
                <w:szCs w:val="24"/>
              </w:rPr>
            </w:pPr>
          </w:p>
          <w:p>
            <w:pPr>
              <w:pStyle w:val="8"/>
              <w:shd w:val="clear"/>
              <w:ind w:left="2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8"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758" w:hRule="atLeast"/>
          <w:jc w:val="center"/>
        </w:trPr>
        <w:tc>
          <w:tcPr>
            <w:tcW w:w="772"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0"/>
              <w:rPr>
                <w:rFonts w:hint="eastAsia" w:asciiTheme="minorEastAsia" w:hAnsiTheme="minorEastAsia" w:eastAsiaTheme="minorEastAsia" w:cstheme="minorEastAsia"/>
                <w:color w:val="auto"/>
                <w:sz w:val="24"/>
                <w:szCs w:val="24"/>
              </w:rPr>
            </w:pPr>
          </w:p>
          <w:p>
            <w:pPr>
              <w:pStyle w:val="8"/>
              <w:shd w:val="clear"/>
              <w:ind w:left="10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0103</w:t>
            </w:r>
          </w:p>
        </w:tc>
        <w:tc>
          <w:tcPr>
            <w:tcW w:w="681"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5"/>
              <w:rPr>
                <w:rFonts w:hint="eastAsia" w:asciiTheme="minorEastAsia" w:hAnsiTheme="minorEastAsia" w:eastAsiaTheme="minorEastAsia" w:cstheme="minorEastAsia"/>
                <w:color w:val="auto"/>
                <w:sz w:val="24"/>
                <w:szCs w:val="24"/>
              </w:rPr>
            </w:pPr>
          </w:p>
          <w:p>
            <w:pPr>
              <w:pStyle w:val="8"/>
              <w:shd w:val="clear"/>
              <w:spacing w:before="1"/>
              <w:ind w:left="46"/>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w w:val="103"/>
                <w:sz w:val="24"/>
                <w:szCs w:val="24"/>
              </w:rPr>
              <w:t>0</w:t>
            </w:r>
          </w:p>
          <w:p>
            <w:pPr>
              <w:pStyle w:val="8"/>
              <w:shd w:val="clear"/>
              <w:spacing w:before="2"/>
              <w:ind w:left="46"/>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w w:val="103"/>
                <w:sz w:val="24"/>
                <w:szCs w:val="24"/>
              </w:rPr>
              <w:t>1</w:t>
            </w:r>
          </w:p>
          <w:p>
            <w:pPr>
              <w:pStyle w:val="8"/>
              <w:shd w:val="clear"/>
              <w:spacing w:before="11"/>
              <w:rPr>
                <w:rFonts w:hint="eastAsia" w:asciiTheme="minorEastAsia" w:hAnsiTheme="minorEastAsia" w:eastAsiaTheme="minorEastAsia" w:cstheme="minorEastAsia"/>
                <w:color w:val="auto"/>
                <w:sz w:val="24"/>
                <w:szCs w:val="24"/>
              </w:rPr>
            </w:pPr>
          </w:p>
          <w:p>
            <w:pPr>
              <w:pStyle w:val="8"/>
              <w:shd w:val="clear"/>
              <w:spacing w:line="247" w:lineRule="auto"/>
              <w:ind w:left="185" w:right="136"/>
              <w:jc w:val="both"/>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行政许可类事项</w:t>
            </w:r>
          </w:p>
        </w:tc>
        <w:tc>
          <w:tcPr>
            <w:tcW w:w="1516"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
              <w:rPr>
                <w:rFonts w:hint="eastAsia" w:asciiTheme="minorEastAsia" w:hAnsiTheme="minorEastAsia" w:eastAsiaTheme="minorEastAsia" w:cstheme="minorEastAsia"/>
                <w:color w:val="auto"/>
                <w:sz w:val="24"/>
                <w:szCs w:val="24"/>
              </w:rPr>
            </w:pPr>
          </w:p>
          <w:p>
            <w:pPr>
              <w:pStyle w:val="8"/>
              <w:shd w:val="clear"/>
              <w:spacing w:line="244" w:lineRule="auto"/>
              <w:ind w:left="45" w:right="19" w:hanging="2"/>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医疗机构设置审批（含港澳</w:t>
            </w:r>
            <w:r>
              <w:rPr>
                <w:rFonts w:hint="eastAsia" w:asciiTheme="minorEastAsia" w:hAnsiTheme="minorEastAsia" w:eastAsiaTheme="minorEastAsia" w:cstheme="minorEastAsia"/>
                <w:color w:val="auto"/>
                <w:w w:val="105"/>
                <w:sz w:val="24"/>
                <w:szCs w:val="24"/>
              </w:rPr>
              <w:t>台，外商独资除外）（权限内）</w:t>
            </w:r>
          </w:p>
        </w:tc>
        <w:tc>
          <w:tcPr>
            <w:tcW w:w="4397" w:type="dxa"/>
            <w:noWrap w:val="0"/>
            <w:vAlign w:val="top"/>
          </w:tcPr>
          <w:p>
            <w:pPr>
              <w:pStyle w:val="8"/>
              <w:shd w:val="clear"/>
              <w:spacing w:before="8"/>
              <w:rPr>
                <w:rFonts w:hint="eastAsia" w:asciiTheme="minorEastAsia" w:hAnsiTheme="minorEastAsia" w:eastAsiaTheme="minorEastAsia" w:cstheme="minorEastAsia"/>
                <w:color w:val="auto"/>
                <w:sz w:val="24"/>
                <w:szCs w:val="24"/>
              </w:rPr>
            </w:pPr>
          </w:p>
          <w:p>
            <w:pPr>
              <w:pStyle w:val="8"/>
              <w:shd w:val="clear"/>
              <w:ind w:left="2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法律法规和政策文件</w:t>
            </w:r>
          </w:p>
        </w:tc>
        <w:tc>
          <w:tcPr>
            <w:tcW w:w="4963"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6"/>
              <w:rPr>
                <w:rFonts w:hint="eastAsia" w:asciiTheme="minorEastAsia" w:hAnsiTheme="minorEastAsia" w:eastAsiaTheme="minorEastAsia" w:cstheme="minorEastAsia"/>
                <w:color w:val="auto"/>
                <w:sz w:val="24"/>
                <w:szCs w:val="24"/>
              </w:rPr>
            </w:pPr>
          </w:p>
          <w:p>
            <w:pPr>
              <w:pStyle w:val="8"/>
              <w:shd w:val="clear"/>
              <w:spacing w:line="247" w:lineRule="auto"/>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【法律】《中华人民共和国行政许可法》（中华人民共和国主席 </w:t>
            </w:r>
            <w:r>
              <w:rPr>
                <w:rFonts w:hint="eastAsia" w:asciiTheme="minorEastAsia" w:hAnsiTheme="minorEastAsia" w:eastAsiaTheme="minorEastAsia" w:cstheme="minorEastAsia"/>
                <w:color w:val="auto"/>
                <w:w w:val="105"/>
                <w:sz w:val="24"/>
                <w:szCs w:val="24"/>
              </w:rPr>
              <w:t>令第7号）</w:t>
            </w:r>
          </w:p>
          <w:p>
            <w:pPr>
              <w:pStyle w:val="8"/>
              <w:shd w:val="clear"/>
              <w:spacing w:line="247" w:lineRule="auto"/>
              <w:ind w:left="27" w:right="1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【法律】《中华人民共和国中医药法》（中华人民共和国主席令 </w:t>
            </w:r>
            <w:r>
              <w:rPr>
                <w:rFonts w:hint="eastAsia" w:asciiTheme="minorEastAsia" w:hAnsiTheme="minorEastAsia" w:eastAsiaTheme="minorEastAsia" w:cstheme="minorEastAsia"/>
                <w:color w:val="auto"/>
                <w:w w:val="105"/>
                <w:sz w:val="24"/>
                <w:szCs w:val="24"/>
              </w:rPr>
              <w:t>第57号）</w:t>
            </w:r>
          </w:p>
          <w:p>
            <w:pPr>
              <w:pStyle w:val="8"/>
              <w:shd w:val="clear"/>
              <w:spacing w:line="247" w:lineRule="auto"/>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【行政法规】《医疗机构管理条例》（中华人民共和国国务院令 </w:t>
            </w:r>
            <w:r>
              <w:rPr>
                <w:rFonts w:hint="eastAsia" w:asciiTheme="minorEastAsia" w:hAnsiTheme="minorEastAsia" w:eastAsiaTheme="minorEastAsia" w:cstheme="minorEastAsia"/>
                <w:color w:val="auto"/>
                <w:w w:val="105"/>
                <w:sz w:val="24"/>
                <w:szCs w:val="24"/>
              </w:rPr>
              <w:t>第149号 2016年2月6日修订）</w:t>
            </w:r>
          </w:p>
          <w:p>
            <w:pPr>
              <w:pStyle w:val="8"/>
              <w:shd w:val="clear"/>
              <w:spacing w:line="244" w:lineRule="auto"/>
              <w:ind w:left="27" w:right="1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【国务院文件】《国务院关于取消和下放50项行政审批项目等事 </w:t>
            </w:r>
            <w:r>
              <w:rPr>
                <w:rFonts w:hint="eastAsia" w:asciiTheme="minorEastAsia" w:hAnsiTheme="minorEastAsia" w:eastAsiaTheme="minorEastAsia" w:cstheme="minorEastAsia"/>
                <w:color w:val="auto"/>
                <w:w w:val="105"/>
                <w:sz w:val="24"/>
                <w:szCs w:val="24"/>
              </w:rPr>
              <w:t>项的决定》（国发〔2013〕27号）</w:t>
            </w:r>
          </w:p>
          <w:p>
            <w:pPr>
              <w:pStyle w:val="8"/>
              <w:shd w:val="clear"/>
              <w:spacing w:line="247" w:lineRule="auto"/>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【部门规章及规范性文件】《医疗机构管理条例实施细则》（中 </w:t>
            </w:r>
            <w:r>
              <w:rPr>
                <w:rFonts w:hint="eastAsia" w:asciiTheme="minorEastAsia" w:hAnsiTheme="minorEastAsia" w:eastAsiaTheme="minorEastAsia" w:cstheme="minorEastAsia"/>
                <w:color w:val="auto"/>
                <w:w w:val="105"/>
                <w:sz w:val="24"/>
                <w:szCs w:val="24"/>
              </w:rPr>
              <w:t>华人民共和国卫生部令第35号）</w:t>
            </w:r>
          </w:p>
          <w:p>
            <w:pPr>
              <w:pStyle w:val="8"/>
              <w:shd w:val="clear"/>
              <w:spacing w:line="247" w:lineRule="auto"/>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【部门规章及规范性文件】《医疗美容服务管理办法》（中华人 </w:t>
            </w:r>
            <w:r>
              <w:rPr>
                <w:rFonts w:hint="eastAsia" w:asciiTheme="minorEastAsia" w:hAnsiTheme="minorEastAsia" w:eastAsiaTheme="minorEastAsia" w:cstheme="minorEastAsia"/>
                <w:color w:val="auto"/>
                <w:w w:val="105"/>
                <w:sz w:val="24"/>
                <w:szCs w:val="24"/>
              </w:rPr>
              <w:t>民共和国卫生部令第19号公布 2016年1月19日修订）</w:t>
            </w:r>
          </w:p>
        </w:tc>
        <w:tc>
          <w:tcPr>
            <w:tcW w:w="1275"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
              <w:rPr>
                <w:rFonts w:hint="eastAsia" w:asciiTheme="minorEastAsia" w:hAnsiTheme="minorEastAsia" w:eastAsiaTheme="minorEastAsia" w:cstheme="minorEastAsia"/>
                <w:color w:val="auto"/>
                <w:sz w:val="24"/>
                <w:szCs w:val="24"/>
              </w:rPr>
            </w:pPr>
          </w:p>
          <w:p>
            <w:pPr>
              <w:pStyle w:val="8"/>
              <w:shd w:val="clear"/>
              <w:spacing w:before="1" w:line="244" w:lineRule="auto"/>
              <w:ind w:left="85" w:right="58" w:hanging="2"/>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自信息形成或者变更之日起20个工作日内予以公开</w:t>
            </w:r>
          </w:p>
        </w:tc>
        <w:tc>
          <w:tcPr>
            <w:tcW w:w="1275"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line="244" w:lineRule="auto"/>
              <w:ind w:left="63" w:right="35" w:hanging="2"/>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lang w:eastAsia="zh-CN"/>
              </w:rPr>
              <w:t>昌乐县审批服务局</w:t>
            </w:r>
          </w:p>
        </w:tc>
        <w:tc>
          <w:tcPr>
            <w:tcW w:w="4536"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numPr>
                <w:numId w:val="0"/>
              </w:numPr>
              <w:shd w:val="clear"/>
              <w:tabs>
                <w:tab w:val="left" w:pos="154"/>
                <w:tab w:val="left" w:pos="1167"/>
              </w:tabs>
              <w:spacing w:before="75" w:after="0" w:line="240" w:lineRule="auto"/>
              <w:ind w:left="26" w:leftChars="0" w:right="0" w:righ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■政府网站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□政府公报</w:t>
            </w:r>
          </w:p>
          <w:p>
            <w:pPr>
              <w:pStyle w:val="8"/>
              <w:shd w:val="clear"/>
              <w:tabs>
                <w:tab w:val="left" w:pos="1167"/>
              </w:tabs>
              <w:spacing w:before="4"/>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□两微一端</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□发布会/听证会</w:t>
            </w:r>
          </w:p>
          <w:p>
            <w:pPr>
              <w:pStyle w:val="8"/>
              <w:shd w:val="clear"/>
              <w:tabs>
                <w:tab w:val="left" w:pos="1167"/>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□广播电视</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□纸质媒体</w:t>
            </w:r>
          </w:p>
          <w:p>
            <w:pPr>
              <w:pStyle w:val="8"/>
              <w:shd w:val="clear"/>
              <w:tabs>
                <w:tab w:val="left" w:pos="1165"/>
              </w:tabs>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□公开查阅点</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■政务服务中心</w:t>
            </w:r>
          </w:p>
          <w:p>
            <w:pPr>
              <w:pStyle w:val="8"/>
              <w:shd w:val="clear"/>
              <w:tabs>
                <w:tab w:val="left" w:pos="1165"/>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□便民服务站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□入户/现场</w:t>
            </w:r>
          </w:p>
          <w:p>
            <w:pPr>
              <w:pStyle w:val="8"/>
              <w:shd w:val="clear"/>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□社区/企事业单位/村公示栏（电子屏）</w:t>
            </w:r>
          </w:p>
          <w:p>
            <w:pPr>
              <w:pStyle w:val="8"/>
              <w:shd w:val="clear"/>
              <w:tabs>
                <w:tab w:val="left" w:pos="1167"/>
                <w:tab w:val="left" w:pos="2147"/>
              </w:tabs>
              <w:spacing w:before="1"/>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□精准推送</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sz w:val="24"/>
                <w:szCs w:val="24"/>
              </w:rPr>
              <w:t>□其他</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p>
        </w:tc>
        <w:tc>
          <w:tcPr>
            <w:tcW w:w="424"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7"/>
              <w:rPr>
                <w:rFonts w:hint="eastAsia" w:asciiTheme="minorEastAsia" w:hAnsiTheme="minorEastAsia" w:eastAsiaTheme="minorEastAsia" w:cstheme="minorEastAsia"/>
                <w:color w:val="auto"/>
                <w:sz w:val="24"/>
                <w:szCs w:val="24"/>
              </w:rPr>
            </w:pPr>
          </w:p>
          <w:p>
            <w:pPr>
              <w:pStyle w:val="8"/>
              <w:shd w:val="clear"/>
              <w:ind w:left="5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3"/>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7"/>
              <w:rPr>
                <w:rFonts w:hint="eastAsia" w:asciiTheme="minorEastAsia" w:hAnsiTheme="minorEastAsia" w:eastAsiaTheme="minorEastAsia" w:cstheme="minorEastAsia"/>
                <w:color w:val="auto"/>
                <w:sz w:val="24"/>
                <w:szCs w:val="24"/>
              </w:rPr>
            </w:pPr>
          </w:p>
          <w:p>
            <w:pPr>
              <w:pStyle w:val="8"/>
              <w:shd w:val="clear"/>
              <w:ind w:left="5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7"/>
              <w:rPr>
                <w:rFonts w:hint="eastAsia" w:asciiTheme="minorEastAsia" w:hAnsiTheme="minorEastAsia" w:eastAsiaTheme="minorEastAsia" w:cstheme="minorEastAsia"/>
                <w:color w:val="auto"/>
                <w:sz w:val="24"/>
                <w:szCs w:val="24"/>
              </w:rPr>
            </w:pPr>
          </w:p>
          <w:p>
            <w:pPr>
              <w:pStyle w:val="8"/>
              <w:shd w:val="clear"/>
              <w:ind w:left="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8"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1976" w:hRule="atLeast"/>
          <w:jc w:val="center"/>
        </w:trPr>
        <w:tc>
          <w:tcPr>
            <w:tcW w:w="772"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spacing w:before="8"/>
              <w:rPr>
                <w:rFonts w:hint="eastAsia" w:asciiTheme="minorEastAsia" w:hAnsiTheme="minorEastAsia" w:eastAsiaTheme="minorEastAsia" w:cstheme="minorEastAsia"/>
                <w:color w:val="auto"/>
                <w:sz w:val="24"/>
                <w:szCs w:val="24"/>
              </w:rPr>
            </w:pPr>
          </w:p>
          <w:p>
            <w:pPr>
              <w:pStyle w:val="8"/>
              <w:shd w:val="clear"/>
              <w:spacing w:line="247" w:lineRule="auto"/>
              <w:ind w:left="26" w:right="43"/>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办事指南，包括：适用范围、事项审查类型、项目信息（项目名 称、审批类别、项目编码）、办理依据、受理机构、决定机构、 审批数量、办理条件、申请材料、申请接收、办理基本流程、办 理方式、审批时限、审批收费依据及标准、审批结果、结果送达</w:t>
            </w:r>
          </w:p>
          <w:p>
            <w:pPr>
              <w:pStyle w:val="8"/>
              <w:shd w:val="clear"/>
              <w:spacing w:line="244" w:lineRule="auto"/>
              <w:ind w:left="26" w:right="4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、申请人权利和义务、咨询途径、监督和投诉渠道、办公地址和 </w:t>
            </w:r>
            <w:r>
              <w:rPr>
                <w:rFonts w:hint="eastAsia" w:asciiTheme="minorEastAsia" w:hAnsiTheme="minorEastAsia" w:eastAsiaTheme="minorEastAsia" w:cstheme="minorEastAsia"/>
                <w:color w:val="auto"/>
                <w:w w:val="105"/>
                <w:sz w:val="24"/>
                <w:szCs w:val="24"/>
              </w:rPr>
              <w:t>时间、公开查询方式等</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53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3"/>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8"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1322" w:hRule="atLeast"/>
          <w:jc w:val="center"/>
        </w:trPr>
        <w:tc>
          <w:tcPr>
            <w:tcW w:w="772"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spacing w:before="8"/>
              <w:rPr>
                <w:rFonts w:hint="eastAsia" w:asciiTheme="minorEastAsia" w:hAnsiTheme="minorEastAsia" w:eastAsiaTheme="minorEastAsia" w:cstheme="minorEastAsia"/>
                <w:color w:val="auto"/>
                <w:sz w:val="24"/>
                <w:szCs w:val="24"/>
              </w:rPr>
            </w:pPr>
          </w:p>
          <w:p>
            <w:pPr>
              <w:pStyle w:val="8"/>
              <w:shd w:val="clear"/>
              <w:spacing w:line="247" w:lineRule="auto"/>
              <w:ind w:left="26" w:right="4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过程信息，各地可根据实际情况适当公开受理、审核、审批、送 </w:t>
            </w:r>
            <w:r>
              <w:rPr>
                <w:rFonts w:hint="eastAsia" w:asciiTheme="minorEastAsia" w:hAnsiTheme="minorEastAsia" w:eastAsiaTheme="minorEastAsia" w:cstheme="minorEastAsia"/>
                <w:color w:val="auto"/>
                <w:w w:val="105"/>
                <w:sz w:val="24"/>
                <w:szCs w:val="24"/>
              </w:rPr>
              <w:t>达等相关信息</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53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3"/>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8"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2281" w:hRule="atLeast"/>
          <w:jc w:val="center"/>
        </w:trPr>
        <w:tc>
          <w:tcPr>
            <w:tcW w:w="772"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5"/>
              <w:rPr>
                <w:rFonts w:hint="eastAsia" w:asciiTheme="minorEastAsia" w:hAnsiTheme="minorEastAsia" w:eastAsiaTheme="minorEastAsia" w:cstheme="minorEastAsia"/>
                <w:color w:val="auto"/>
                <w:sz w:val="24"/>
                <w:szCs w:val="24"/>
              </w:rPr>
            </w:pPr>
          </w:p>
          <w:p>
            <w:pPr>
              <w:pStyle w:val="8"/>
              <w:shd w:val="clear"/>
              <w:spacing w:before="1"/>
              <w:ind w:left="2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结果信息——设置审批结果信息</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line="247" w:lineRule="auto"/>
              <w:ind w:left="54" w:right="27" w:hanging="3"/>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自信息形成或者变更之日起7 个工作日内予以公开</w:t>
            </w:r>
          </w:p>
        </w:tc>
        <w:tc>
          <w:tcPr>
            <w:tcW w:w="1275"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2" w:line="244" w:lineRule="auto"/>
              <w:ind w:left="63" w:right="35" w:hanging="2"/>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lang w:eastAsia="zh-CN"/>
              </w:rPr>
              <w:t>昌乐县审批服务局</w:t>
            </w:r>
          </w:p>
        </w:tc>
        <w:tc>
          <w:tcPr>
            <w:tcW w:w="4536" w:type="dxa"/>
            <w:noWrap w:val="0"/>
            <w:vAlign w:val="top"/>
          </w:tcPr>
          <w:p>
            <w:pPr>
              <w:pStyle w:val="8"/>
              <w:shd w:val="clear"/>
              <w:spacing w:before="4"/>
              <w:rPr>
                <w:rFonts w:hint="eastAsia" w:asciiTheme="minorEastAsia" w:hAnsiTheme="minorEastAsia" w:eastAsiaTheme="minorEastAsia" w:cstheme="minorEastAsia"/>
                <w:color w:val="auto"/>
                <w:sz w:val="24"/>
                <w:szCs w:val="24"/>
              </w:rPr>
            </w:pPr>
          </w:p>
          <w:p>
            <w:pPr>
              <w:pStyle w:val="8"/>
              <w:numPr>
                <w:numId w:val="0"/>
              </w:numPr>
              <w:shd w:val="clear"/>
              <w:tabs>
                <w:tab w:val="left" w:pos="154"/>
                <w:tab w:val="left" w:pos="1167"/>
              </w:tabs>
              <w:spacing w:before="1" w:after="0" w:line="240" w:lineRule="auto"/>
              <w:ind w:left="26" w:leftChars="0" w:right="0" w:righ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■政府网站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□政府公报</w:t>
            </w:r>
          </w:p>
          <w:p>
            <w:pPr>
              <w:pStyle w:val="8"/>
              <w:shd w:val="clear"/>
              <w:tabs>
                <w:tab w:val="left" w:pos="1167"/>
              </w:tabs>
              <w:spacing w:before="4"/>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□两微一端</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□发布会/听证会</w:t>
            </w:r>
          </w:p>
          <w:p>
            <w:pPr>
              <w:pStyle w:val="8"/>
              <w:shd w:val="clear"/>
              <w:tabs>
                <w:tab w:val="left" w:pos="1167"/>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□广播电视</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□纸质媒体</w:t>
            </w:r>
          </w:p>
          <w:p>
            <w:pPr>
              <w:pStyle w:val="8"/>
              <w:shd w:val="clear"/>
              <w:tabs>
                <w:tab w:val="left" w:pos="1165"/>
              </w:tabs>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□公开查阅点</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■政务服务中心</w:t>
            </w:r>
          </w:p>
          <w:p>
            <w:pPr>
              <w:pStyle w:val="8"/>
              <w:shd w:val="clear"/>
              <w:tabs>
                <w:tab w:val="left" w:pos="1165"/>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□便民服务站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□入户/现场</w:t>
            </w:r>
          </w:p>
          <w:p>
            <w:pPr>
              <w:pStyle w:val="8"/>
              <w:shd w:val="clear"/>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□社区/企事业单位/村公示栏（电子屏）</w:t>
            </w:r>
          </w:p>
          <w:p>
            <w:pPr>
              <w:pStyle w:val="8"/>
              <w:shd w:val="clear"/>
              <w:tabs>
                <w:tab w:val="left" w:pos="1167"/>
                <w:tab w:val="left" w:pos="2147"/>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□精准推送</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sz w:val="24"/>
                <w:szCs w:val="24"/>
              </w:rPr>
              <w:t>□其他</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p>
        </w:tc>
        <w:tc>
          <w:tcPr>
            <w:tcW w:w="424"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5"/>
              <w:rPr>
                <w:rFonts w:hint="eastAsia" w:asciiTheme="minorEastAsia" w:hAnsiTheme="minorEastAsia" w:eastAsiaTheme="minorEastAsia" w:cstheme="minorEastAsia"/>
                <w:color w:val="auto"/>
                <w:sz w:val="24"/>
                <w:szCs w:val="24"/>
              </w:rPr>
            </w:pPr>
          </w:p>
          <w:p>
            <w:pPr>
              <w:pStyle w:val="8"/>
              <w:shd w:val="clear"/>
              <w:spacing w:before="1"/>
              <w:ind w:left="23"/>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3"/>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5"/>
              <w:rPr>
                <w:rFonts w:hint="eastAsia" w:asciiTheme="minorEastAsia" w:hAnsiTheme="minorEastAsia" w:eastAsiaTheme="minorEastAsia" w:cstheme="minorEastAsia"/>
                <w:color w:val="auto"/>
                <w:sz w:val="24"/>
                <w:szCs w:val="24"/>
              </w:rPr>
            </w:pPr>
          </w:p>
          <w:p>
            <w:pPr>
              <w:pStyle w:val="8"/>
              <w:shd w:val="clear"/>
              <w:spacing w:before="1"/>
              <w:ind w:left="21"/>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5"/>
              <w:rPr>
                <w:rFonts w:hint="eastAsia" w:asciiTheme="minorEastAsia" w:hAnsiTheme="minorEastAsia" w:eastAsiaTheme="minorEastAsia" w:cstheme="minorEastAsia"/>
                <w:color w:val="auto"/>
                <w:sz w:val="24"/>
                <w:szCs w:val="24"/>
              </w:rPr>
            </w:pPr>
          </w:p>
          <w:p>
            <w:pPr>
              <w:pStyle w:val="8"/>
              <w:shd w:val="clear"/>
              <w:spacing w:before="1"/>
              <w:ind w:left="2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8"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930" w:hRule="atLeast"/>
          <w:jc w:val="center"/>
        </w:trPr>
        <w:tc>
          <w:tcPr>
            <w:tcW w:w="772"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0"/>
              <w:rPr>
                <w:rFonts w:hint="eastAsia" w:asciiTheme="minorEastAsia" w:hAnsiTheme="minorEastAsia" w:eastAsiaTheme="minorEastAsia" w:cstheme="minorEastAsia"/>
                <w:color w:val="auto"/>
                <w:sz w:val="24"/>
                <w:szCs w:val="24"/>
              </w:rPr>
            </w:pPr>
          </w:p>
          <w:p>
            <w:pPr>
              <w:pStyle w:val="8"/>
              <w:shd w:val="clear"/>
              <w:ind w:left="10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0104</w:t>
            </w:r>
          </w:p>
        </w:tc>
        <w:tc>
          <w:tcPr>
            <w:tcW w:w="681"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5"/>
              <w:rPr>
                <w:rFonts w:hint="eastAsia" w:asciiTheme="minorEastAsia" w:hAnsiTheme="minorEastAsia" w:eastAsiaTheme="minorEastAsia" w:cstheme="minorEastAsia"/>
                <w:color w:val="auto"/>
                <w:sz w:val="24"/>
                <w:szCs w:val="24"/>
              </w:rPr>
            </w:pPr>
          </w:p>
          <w:p>
            <w:pPr>
              <w:pStyle w:val="8"/>
              <w:shd w:val="clear"/>
              <w:ind w:left="46"/>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w w:val="103"/>
                <w:sz w:val="24"/>
                <w:szCs w:val="24"/>
              </w:rPr>
              <w:t>0</w:t>
            </w:r>
          </w:p>
          <w:p>
            <w:pPr>
              <w:pStyle w:val="8"/>
              <w:shd w:val="clear"/>
              <w:spacing w:before="3"/>
              <w:ind w:left="46"/>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w w:val="103"/>
                <w:sz w:val="24"/>
                <w:szCs w:val="24"/>
              </w:rPr>
              <w:t>1</w:t>
            </w:r>
          </w:p>
          <w:p>
            <w:pPr>
              <w:pStyle w:val="8"/>
              <w:shd w:val="clear"/>
              <w:spacing w:before="10"/>
              <w:rPr>
                <w:rFonts w:hint="eastAsia" w:asciiTheme="minorEastAsia" w:hAnsiTheme="minorEastAsia" w:eastAsiaTheme="minorEastAsia" w:cstheme="minorEastAsia"/>
                <w:color w:val="auto"/>
                <w:sz w:val="24"/>
                <w:szCs w:val="24"/>
              </w:rPr>
            </w:pPr>
          </w:p>
          <w:p>
            <w:pPr>
              <w:pStyle w:val="8"/>
              <w:shd w:val="clear"/>
              <w:spacing w:line="247" w:lineRule="auto"/>
              <w:ind w:left="185" w:right="136"/>
              <w:jc w:val="both"/>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行政许可类事项</w:t>
            </w:r>
          </w:p>
        </w:tc>
        <w:tc>
          <w:tcPr>
            <w:tcW w:w="1516"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04" w:line="247" w:lineRule="auto"/>
              <w:ind w:left="107" w:right="21" w:hanging="6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医疗机构执业登记（人体器官移植除外）（权限内）</w:t>
            </w:r>
          </w:p>
        </w:tc>
        <w:tc>
          <w:tcPr>
            <w:tcW w:w="4397"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spacing w:before="87"/>
              <w:ind w:left="2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法律法规和政策文件</w:t>
            </w:r>
          </w:p>
        </w:tc>
        <w:tc>
          <w:tcPr>
            <w:tcW w:w="4963"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0"/>
              <w:rPr>
                <w:rFonts w:hint="eastAsia" w:asciiTheme="minorEastAsia" w:hAnsiTheme="minorEastAsia" w:eastAsiaTheme="minorEastAsia" w:cstheme="minorEastAsia"/>
                <w:color w:val="auto"/>
                <w:sz w:val="24"/>
                <w:szCs w:val="24"/>
              </w:rPr>
            </w:pPr>
          </w:p>
          <w:p>
            <w:pPr>
              <w:pStyle w:val="8"/>
              <w:shd w:val="clear"/>
              <w:spacing w:line="247" w:lineRule="auto"/>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【法律】《中华人民共和国行政许可法》（中华人民共和国主席 </w:t>
            </w:r>
            <w:r>
              <w:rPr>
                <w:rFonts w:hint="eastAsia" w:asciiTheme="minorEastAsia" w:hAnsiTheme="minorEastAsia" w:eastAsiaTheme="minorEastAsia" w:cstheme="minorEastAsia"/>
                <w:color w:val="auto"/>
                <w:w w:val="105"/>
                <w:sz w:val="24"/>
                <w:szCs w:val="24"/>
              </w:rPr>
              <w:t>令第7号）</w:t>
            </w:r>
          </w:p>
          <w:p>
            <w:pPr>
              <w:pStyle w:val="8"/>
              <w:shd w:val="clear"/>
              <w:spacing w:line="247" w:lineRule="auto"/>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【行政法规】《医疗机构管理条例》（中华人民共和国国务院令 </w:t>
            </w:r>
            <w:r>
              <w:rPr>
                <w:rFonts w:hint="eastAsia" w:asciiTheme="minorEastAsia" w:hAnsiTheme="minorEastAsia" w:eastAsiaTheme="minorEastAsia" w:cstheme="minorEastAsia"/>
                <w:color w:val="auto"/>
                <w:w w:val="105"/>
                <w:sz w:val="24"/>
                <w:szCs w:val="24"/>
              </w:rPr>
              <w:t>第149号 2016年2月6日修订）</w:t>
            </w:r>
          </w:p>
          <w:p>
            <w:pPr>
              <w:pStyle w:val="8"/>
              <w:shd w:val="clear"/>
              <w:spacing w:line="244" w:lineRule="auto"/>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【部门规章及规范性文件】《医疗机构管理条例实施细则》（中 </w:t>
            </w:r>
            <w:r>
              <w:rPr>
                <w:rFonts w:hint="eastAsia" w:asciiTheme="minorEastAsia" w:hAnsiTheme="minorEastAsia" w:eastAsiaTheme="minorEastAsia" w:cstheme="minorEastAsia"/>
                <w:color w:val="auto"/>
                <w:w w:val="105"/>
                <w:sz w:val="24"/>
                <w:szCs w:val="24"/>
              </w:rPr>
              <w:t>华人民共和国卫生部令第35号）</w:t>
            </w:r>
          </w:p>
          <w:p>
            <w:pPr>
              <w:pStyle w:val="8"/>
              <w:shd w:val="clear"/>
              <w:spacing w:line="247" w:lineRule="auto"/>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【部门规章及规范性文件】《医疗美容服务管理办法》（中华人 </w:t>
            </w:r>
            <w:r>
              <w:rPr>
                <w:rFonts w:hint="eastAsia" w:asciiTheme="minorEastAsia" w:hAnsiTheme="minorEastAsia" w:eastAsiaTheme="minorEastAsia" w:cstheme="minorEastAsia"/>
                <w:color w:val="auto"/>
                <w:w w:val="105"/>
                <w:sz w:val="24"/>
                <w:szCs w:val="24"/>
              </w:rPr>
              <w:t>民共和国卫生部令第19号公布 2016年1月19日修订）</w:t>
            </w:r>
          </w:p>
        </w:tc>
        <w:tc>
          <w:tcPr>
            <w:tcW w:w="1275"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
              <w:rPr>
                <w:rFonts w:hint="eastAsia" w:asciiTheme="minorEastAsia" w:hAnsiTheme="minorEastAsia" w:eastAsiaTheme="minorEastAsia" w:cstheme="minorEastAsia"/>
                <w:color w:val="auto"/>
                <w:sz w:val="24"/>
                <w:szCs w:val="24"/>
              </w:rPr>
            </w:pPr>
          </w:p>
          <w:p>
            <w:pPr>
              <w:pStyle w:val="8"/>
              <w:shd w:val="clear"/>
              <w:spacing w:line="244" w:lineRule="auto"/>
              <w:ind w:left="85" w:right="58" w:hanging="2"/>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自信息形成或者变更之日起20个工作日内予以公开</w:t>
            </w:r>
          </w:p>
        </w:tc>
        <w:tc>
          <w:tcPr>
            <w:tcW w:w="1275"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line="244" w:lineRule="auto"/>
              <w:ind w:left="63" w:leftChars="0" w:right="35" w:rightChars="0" w:hanging="2" w:firstLineChars="0"/>
              <w:jc w:val="center"/>
              <w:rPr>
                <w:rFonts w:hint="eastAsia" w:asciiTheme="minorEastAsia" w:hAnsiTheme="minorEastAsia" w:eastAsiaTheme="minorEastAsia" w:cstheme="minorEastAsia"/>
                <w:color w:val="auto"/>
                <w:sz w:val="24"/>
                <w:szCs w:val="24"/>
                <w:lang w:val="zh-CN" w:eastAsia="zh-CN" w:bidi="zh-CN"/>
              </w:rPr>
            </w:pPr>
            <w:r>
              <w:rPr>
                <w:rFonts w:hint="eastAsia" w:asciiTheme="minorEastAsia" w:hAnsiTheme="minorEastAsia" w:eastAsiaTheme="minorEastAsia" w:cstheme="minorEastAsia"/>
                <w:color w:val="auto"/>
                <w:w w:val="105"/>
                <w:sz w:val="24"/>
                <w:szCs w:val="24"/>
                <w:lang w:eastAsia="zh-CN"/>
              </w:rPr>
              <w:t>昌乐县审批服务局</w:t>
            </w:r>
          </w:p>
          <w:p>
            <w:pPr>
              <w:pStyle w:val="8"/>
              <w:shd w:val="clear"/>
              <w:spacing w:line="247" w:lineRule="auto"/>
              <w:ind w:left="63" w:right="35" w:hanging="2"/>
              <w:jc w:val="center"/>
              <w:rPr>
                <w:rFonts w:hint="eastAsia" w:asciiTheme="minorEastAsia" w:hAnsiTheme="minorEastAsia" w:eastAsiaTheme="minorEastAsia" w:cstheme="minorEastAsia"/>
                <w:color w:val="auto"/>
                <w:sz w:val="24"/>
                <w:szCs w:val="24"/>
              </w:rPr>
            </w:pPr>
          </w:p>
        </w:tc>
        <w:tc>
          <w:tcPr>
            <w:tcW w:w="4536"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3"/>
              <w:rPr>
                <w:rFonts w:hint="eastAsia" w:asciiTheme="minorEastAsia" w:hAnsiTheme="minorEastAsia" w:eastAsiaTheme="minorEastAsia" w:cstheme="minorEastAsia"/>
                <w:color w:val="auto"/>
                <w:sz w:val="24"/>
                <w:szCs w:val="24"/>
              </w:rPr>
            </w:pPr>
          </w:p>
          <w:p>
            <w:pPr>
              <w:pStyle w:val="8"/>
              <w:numPr>
                <w:numId w:val="0"/>
              </w:numPr>
              <w:shd w:val="clear"/>
              <w:tabs>
                <w:tab w:val="left" w:pos="154"/>
                <w:tab w:val="left" w:pos="1167"/>
              </w:tabs>
              <w:spacing w:before="1" w:after="0" w:line="240" w:lineRule="auto"/>
              <w:ind w:left="26" w:leftChars="0" w:right="0" w:righ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■政府网站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□政府公报</w:t>
            </w:r>
          </w:p>
          <w:p>
            <w:pPr>
              <w:pStyle w:val="8"/>
              <w:shd w:val="clear"/>
              <w:tabs>
                <w:tab w:val="left" w:pos="1167"/>
              </w:tabs>
              <w:spacing w:before="4"/>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□两微一端</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□发布会/听证会</w:t>
            </w:r>
          </w:p>
          <w:p>
            <w:pPr>
              <w:pStyle w:val="8"/>
              <w:shd w:val="clear"/>
              <w:tabs>
                <w:tab w:val="left" w:pos="1167"/>
              </w:tabs>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□广播电视</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□纸质媒体</w:t>
            </w:r>
          </w:p>
          <w:p>
            <w:pPr>
              <w:pStyle w:val="8"/>
              <w:shd w:val="clear"/>
              <w:tabs>
                <w:tab w:val="left" w:pos="1165"/>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□公开查阅点</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■政务服务中心</w:t>
            </w:r>
          </w:p>
          <w:p>
            <w:pPr>
              <w:pStyle w:val="8"/>
              <w:shd w:val="clear"/>
              <w:tabs>
                <w:tab w:val="left" w:pos="1165"/>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□便民服务站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□入户/现场</w:t>
            </w:r>
          </w:p>
          <w:p>
            <w:pPr>
              <w:pStyle w:val="8"/>
              <w:shd w:val="clear"/>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□社区/企事业单位/村公示栏（电子屏）</w:t>
            </w:r>
          </w:p>
          <w:p>
            <w:pPr>
              <w:pStyle w:val="8"/>
              <w:shd w:val="clear"/>
              <w:tabs>
                <w:tab w:val="left" w:pos="1167"/>
                <w:tab w:val="left" w:pos="2147"/>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□精准推送</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sz w:val="24"/>
                <w:szCs w:val="24"/>
              </w:rPr>
              <w:t>□其他</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p>
        </w:tc>
        <w:tc>
          <w:tcPr>
            <w:tcW w:w="424"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85"/>
              <w:ind w:left="5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3"/>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85"/>
              <w:ind w:left="5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85"/>
              <w:ind w:left="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8"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1805" w:hRule="atLeast"/>
          <w:jc w:val="center"/>
        </w:trPr>
        <w:tc>
          <w:tcPr>
            <w:tcW w:w="772"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spacing w:before="11"/>
              <w:rPr>
                <w:rFonts w:hint="eastAsia" w:asciiTheme="minorEastAsia" w:hAnsiTheme="minorEastAsia" w:eastAsiaTheme="minorEastAsia" w:cstheme="minorEastAsia"/>
                <w:color w:val="auto"/>
                <w:sz w:val="24"/>
                <w:szCs w:val="24"/>
              </w:rPr>
            </w:pPr>
          </w:p>
          <w:p>
            <w:pPr>
              <w:pStyle w:val="8"/>
              <w:shd w:val="clear"/>
              <w:spacing w:line="244" w:lineRule="auto"/>
              <w:ind w:left="26" w:right="43"/>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办事指南，包括：适用范围、事项审查类型、项目信息（项目名 称、审批类别、项目编码）、办理依据、受理机构、决定机构、 审批数量、办理条件、申请材料、申请接收、办理基本流程、办 理方式、审批时限、审批收费依据及标准、审批结果、结果送达</w:t>
            </w:r>
          </w:p>
          <w:p>
            <w:pPr>
              <w:pStyle w:val="8"/>
              <w:shd w:val="clear"/>
              <w:spacing w:before="4"/>
              <w:ind w:left="26" w:right="4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、申请人权利和义务、咨询途径、监督和投诉渠道、办公地址和 </w:t>
            </w:r>
            <w:r>
              <w:rPr>
                <w:rFonts w:hint="eastAsia" w:asciiTheme="minorEastAsia" w:hAnsiTheme="minorEastAsia" w:eastAsiaTheme="minorEastAsia" w:cstheme="minorEastAsia"/>
                <w:color w:val="auto"/>
                <w:w w:val="105"/>
                <w:sz w:val="24"/>
                <w:szCs w:val="24"/>
              </w:rPr>
              <w:t>时间、公开查询方式等</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53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3"/>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8"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1171" w:hRule="atLeast"/>
          <w:jc w:val="center"/>
        </w:trPr>
        <w:tc>
          <w:tcPr>
            <w:tcW w:w="772"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spacing w:before="86" w:line="247" w:lineRule="auto"/>
              <w:ind w:left="26" w:right="4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过程信息，各地可根据实际情况适当公开受理、审核、审批、送 </w:t>
            </w:r>
            <w:r>
              <w:rPr>
                <w:rFonts w:hint="eastAsia" w:asciiTheme="minorEastAsia" w:hAnsiTheme="minorEastAsia" w:eastAsiaTheme="minorEastAsia" w:cstheme="minorEastAsia"/>
                <w:color w:val="auto"/>
                <w:w w:val="105"/>
                <w:sz w:val="24"/>
                <w:szCs w:val="24"/>
              </w:rPr>
              <w:t>达等相关信息</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53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3"/>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8"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2455" w:hRule="atLeast"/>
          <w:jc w:val="center"/>
        </w:trPr>
        <w:tc>
          <w:tcPr>
            <w:tcW w:w="772"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81" w:line="247" w:lineRule="auto"/>
              <w:ind w:left="26" w:right="4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 xml:space="preserve">结果信息——医疗机构名称、地址、诊疗科目、法定代表人、 </w:t>
            </w:r>
            <w:r>
              <w:rPr>
                <w:rFonts w:hint="eastAsia" w:asciiTheme="minorEastAsia" w:hAnsiTheme="minorEastAsia" w:eastAsiaTheme="minorEastAsia" w:cstheme="minorEastAsia"/>
                <w:color w:val="auto"/>
                <w:sz w:val="24"/>
                <w:szCs w:val="24"/>
              </w:rPr>
              <w:t>主要负责人、登记号、医疗机构执业许可证有效期限、审批机关</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2"/>
              <w:rPr>
                <w:rFonts w:hint="eastAsia" w:asciiTheme="minorEastAsia" w:hAnsiTheme="minorEastAsia" w:eastAsiaTheme="minorEastAsia" w:cstheme="minorEastAsia"/>
                <w:color w:val="auto"/>
                <w:sz w:val="24"/>
                <w:szCs w:val="24"/>
              </w:rPr>
            </w:pPr>
          </w:p>
          <w:p>
            <w:pPr>
              <w:pStyle w:val="8"/>
              <w:shd w:val="clear"/>
              <w:spacing w:line="247" w:lineRule="auto"/>
              <w:ind w:left="54" w:right="27" w:hanging="3"/>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自信息形成或者变更之日起7 个工作日内予以公开</w:t>
            </w:r>
          </w:p>
        </w:tc>
        <w:tc>
          <w:tcPr>
            <w:tcW w:w="1275"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2" w:line="244" w:lineRule="auto"/>
              <w:ind w:left="63" w:leftChars="0" w:right="35" w:rightChars="0" w:hanging="2" w:firstLineChars="0"/>
              <w:jc w:val="center"/>
              <w:rPr>
                <w:rFonts w:hint="eastAsia" w:asciiTheme="minorEastAsia" w:hAnsiTheme="minorEastAsia" w:eastAsiaTheme="minorEastAsia" w:cstheme="minorEastAsia"/>
                <w:color w:val="auto"/>
                <w:sz w:val="24"/>
                <w:szCs w:val="24"/>
                <w:lang w:val="zh-CN" w:eastAsia="zh-CN" w:bidi="zh-CN"/>
              </w:rPr>
            </w:pPr>
            <w:r>
              <w:rPr>
                <w:rFonts w:hint="eastAsia" w:asciiTheme="minorEastAsia" w:hAnsiTheme="minorEastAsia" w:eastAsiaTheme="minorEastAsia" w:cstheme="minorEastAsia"/>
                <w:color w:val="auto"/>
                <w:w w:val="105"/>
                <w:sz w:val="24"/>
                <w:szCs w:val="24"/>
                <w:lang w:eastAsia="zh-CN"/>
              </w:rPr>
              <w:t>昌乐县审批服务局</w:t>
            </w:r>
          </w:p>
        </w:tc>
        <w:tc>
          <w:tcPr>
            <w:tcW w:w="4536"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numPr>
                <w:numId w:val="0"/>
              </w:numPr>
              <w:shd w:val="clear"/>
              <w:tabs>
                <w:tab w:val="left" w:pos="154"/>
                <w:tab w:val="left" w:pos="1167"/>
              </w:tabs>
              <w:spacing w:before="101" w:after="0" w:line="240" w:lineRule="auto"/>
              <w:ind w:left="26" w:leftChars="0" w:right="0" w:righ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■政府网站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□政府公报</w:t>
            </w:r>
          </w:p>
          <w:p>
            <w:pPr>
              <w:pStyle w:val="8"/>
              <w:shd w:val="clear"/>
              <w:tabs>
                <w:tab w:val="left" w:pos="1167"/>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□两微一端</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□发布会/听证会</w:t>
            </w:r>
          </w:p>
          <w:p>
            <w:pPr>
              <w:pStyle w:val="8"/>
              <w:shd w:val="clear"/>
              <w:tabs>
                <w:tab w:val="left" w:pos="1167"/>
              </w:tabs>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□广播电视</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□纸质媒体</w:t>
            </w:r>
          </w:p>
          <w:p>
            <w:pPr>
              <w:pStyle w:val="8"/>
              <w:shd w:val="clear"/>
              <w:tabs>
                <w:tab w:val="left" w:pos="1165"/>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□公开查阅点</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■政务服务中心</w:t>
            </w:r>
          </w:p>
          <w:p>
            <w:pPr>
              <w:pStyle w:val="8"/>
              <w:shd w:val="clear"/>
              <w:tabs>
                <w:tab w:val="left" w:pos="1165"/>
              </w:tabs>
              <w:spacing w:before="4"/>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□便民服务站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□入户/现场</w:t>
            </w:r>
          </w:p>
          <w:p>
            <w:pPr>
              <w:pStyle w:val="8"/>
              <w:shd w:val="clear"/>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□社区/企事业单位/村公示栏（电子屏）</w:t>
            </w:r>
          </w:p>
          <w:p>
            <w:pPr>
              <w:pStyle w:val="8"/>
              <w:shd w:val="clear"/>
              <w:tabs>
                <w:tab w:val="left" w:pos="1167"/>
                <w:tab w:val="left" w:pos="2147"/>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□精准推送</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sz w:val="24"/>
                <w:szCs w:val="24"/>
              </w:rPr>
              <w:sym w:font="Wingdings 2" w:char="0052"/>
            </w:r>
            <w:r>
              <w:rPr>
                <w:rFonts w:hint="eastAsia" w:asciiTheme="minorEastAsia" w:hAnsiTheme="minorEastAsia" w:eastAsiaTheme="minorEastAsia" w:cstheme="minorEastAsia"/>
                <w:color w:val="auto"/>
                <w:sz w:val="24"/>
                <w:szCs w:val="24"/>
              </w:rPr>
              <w:t>其他</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p>
        </w:tc>
        <w:tc>
          <w:tcPr>
            <w:tcW w:w="424"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0"/>
              <w:rPr>
                <w:rFonts w:hint="eastAsia" w:asciiTheme="minorEastAsia" w:hAnsiTheme="minorEastAsia" w:eastAsiaTheme="minorEastAsia" w:cstheme="minorEastAsia"/>
                <w:color w:val="auto"/>
                <w:sz w:val="24"/>
                <w:szCs w:val="24"/>
              </w:rPr>
            </w:pPr>
          </w:p>
          <w:p>
            <w:pPr>
              <w:pStyle w:val="8"/>
              <w:shd w:val="clear"/>
              <w:ind w:left="23"/>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3"/>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0"/>
              <w:rPr>
                <w:rFonts w:hint="eastAsia" w:asciiTheme="minorEastAsia" w:hAnsiTheme="minorEastAsia" w:eastAsiaTheme="minorEastAsia" w:cstheme="minorEastAsia"/>
                <w:color w:val="auto"/>
                <w:sz w:val="24"/>
                <w:szCs w:val="24"/>
              </w:rPr>
            </w:pPr>
          </w:p>
          <w:p>
            <w:pPr>
              <w:pStyle w:val="8"/>
              <w:shd w:val="clear"/>
              <w:ind w:left="21"/>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0"/>
              <w:rPr>
                <w:rFonts w:hint="eastAsia" w:asciiTheme="minorEastAsia" w:hAnsiTheme="minorEastAsia" w:eastAsiaTheme="minorEastAsia" w:cstheme="minorEastAsia"/>
                <w:color w:val="auto"/>
                <w:sz w:val="24"/>
                <w:szCs w:val="24"/>
              </w:rPr>
            </w:pPr>
          </w:p>
          <w:p>
            <w:pPr>
              <w:pStyle w:val="8"/>
              <w:shd w:val="clear"/>
              <w:ind w:left="2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8"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685" w:hRule="atLeast"/>
          <w:jc w:val="center"/>
        </w:trPr>
        <w:tc>
          <w:tcPr>
            <w:tcW w:w="772"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
              <w:rPr>
                <w:rFonts w:hint="eastAsia" w:asciiTheme="minorEastAsia" w:hAnsiTheme="minorEastAsia" w:eastAsiaTheme="minorEastAsia" w:cstheme="minorEastAsia"/>
                <w:color w:val="auto"/>
                <w:sz w:val="24"/>
                <w:szCs w:val="24"/>
              </w:rPr>
            </w:pPr>
          </w:p>
          <w:p>
            <w:pPr>
              <w:pStyle w:val="8"/>
              <w:shd w:val="clear"/>
              <w:ind w:left="10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0105</w:t>
            </w:r>
          </w:p>
        </w:tc>
        <w:tc>
          <w:tcPr>
            <w:tcW w:w="681"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4"/>
              <w:rPr>
                <w:rFonts w:hint="eastAsia" w:asciiTheme="minorEastAsia" w:hAnsiTheme="minorEastAsia" w:eastAsiaTheme="minorEastAsia" w:cstheme="minorEastAsia"/>
                <w:color w:val="auto"/>
                <w:sz w:val="24"/>
                <w:szCs w:val="24"/>
              </w:rPr>
            </w:pPr>
          </w:p>
          <w:p>
            <w:pPr>
              <w:pStyle w:val="8"/>
              <w:shd w:val="clear"/>
              <w:ind w:left="46"/>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w w:val="103"/>
                <w:sz w:val="24"/>
                <w:szCs w:val="24"/>
              </w:rPr>
              <w:t>0</w:t>
            </w:r>
          </w:p>
          <w:p>
            <w:pPr>
              <w:pStyle w:val="8"/>
              <w:shd w:val="clear"/>
              <w:spacing w:before="3"/>
              <w:ind w:left="46"/>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w w:val="103"/>
                <w:sz w:val="24"/>
                <w:szCs w:val="24"/>
              </w:rPr>
              <w:t>1</w:t>
            </w:r>
          </w:p>
          <w:p>
            <w:pPr>
              <w:pStyle w:val="8"/>
              <w:shd w:val="clear"/>
              <w:spacing w:before="11"/>
              <w:rPr>
                <w:rFonts w:hint="eastAsia" w:asciiTheme="minorEastAsia" w:hAnsiTheme="minorEastAsia" w:eastAsiaTheme="minorEastAsia" w:cstheme="minorEastAsia"/>
                <w:color w:val="auto"/>
                <w:sz w:val="24"/>
                <w:szCs w:val="24"/>
              </w:rPr>
            </w:pPr>
          </w:p>
          <w:p>
            <w:pPr>
              <w:pStyle w:val="8"/>
              <w:shd w:val="clear"/>
              <w:spacing w:line="247" w:lineRule="auto"/>
              <w:ind w:left="185" w:right="136"/>
              <w:jc w:val="both"/>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行政许可类事项</w:t>
            </w:r>
          </w:p>
        </w:tc>
        <w:tc>
          <w:tcPr>
            <w:tcW w:w="1516"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
              <w:rPr>
                <w:rFonts w:hint="eastAsia" w:asciiTheme="minorEastAsia" w:hAnsiTheme="minorEastAsia" w:eastAsiaTheme="minorEastAsia" w:cstheme="minorEastAsia"/>
                <w:color w:val="auto"/>
                <w:sz w:val="24"/>
                <w:szCs w:val="24"/>
              </w:rPr>
            </w:pPr>
          </w:p>
          <w:p>
            <w:pPr>
              <w:pStyle w:val="8"/>
              <w:shd w:val="clear"/>
              <w:ind w:left="10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医师执业注册（权限内）</w:t>
            </w:r>
          </w:p>
        </w:tc>
        <w:tc>
          <w:tcPr>
            <w:tcW w:w="4397" w:type="dxa"/>
            <w:noWrap w:val="0"/>
            <w:vAlign w:val="top"/>
          </w:tcPr>
          <w:p>
            <w:pPr>
              <w:pStyle w:val="8"/>
              <w:shd w:val="clear"/>
              <w:spacing w:before="2"/>
              <w:rPr>
                <w:rFonts w:hint="eastAsia" w:asciiTheme="minorEastAsia" w:hAnsiTheme="minorEastAsia" w:eastAsiaTheme="minorEastAsia" w:cstheme="minorEastAsia"/>
                <w:color w:val="auto"/>
                <w:sz w:val="24"/>
                <w:szCs w:val="24"/>
              </w:rPr>
            </w:pPr>
          </w:p>
          <w:p>
            <w:pPr>
              <w:pStyle w:val="8"/>
              <w:shd w:val="clear"/>
              <w:ind w:left="2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法律法规和政策文件</w:t>
            </w:r>
          </w:p>
        </w:tc>
        <w:tc>
          <w:tcPr>
            <w:tcW w:w="4963"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6"/>
              <w:rPr>
                <w:rFonts w:hint="eastAsia" w:asciiTheme="minorEastAsia" w:hAnsiTheme="minorEastAsia" w:eastAsiaTheme="minorEastAsia" w:cstheme="minorEastAsia"/>
                <w:color w:val="auto"/>
                <w:sz w:val="24"/>
                <w:szCs w:val="24"/>
              </w:rPr>
            </w:pPr>
          </w:p>
          <w:p>
            <w:pPr>
              <w:pStyle w:val="8"/>
              <w:shd w:val="clear"/>
              <w:spacing w:line="244" w:lineRule="auto"/>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【法律】《中华人民共和国行政许可法》（中华人民共和国主席 </w:t>
            </w:r>
            <w:r>
              <w:rPr>
                <w:rFonts w:hint="eastAsia" w:asciiTheme="minorEastAsia" w:hAnsiTheme="minorEastAsia" w:eastAsiaTheme="minorEastAsia" w:cstheme="minorEastAsia"/>
                <w:color w:val="auto"/>
                <w:w w:val="105"/>
                <w:sz w:val="24"/>
                <w:szCs w:val="24"/>
              </w:rPr>
              <w:t>令第7号）</w:t>
            </w:r>
          </w:p>
          <w:p>
            <w:pPr>
              <w:pStyle w:val="8"/>
              <w:shd w:val="clear"/>
              <w:spacing w:before="1" w:line="247" w:lineRule="auto"/>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【法律】《中华人民共和国执业医师法》（中华人民共和国主席 </w:t>
            </w:r>
            <w:r>
              <w:rPr>
                <w:rFonts w:hint="eastAsia" w:asciiTheme="minorEastAsia" w:hAnsiTheme="minorEastAsia" w:eastAsiaTheme="minorEastAsia" w:cstheme="minorEastAsia"/>
                <w:color w:val="auto"/>
                <w:w w:val="105"/>
                <w:sz w:val="24"/>
                <w:szCs w:val="24"/>
              </w:rPr>
              <w:t>令第5号 2009年8月27日修正）</w:t>
            </w:r>
          </w:p>
          <w:p>
            <w:pPr>
              <w:pStyle w:val="8"/>
              <w:shd w:val="clear"/>
              <w:spacing w:line="247" w:lineRule="auto"/>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【部门规章及规范性文件】《医师执业注册管理办法》（中华人 </w:t>
            </w:r>
            <w:r>
              <w:rPr>
                <w:rFonts w:hint="eastAsia" w:asciiTheme="minorEastAsia" w:hAnsiTheme="minorEastAsia" w:eastAsiaTheme="minorEastAsia" w:cstheme="minorEastAsia"/>
                <w:color w:val="auto"/>
                <w:w w:val="105"/>
                <w:sz w:val="24"/>
                <w:szCs w:val="24"/>
              </w:rPr>
              <w:t>民共和国国家卫生和计划生育委员会令第13号）</w:t>
            </w:r>
          </w:p>
        </w:tc>
        <w:tc>
          <w:tcPr>
            <w:tcW w:w="1275"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0"/>
              <w:rPr>
                <w:rFonts w:hint="eastAsia" w:asciiTheme="minorEastAsia" w:hAnsiTheme="minorEastAsia" w:eastAsiaTheme="minorEastAsia" w:cstheme="minorEastAsia"/>
                <w:color w:val="auto"/>
                <w:sz w:val="24"/>
                <w:szCs w:val="24"/>
              </w:rPr>
            </w:pPr>
          </w:p>
          <w:p>
            <w:pPr>
              <w:pStyle w:val="8"/>
              <w:shd w:val="clear"/>
              <w:spacing w:line="247" w:lineRule="auto"/>
              <w:ind w:left="85" w:right="58" w:hanging="2"/>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自信息形成或者变更之日起20个工作日内予以公开</w:t>
            </w:r>
          </w:p>
        </w:tc>
        <w:tc>
          <w:tcPr>
            <w:tcW w:w="1275"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line="244" w:lineRule="auto"/>
              <w:ind w:left="63" w:leftChars="0" w:right="35" w:rightChars="0" w:hanging="2" w:firstLineChars="0"/>
              <w:jc w:val="center"/>
              <w:rPr>
                <w:rFonts w:hint="eastAsia" w:asciiTheme="minorEastAsia" w:hAnsiTheme="minorEastAsia" w:eastAsiaTheme="minorEastAsia" w:cstheme="minorEastAsia"/>
                <w:color w:val="auto"/>
                <w:sz w:val="24"/>
                <w:szCs w:val="24"/>
                <w:lang w:val="zh-CN" w:eastAsia="zh-CN" w:bidi="zh-CN"/>
              </w:rPr>
            </w:pPr>
            <w:r>
              <w:rPr>
                <w:rFonts w:hint="eastAsia" w:asciiTheme="minorEastAsia" w:hAnsiTheme="minorEastAsia" w:eastAsiaTheme="minorEastAsia" w:cstheme="minorEastAsia"/>
                <w:color w:val="auto"/>
                <w:w w:val="105"/>
                <w:sz w:val="24"/>
                <w:szCs w:val="24"/>
                <w:lang w:eastAsia="zh-CN"/>
              </w:rPr>
              <w:t>昌乐县审批服务局</w:t>
            </w:r>
          </w:p>
          <w:p>
            <w:pPr>
              <w:pStyle w:val="8"/>
              <w:shd w:val="clear"/>
              <w:spacing w:before="101" w:line="244" w:lineRule="auto"/>
              <w:ind w:left="63" w:right="35" w:hanging="2"/>
              <w:jc w:val="center"/>
              <w:rPr>
                <w:rFonts w:hint="eastAsia" w:asciiTheme="minorEastAsia" w:hAnsiTheme="minorEastAsia" w:eastAsiaTheme="minorEastAsia" w:cstheme="minorEastAsia"/>
                <w:color w:val="auto"/>
                <w:sz w:val="24"/>
                <w:szCs w:val="24"/>
              </w:rPr>
            </w:pPr>
          </w:p>
        </w:tc>
        <w:tc>
          <w:tcPr>
            <w:tcW w:w="4536"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5"/>
              <w:rPr>
                <w:rFonts w:hint="eastAsia" w:asciiTheme="minorEastAsia" w:hAnsiTheme="minorEastAsia" w:eastAsiaTheme="minorEastAsia" w:cstheme="minorEastAsia"/>
                <w:color w:val="auto"/>
                <w:sz w:val="24"/>
                <w:szCs w:val="24"/>
              </w:rPr>
            </w:pPr>
          </w:p>
          <w:p>
            <w:pPr>
              <w:pStyle w:val="8"/>
              <w:numPr>
                <w:numId w:val="0"/>
              </w:numPr>
              <w:shd w:val="clear"/>
              <w:tabs>
                <w:tab w:val="left" w:pos="154"/>
                <w:tab w:val="left" w:pos="1167"/>
              </w:tabs>
              <w:spacing w:before="0" w:after="0" w:line="240" w:lineRule="auto"/>
              <w:ind w:left="26" w:leftChars="0" w:right="0" w:righ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■政府网站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□政府公报</w:t>
            </w:r>
          </w:p>
          <w:p>
            <w:pPr>
              <w:pStyle w:val="8"/>
              <w:shd w:val="clear"/>
              <w:tabs>
                <w:tab w:val="left" w:pos="1167"/>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□两微一端</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□发布会/听证会</w:t>
            </w:r>
          </w:p>
          <w:p>
            <w:pPr>
              <w:pStyle w:val="8"/>
              <w:shd w:val="clear"/>
              <w:tabs>
                <w:tab w:val="left" w:pos="1167"/>
              </w:tabs>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□广播电视</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□纸质媒体</w:t>
            </w:r>
          </w:p>
          <w:p>
            <w:pPr>
              <w:pStyle w:val="8"/>
              <w:shd w:val="clear"/>
              <w:tabs>
                <w:tab w:val="left" w:pos="1165"/>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□公开查阅点</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■政务服务中心</w:t>
            </w:r>
          </w:p>
          <w:p>
            <w:pPr>
              <w:pStyle w:val="8"/>
              <w:shd w:val="clear"/>
              <w:tabs>
                <w:tab w:val="left" w:pos="1165"/>
              </w:tabs>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□便民服务站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□入户/现场</w:t>
            </w:r>
          </w:p>
          <w:p>
            <w:pPr>
              <w:pStyle w:val="8"/>
              <w:shd w:val="clear"/>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□社区/企事业单位/村公示栏（电子屏）</w:t>
            </w:r>
          </w:p>
          <w:p>
            <w:pPr>
              <w:pStyle w:val="8"/>
              <w:shd w:val="clear"/>
              <w:tabs>
                <w:tab w:val="left" w:pos="1167"/>
                <w:tab w:val="left" w:pos="2147"/>
              </w:tabs>
              <w:spacing w:before="4"/>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□精准推送</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sz w:val="24"/>
                <w:szCs w:val="24"/>
              </w:rPr>
              <w:t>□其他</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p>
        </w:tc>
        <w:tc>
          <w:tcPr>
            <w:tcW w:w="424"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6"/>
              <w:rPr>
                <w:rFonts w:hint="eastAsia" w:asciiTheme="minorEastAsia" w:hAnsiTheme="minorEastAsia" w:eastAsiaTheme="minorEastAsia" w:cstheme="minorEastAsia"/>
                <w:color w:val="auto"/>
                <w:sz w:val="24"/>
                <w:szCs w:val="24"/>
              </w:rPr>
            </w:pPr>
          </w:p>
          <w:p>
            <w:pPr>
              <w:pStyle w:val="8"/>
              <w:shd w:val="clear"/>
              <w:spacing w:before="1"/>
              <w:ind w:left="5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3"/>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6"/>
              <w:rPr>
                <w:rFonts w:hint="eastAsia" w:asciiTheme="minorEastAsia" w:hAnsiTheme="minorEastAsia" w:eastAsiaTheme="minorEastAsia" w:cstheme="minorEastAsia"/>
                <w:color w:val="auto"/>
                <w:sz w:val="24"/>
                <w:szCs w:val="24"/>
              </w:rPr>
            </w:pPr>
          </w:p>
          <w:p>
            <w:pPr>
              <w:pStyle w:val="8"/>
              <w:shd w:val="clear"/>
              <w:spacing w:before="1"/>
              <w:ind w:left="5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6"/>
              <w:rPr>
                <w:rFonts w:hint="eastAsia" w:asciiTheme="minorEastAsia" w:hAnsiTheme="minorEastAsia" w:eastAsiaTheme="minorEastAsia" w:cstheme="minorEastAsia"/>
                <w:color w:val="auto"/>
                <w:sz w:val="24"/>
                <w:szCs w:val="24"/>
              </w:rPr>
            </w:pPr>
          </w:p>
          <w:p>
            <w:pPr>
              <w:pStyle w:val="8"/>
              <w:shd w:val="clear"/>
              <w:spacing w:before="1"/>
              <w:ind w:left="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8"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2375" w:hRule="atLeast"/>
          <w:jc w:val="center"/>
        </w:trPr>
        <w:tc>
          <w:tcPr>
            <w:tcW w:w="772"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spacing w:before="6"/>
              <w:rPr>
                <w:rFonts w:hint="eastAsia" w:asciiTheme="minorEastAsia" w:hAnsiTheme="minorEastAsia" w:eastAsiaTheme="minorEastAsia" w:cstheme="minorEastAsia"/>
                <w:color w:val="auto"/>
                <w:sz w:val="24"/>
                <w:szCs w:val="24"/>
              </w:rPr>
            </w:pPr>
          </w:p>
          <w:p>
            <w:pPr>
              <w:pStyle w:val="8"/>
              <w:shd w:val="clear"/>
              <w:spacing w:line="244" w:lineRule="auto"/>
              <w:ind w:left="26" w:right="43"/>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办事指南，包括：适用范围、事项审查类型、项目信息（项目名 称、审批类别、项目编码）、办理依据、受理机构、决定机构、 审批数量、办理条件、申请材料、申请接收、办理基本流程、办 理方式、审批时限、审批收费依据及标准、审批结果、结果送达</w:t>
            </w:r>
          </w:p>
          <w:p>
            <w:pPr>
              <w:pStyle w:val="8"/>
              <w:shd w:val="clear"/>
              <w:spacing w:before="4" w:line="244" w:lineRule="auto"/>
              <w:ind w:left="26" w:right="4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、申请人权利和义务、咨询途径、监督和投诉渠道、办公地址和 </w:t>
            </w:r>
            <w:r>
              <w:rPr>
                <w:rFonts w:hint="eastAsia" w:asciiTheme="minorEastAsia" w:hAnsiTheme="minorEastAsia" w:eastAsiaTheme="minorEastAsia" w:cstheme="minorEastAsia"/>
                <w:color w:val="auto"/>
                <w:w w:val="105"/>
                <w:sz w:val="24"/>
                <w:szCs w:val="24"/>
              </w:rPr>
              <w:t>时间、公开查询方式等</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53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3"/>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8"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1045" w:hRule="atLeast"/>
          <w:jc w:val="center"/>
        </w:trPr>
        <w:tc>
          <w:tcPr>
            <w:tcW w:w="772"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spacing w:before="4"/>
              <w:rPr>
                <w:rFonts w:hint="eastAsia" w:asciiTheme="minorEastAsia" w:hAnsiTheme="minorEastAsia" w:eastAsiaTheme="minorEastAsia" w:cstheme="minorEastAsia"/>
                <w:color w:val="auto"/>
                <w:sz w:val="24"/>
                <w:szCs w:val="24"/>
              </w:rPr>
            </w:pPr>
          </w:p>
          <w:p>
            <w:pPr>
              <w:pStyle w:val="8"/>
              <w:shd w:val="clear"/>
              <w:spacing w:line="247" w:lineRule="auto"/>
              <w:ind w:left="26" w:right="4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过程信息，各地可根据实际情况适当公开受理、审核、审批、送 </w:t>
            </w:r>
            <w:r>
              <w:rPr>
                <w:rFonts w:hint="eastAsia" w:asciiTheme="minorEastAsia" w:hAnsiTheme="minorEastAsia" w:eastAsiaTheme="minorEastAsia" w:cstheme="minorEastAsia"/>
                <w:color w:val="auto"/>
                <w:w w:val="105"/>
                <w:sz w:val="24"/>
                <w:szCs w:val="24"/>
              </w:rPr>
              <w:t>达等相关信息</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53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3"/>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8"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1933" w:hRule="atLeast"/>
          <w:jc w:val="center"/>
        </w:trPr>
        <w:tc>
          <w:tcPr>
            <w:tcW w:w="772"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8"/>
              <w:rPr>
                <w:rFonts w:hint="eastAsia" w:asciiTheme="minorEastAsia" w:hAnsiTheme="minorEastAsia" w:eastAsiaTheme="minorEastAsia" w:cstheme="minorEastAsia"/>
                <w:color w:val="auto"/>
                <w:sz w:val="24"/>
                <w:szCs w:val="24"/>
              </w:rPr>
            </w:pPr>
          </w:p>
          <w:p>
            <w:pPr>
              <w:pStyle w:val="8"/>
              <w:shd w:val="clear"/>
              <w:spacing w:before="1" w:line="247" w:lineRule="auto"/>
              <w:ind w:left="26" w:right="4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结果信息，包括姓名、性别、类别、执业地点、证书编码、主要 </w:t>
            </w:r>
            <w:r>
              <w:rPr>
                <w:rFonts w:hint="eastAsia" w:asciiTheme="minorEastAsia" w:hAnsiTheme="minorEastAsia" w:eastAsiaTheme="minorEastAsia" w:cstheme="minorEastAsia"/>
                <w:color w:val="auto"/>
                <w:w w:val="105"/>
                <w:sz w:val="24"/>
                <w:szCs w:val="24"/>
              </w:rPr>
              <w:t>执业机构、发证（批准）机关等相关信息</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spacing w:before="2"/>
              <w:rPr>
                <w:rFonts w:hint="eastAsia" w:asciiTheme="minorEastAsia" w:hAnsiTheme="minorEastAsia" w:eastAsiaTheme="minorEastAsia" w:cstheme="minorEastAsia"/>
                <w:color w:val="auto"/>
                <w:sz w:val="24"/>
                <w:szCs w:val="24"/>
              </w:rPr>
            </w:pPr>
          </w:p>
          <w:p>
            <w:pPr>
              <w:pStyle w:val="8"/>
              <w:shd w:val="clear"/>
              <w:spacing w:line="244" w:lineRule="auto"/>
              <w:ind w:left="54" w:right="27" w:hanging="3"/>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自信息形成或者变更之日起7 个工作日内予以公开</w:t>
            </w:r>
          </w:p>
        </w:tc>
        <w:tc>
          <w:tcPr>
            <w:tcW w:w="1275"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2" w:line="244" w:lineRule="auto"/>
              <w:ind w:left="63" w:leftChars="0" w:right="35" w:rightChars="0" w:hanging="2" w:firstLineChars="0"/>
              <w:jc w:val="center"/>
              <w:rPr>
                <w:rFonts w:hint="eastAsia" w:asciiTheme="minorEastAsia" w:hAnsiTheme="minorEastAsia" w:eastAsiaTheme="minorEastAsia" w:cstheme="minorEastAsia"/>
                <w:color w:val="auto"/>
                <w:sz w:val="24"/>
                <w:szCs w:val="24"/>
                <w:lang w:val="zh-CN" w:eastAsia="zh-CN" w:bidi="zh-CN"/>
              </w:rPr>
            </w:pPr>
            <w:r>
              <w:rPr>
                <w:rFonts w:hint="eastAsia" w:asciiTheme="minorEastAsia" w:hAnsiTheme="minorEastAsia" w:eastAsiaTheme="minorEastAsia" w:cstheme="minorEastAsia"/>
                <w:color w:val="auto"/>
                <w:w w:val="105"/>
                <w:sz w:val="24"/>
                <w:szCs w:val="24"/>
                <w:lang w:eastAsia="zh-CN"/>
              </w:rPr>
              <w:t>昌乐县审批服务局</w:t>
            </w:r>
          </w:p>
        </w:tc>
        <w:tc>
          <w:tcPr>
            <w:tcW w:w="4536" w:type="dxa"/>
            <w:noWrap w:val="0"/>
            <w:vAlign w:val="top"/>
          </w:tcPr>
          <w:p>
            <w:pPr>
              <w:pStyle w:val="8"/>
              <w:numPr>
                <w:numId w:val="0"/>
              </w:numPr>
              <w:shd w:val="clear"/>
              <w:tabs>
                <w:tab w:val="left" w:pos="154"/>
                <w:tab w:val="left" w:pos="1167"/>
              </w:tabs>
              <w:spacing w:before="64" w:after="0" w:line="240" w:lineRule="auto"/>
              <w:ind w:left="26" w:leftChars="0" w:right="0" w:righ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■政府网站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□政府公报</w:t>
            </w:r>
          </w:p>
          <w:p>
            <w:pPr>
              <w:pStyle w:val="8"/>
              <w:shd w:val="clear"/>
              <w:tabs>
                <w:tab w:val="left" w:pos="1167"/>
              </w:tabs>
              <w:spacing w:before="4"/>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□两微一端</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□发布会/听证会</w:t>
            </w:r>
          </w:p>
          <w:p>
            <w:pPr>
              <w:pStyle w:val="8"/>
              <w:shd w:val="clear"/>
              <w:tabs>
                <w:tab w:val="left" w:pos="1167"/>
              </w:tabs>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□广播电视</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□纸质媒体</w:t>
            </w:r>
          </w:p>
          <w:p>
            <w:pPr>
              <w:pStyle w:val="8"/>
              <w:shd w:val="clear"/>
              <w:tabs>
                <w:tab w:val="left" w:pos="1165"/>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□公开查阅点</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■政务服务中心</w:t>
            </w:r>
          </w:p>
          <w:p>
            <w:pPr>
              <w:pStyle w:val="8"/>
              <w:shd w:val="clear"/>
              <w:tabs>
                <w:tab w:val="left" w:pos="1165"/>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□便民服务站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□入户/现场</w:t>
            </w:r>
          </w:p>
          <w:p>
            <w:pPr>
              <w:pStyle w:val="8"/>
              <w:shd w:val="clear"/>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□社区/企事业单位/村公示栏（电子屏）</w:t>
            </w:r>
          </w:p>
          <w:p>
            <w:pPr>
              <w:pStyle w:val="8"/>
              <w:shd w:val="clear"/>
              <w:tabs>
                <w:tab w:val="left" w:pos="1167"/>
                <w:tab w:val="left" w:pos="2147"/>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□精准推送</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sz w:val="24"/>
                <w:szCs w:val="24"/>
              </w:rPr>
              <w:t>□其他</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p>
        </w:tc>
        <w:tc>
          <w:tcPr>
            <w:tcW w:w="424"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7"/>
              <w:rPr>
                <w:rFonts w:hint="eastAsia" w:asciiTheme="minorEastAsia" w:hAnsiTheme="minorEastAsia" w:eastAsiaTheme="minorEastAsia" w:cstheme="minorEastAsia"/>
                <w:color w:val="auto"/>
                <w:sz w:val="24"/>
                <w:szCs w:val="24"/>
              </w:rPr>
            </w:pPr>
          </w:p>
          <w:p>
            <w:pPr>
              <w:pStyle w:val="8"/>
              <w:shd w:val="clear"/>
              <w:ind w:left="23"/>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3"/>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7"/>
              <w:rPr>
                <w:rFonts w:hint="eastAsia" w:asciiTheme="minorEastAsia" w:hAnsiTheme="minorEastAsia" w:eastAsiaTheme="minorEastAsia" w:cstheme="minorEastAsia"/>
                <w:color w:val="auto"/>
                <w:sz w:val="24"/>
                <w:szCs w:val="24"/>
              </w:rPr>
            </w:pPr>
          </w:p>
          <w:p>
            <w:pPr>
              <w:pStyle w:val="8"/>
              <w:shd w:val="clear"/>
              <w:ind w:left="21"/>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7"/>
              <w:rPr>
                <w:rFonts w:hint="eastAsia" w:asciiTheme="minorEastAsia" w:hAnsiTheme="minorEastAsia" w:eastAsiaTheme="minorEastAsia" w:cstheme="minorEastAsia"/>
                <w:color w:val="auto"/>
                <w:sz w:val="24"/>
                <w:szCs w:val="24"/>
              </w:rPr>
            </w:pPr>
          </w:p>
          <w:p>
            <w:pPr>
              <w:pStyle w:val="8"/>
              <w:shd w:val="clear"/>
              <w:ind w:left="2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8"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908" w:hRule="atLeast"/>
          <w:jc w:val="center"/>
        </w:trPr>
        <w:tc>
          <w:tcPr>
            <w:tcW w:w="772"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5"/>
              <w:rPr>
                <w:rFonts w:hint="eastAsia" w:asciiTheme="minorEastAsia" w:hAnsiTheme="minorEastAsia" w:eastAsiaTheme="minorEastAsia" w:cstheme="minorEastAsia"/>
                <w:color w:val="auto"/>
                <w:sz w:val="24"/>
                <w:szCs w:val="24"/>
              </w:rPr>
            </w:pPr>
          </w:p>
          <w:p>
            <w:pPr>
              <w:pStyle w:val="8"/>
              <w:shd w:val="clear"/>
              <w:ind w:left="10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0106</w:t>
            </w:r>
          </w:p>
        </w:tc>
        <w:tc>
          <w:tcPr>
            <w:tcW w:w="681"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
              <w:ind w:left="46"/>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w w:val="103"/>
                <w:sz w:val="24"/>
                <w:szCs w:val="24"/>
              </w:rPr>
              <w:t>0</w:t>
            </w:r>
          </w:p>
          <w:p>
            <w:pPr>
              <w:pStyle w:val="8"/>
              <w:shd w:val="clear"/>
              <w:spacing w:before="2"/>
              <w:ind w:left="46"/>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w w:val="103"/>
                <w:sz w:val="24"/>
                <w:szCs w:val="24"/>
              </w:rPr>
              <w:t>1</w:t>
            </w:r>
          </w:p>
          <w:p>
            <w:pPr>
              <w:pStyle w:val="8"/>
              <w:shd w:val="clear"/>
              <w:spacing w:before="11"/>
              <w:rPr>
                <w:rFonts w:hint="eastAsia" w:asciiTheme="minorEastAsia" w:hAnsiTheme="minorEastAsia" w:eastAsiaTheme="minorEastAsia" w:cstheme="minorEastAsia"/>
                <w:color w:val="auto"/>
                <w:sz w:val="24"/>
                <w:szCs w:val="24"/>
              </w:rPr>
            </w:pPr>
          </w:p>
          <w:p>
            <w:pPr>
              <w:pStyle w:val="8"/>
              <w:shd w:val="clear"/>
              <w:spacing w:line="247" w:lineRule="auto"/>
              <w:ind w:left="185" w:right="136"/>
              <w:jc w:val="both"/>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行政许可类事项</w:t>
            </w:r>
          </w:p>
        </w:tc>
        <w:tc>
          <w:tcPr>
            <w:tcW w:w="1516"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5"/>
              <w:rPr>
                <w:rFonts w:hint="eastAsia" w:asciiTheme="minorEastAsia" w:hAnsiTheme="minorEastAsia" w:eastAsiaTheme="minorEastAsia" w:cstheme="minorEastAsia"/>
                <w:color w:val="auto"/>
                <w:sz w:val="24"/>
                <w:szCs w:val="24"/>
              </w:rPr>
            </w:pPr>
          </w:p>
          <w:p>
            <w:pPr>
              <w:pStyle w:val="8"/>
              <w:shd w:val="clear"/>
              <w:ind w:left="10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护士执业注册（权限内）</w:t>
            </w:r>
          </w:p>
        </w:tc>
        <w:tc>
          <w:tcPr>
            <w:tcW w:w="4397"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spacing w:before="74"/>
              <w:ind w:left="2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法律法规和政策文件</w:t>
            </w:r>
          </w:p>
        </w:tc>
        <w:tc>
          <w:tcPr>
            <w:tcW w:w="4963"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5" w:line="247" w:lineRule="auto"/>
              <w:ind w:left="27" w:right="1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【法律】《中华人民共和国行政许可法》（中华人民共和国主席令第 7 号）</w:t>
            </w:r>
          </w:p>
          <w:p>
            <w:pPr>
              <w:pStyle w:val="8"/>
              <w:shd w:val="clear"/>
              <w:spacing w:before="5" w:line="247" w:lineRule="auto"/>
              <w:ind w:left="27" w:right="1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【行政法规】《护士条例》（中华人民共和国国务院令</w:t>
            </w:r>
            <w:bookmarkStart w:id="0" w:name="_GoBack"/>
            <w:bookmarkEnd w:id="0"/>
            <w:r>
              <w:rPr>
                <w:rFonts w:hint="eastAsia" w:asciiTheme="minorEastAsia" w:hAnsiTheme="minorEastAsia" w:eastAsiaTheme="minorEastAsia" w:cstheme="minorEastAsia"/>
                <w:color w:val="auto"/>
                <w:sz w:val="24"/>
                <w:szCs w:val="24"/>
              </w:rPr>
              <w:t xml:space="preserve">第 517 号）【国务院文件】《国务院关于取消和下放一批行政许可事项的决 </w:t>
            </w:r>
            <w:r>
              <w:rPr>
                <w:rFonts w:hint="eastAsia" w:asciiTheme="minorEastAsia" w:hAnsiTheme="minorEastAsia" w:eastAsiaTheme="minorEastAsia" w:cstheme="minorEastAsia"/>
                <w:color w:val="auto"/>
                <w:w w:val="105"/>
                <w:sz w:val="24"/>
                <w:szCs w:val="24"/>
              </w:rPr>
              <w:t>定》（国发〔2019〕6号）</w:t>
            </w:r>
          </w:p>
          <w:p>
            <w:pPr>
              <w:pStyle w:val="8"/>
              <w:shd w:val="clear"/>
              <w:spacing w:line="247" w:lineRule="auto"/>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【部门规章及规范性文件】《国家卫生健康委关于做好下放护士 </w:t>
            </w:r>
            <w:r>
              <w:rPr>
                <w:rFonts w:hint="eastAsia" w:asciiTheme="minorEastAsia" w:hAnsiTheme="minorEastAsia" w:eastAsiaTheme="minorEastAsia" w:cstheme="minorEastAsia"/>
                <w:color w:val="auto"/>
                <w:w w:val="105"/>
                <w:sz w:val="24"/>
                <w:szCs w:val="24"/>
              </w:rPr>
              <w:t>执业注册审批有关工作的通知》（国卫医发〔2019〕</w:t>
            </w:r>
            <w:r>
              <w:rPr>
                <w:rFonts w:hint="eastAsia" w:asciiTheme="minorEastAsia" w:hAnsiTheme="minorEastAsia" w:eastAsiaTheme="minorEastAsia" w:cstheme="minorEastAsia"/>
                <w:color w:val="auto"/>
                <w:spacing w:val="2"/>
                <w:w w:val="105"/>
                <w:sz w:val="24"/>
                <w:szCs w:val="24"/>
              </w:rPr>
              <w:t>37</w:t>
            </w:r>
            <w:r>
              <w:rPr>
                <w:rFonts w:hint="eastAsia" w:asciiTheme="minorEastAsia" w:hAnsiTheme="minorEastAsia" w:eastAsiaTheme="minorEastAsia" w:cstheme="minorEastAsia"/>
                <w:color w:val="auto"/>
                <w:w w:val="105"/>
                <w:sz w:val="24"/>
                <w:szCs w:val="24"/>
              </w:rPr>
              <w:t>号）</w:t>
            </w:r>
          </w:p>
          <w:p>
            <w:pPr>
              <w:pStyle w:val="8"/>
              <w:shd w:val="clear"/>
              <w:spacing w:line="244" w:lineRule="auto"/>
              <w:ind w:left="27" w:right="5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【部门规章及规范性文件】《护士执业注册管理办法》(中华人民 </w:t>
            </w:r>
            <w:r>
              <w:rPr>
                <w:rFonts w:hint="eastAsia" w:asciiTheme="minorEastAsia" w:hAnsiTheme="minorEastAsia" w:eastAsiaTheme="minorEastAsia" w:cstheme="minorEastAsia"/>
                <w:color w:val="auto"/>
                <w:w w:val="105"/>
                <w:sz w:val="24"/>
                <w:szCs w:val="24"/>
              </w:rPr>
              <w:t>共和国卫生部令第59号)</w:t>
            </w:r>
          </w:p>
        </w:tc>
        <w:tc>
          <w:tcPr>
            <w:tcW w:w="1275"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7"/>
              <w:rPr>
                <w:rFonts w:hint="eastAsia" w:asciiTheme="minorEastAsia" w:hAnsiTheme="minorEastAsia" w:eastAsiaTheme="minorEastAsia" w:cstheme="minorEastAsia"/>
                <w:color w:val="auto"/>
                <w:sz w:val="24"/>
                <w:szCs w:val="24"/>
              </w:rPr>
            </w:pPr>
          </w:p>
          <w:p>
            <w:pPr>
              <w:pStyle w:val="8"/>
              <w:shd w:val="clear"/>
              <w:spacing w:line="244" w:lineRule="auto"/>
              <w:ind w:left="85" w:right="58" w:hanging="2"/>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自信息形成或者变更之日起20个工作日内予以公开</w:t>
            </w:r>
          </w:p>
        </w:tc>
        <w:tc>
          <w:tcPr>
            <w:tcW w:w="1275"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line="244" w:lineRule="auto"/>
              <w:ind w:left="63" w:leftChars="0" w:right="35" w:rightChars="0" w:hanging="2" w:firstLineChars="0"/>
              <w:jc w:val="center"/>
              <w:rPr>
                <w:rFonts w:hint="eastAsia" w:asciiTheme="minorEastAsia" w:hAnsiTheme="minorEastAsia" w:eastAsiaTheme="minorEastAsia" w:cstheme="minorEastAsia"/>
                <w:color w:val="auto"/>
                <w:sz w:val="24"/>
                <w:szCs w:val="24"/>
                <w:lang w:val="zh-CN" w:eastAsia="zh-CN" w:bidi="zh-CN"/>
              </w:rPr>
            </w:pPr>
            <w:r>
              <w:rPr>
                <w:rFonts w:hint="eastAsia" w:asciiTheme="minorEastAsia" w:hAnsiTheme="minorEastAsia" w:eastAsiaTheme="minorEastAsia" w:cstheme="minorEastAsia"/>
                <w:color w:val="auto"/>
                <w:w w:val="105"/>
                <w:sz w:val="24"/>
                <w:szCs w:val="24"/>
                <w:lang w:eastAsia="zh-CN"/>
              </w:rPr>
              <w:t>昌乐县审批服务局</w:t>
            </w:r>
          </w:p>
          <w:p>
            <w:pPr>
              <w:pStyle w:val="8"/>
              <w:shd w:val="clear"/>
              <w:spacing w:before="98" w:line="244" w:lineRule="auto"/>
              <w:ind w:left="63" w:right="35" w:hanging="2"/>
              <w:jc w:val="center"/>
              <w:rPr>
                <w:rFonts w:hint="eastAsia" w:asciiTheme="minorEastAsia" w:hAnsiTheme="minorEastAsia" w:eastAsiaTheme="minorEastAsia" w:cstheme="minorEastAsia"/>
                <w:color w:val="auto"/>
                <w:sz w:val="24"/>
                <w:szCs w:val="24"/>
              </w:rPr>
            </w:pPr>
          </w:p>
        </w:tc>
        <w:tc>
          <w:tcPr>
            <w:tcW w:w="4536"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2"/>
              <w:rPr>
                <w:rFonts w:hint="eastAsia" w:asciiTheme="minorEastAsia" w:hAnsiTheme="minorEastAsia" w:eastAsiaTheme="minorEastAsia" w:cstheme="minorEastAsia"/>
                <w:color w:val="auto"/>
                <w:sz w:val="24"/>
                <w:szCs w:val="24"/>
              </w:rPr>
            </w:pPr>
          </w:p>
          <w:p>
            <w:pPr>
              <w:pStyle w:val="8"/>
              <w:numPr>
                <w:numId w:val="0"/>
              </w:numPr>
              <w:shd w:val="clear"/>
              <w:tabs>
                <w:tab w:val="left" w:pos="154"/>
                <w:tab w:val="left" w:pos="1167"/>
              </w:tabs>
              <w:spacing w:before="0" w:after="0" w:line="240" w:lineRule="auto"/>
              <w:ind w:left="26" w:leftChars="0" w:right="0" w:righ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■政府网站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□政府公报</w:t>
            </w:r>
          </w:p>
          <w:p>
            <w:pPr>
              <w:pStyle w:val="8"/>
              <w:shd w:val="clear"/>
              <w:tabs>
                <w:tab w:val="left" w:pos="1167"/>
              </w:tabs>
              <w:spacing w:before="1"/>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□两微一端</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□发布会/听证会</w:t>
            </w:r>
          </w:p>
          <w:p>
            <w:pPr>
              <w:pStyle w:val="8"/>
              <w:shd w:val="clear"/>
              <w:tabs>
                <w:tab w:val="left" w:pos="1167"/>
              </w:tabs>
              <w:spacing w:before="6"/>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□广播电视</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□纸质媒体</w:t>
            </w:r>
          </w:p>
          <w:p>
            <w:pPr>
              <w:pStyle w:val="8"/>
              <w:shd w:val="clear"/>
              <w:tabs>
                <w:tab w:val="left" w:pos="1165"/>
              </w:tabs>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□公开查阅点</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■政务服务中心</w:t>
            </w:r>
          </w:p>
          <w:p>
            <w:pPr>
              <w:pStyle w:val="8"/>
              <w:shd w:val="clear"/>
              <w:tabs>
                <w:tab w:val="left" w:pos="1165"/>
              </w:tabs>
              <w:spacing w:before="4"/>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□便民服务站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□入户/现场</w:t>
            </w:r>
          </w:p>
          <w:p>
            <w:pPr>
              <w:pStyle w:val="8"/>
              <w:shd w:val="clear"/>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□社区/企事业单位/村公示栏（电子屏）</w:t>
            </w:r>
          </w:p>
          <w:p>
            <w:pPr>
              <w:pStyle w:val="8"/>
              <w:shd w:val="clear"/>
              <w:tabs>
                <w:tab w:val="left" w:pos="1167"/>
                <w:tab w:val="left" w:pos="2147"/>
              </w:tabs>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□精准推送</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sz w:val="24"/>
                <w:szCs w:val="24"/>
              </w:rPr>
              <w:t>□其他</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p>
        </w:tc>
        <w:tc>
          <w:tcPr>
            <w:tcW w:w="424"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
              <w:rPr>
                <w:rFonts w:hint="eastAsia" w:asciiTheme="minorEastAsia" w:hAnsiTheme="minorEastAsia" w:eastAsiaTheme="minorEastAsia" w:cstheme="minorEastAsia"/>
                <w:color w:val="auto"/>
                <w:sz w:val="24"/>
                <w:szCs w:val="24"/>
              </w:rPr>
            </w:pPr>
          </w:p>
          <w:p>
            <w:pPr>
              <w:pStyle w:val="8"/>
              <w:shd w:val="clear"/>
              <w:ind w:left="5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3"/>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
              <w:rPr>
                <w:rFonts w:hint="eastAsia" w:asciiTheme="minorEastAsia" w:hAnsiTheme="minorEastAsia" w:eastAsiaTheme="minorEastAsia" w:cstheme="minorEastAsia"/>
                <w:color w:val="auto"/>
                <w:sz w:val="24"/>
                <w:szCs w:val="24"/>
              </w:rPr>
            </w:pPr>
          </w:p>
          <w:p>
            <w:pPr>
              <w:pStyle w:val="8"/>
              <w:shd w:val="clear"/>
              <w:ind w:left="5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
              <w:rPr>
                <w:rFonts w:hint="eastAsia" w:asciiTheme="minorEastAsia" w:hAnsiTheme="minorEastAsia" w:eastAsiaTheme="minorEastAsia" w:cstheme="minorEastAsia"/>
                <w:color w:val="auto"/>
                <w:sz w:val="24"/>
                <w:szCs w:val="24"/>
              </w:rPr>
            </w:pPr>
          </w:p>
          <w:p>
            <w:pPr>
              <w:pStyle w:val="8"/>
              <w:shd w:val="clear"/>
              <w:ind w:left="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8"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2198" w:hRule="atLeast"/>
          <w:jc w:val="center"/>
        </w:trPr>
        <w:tc>
          <w:tcPr>
            <w:tcW w:w="772"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spacing w:before="89" w:line="244" w:lineRule="auto"/>
              <w:ind w:left="26" w:right="43"/>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办事指南，包括：适用范围、事项审查类型、项目信息（项目名 称、审批类别、项目编码）、办理依据、受理机构、决定机构、 审批数量、办理条件、申请材料、申请接收、办理基本流程、办 理方式、审批时限、审批收费依据及标准、审批结果、结果送达</w:t>
            </w:r>
          </w:p>
          <w:p>
            <w:pPr>
              <w:pStyle w:val="8"/>
              <w:shd w:val="clear"/>
              <w:spacing w:before="2" w:line="247" w:lineRule="auto"/>
              <w:ind w:left="26" w:right="4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、申请人权利和义务、咨询途径、监督和投诉渠道、办公地址和 </w:t>
            </w:r>
            <w:r>
              <w:rPr>
                <w:rFonts w:hint="eastAsia" w:asciiTheme="minorEastAsia" w:hAnsiTheme="minorEastAsia" w:eastAsiaTheme="minorEastAsia" w:cstheme="minorEastAsia"/>
                <w:color w:val="auto"/>
                <w:w w:val="105"/>
                <w:sz w:val="24"/>
                <w:szCs w:val="24"/>
              </w:rPr>
              <w:t>时间、公开查询方式等</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53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3"/>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8"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772" w:hRule="atLeast"/>
          <w:jc w:val="center"/>
        </w:trPr>
        <w:tc>
          <w:tcPr>
            <w:tcW w:w="772"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spacing w:before="9"/>
              <w:rPr>
                <w:rFonts w:hint="eastAsia" w:asciiTheme="minorEastAsia" w:hAnsiTheme="minorEastAsia" w:eastAsiaTheme="minorEastAsia" w:cstheme="minorEastAsia"/>
                <w:color w:val="auto"/>
                <w:sz w:val="24"/>
                <w:szCs w:val="24"/>
              </w:rPr>
            </w:pPr>
          </w:p>
          <w:p>
            <w:pPr>
              <w:pStyle w:val="8"/>
              <w:shd w:val="clear"/>
              <w:ind w:left="26" w:right="4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过程信息，各地可根据实际情况适当公开受理、审核、审批、送 </w:t>
            </w:r>
            <w:r>
              <w:rPr>
                <w:rFonts w:hint="eastAsia" w:asciiTheme="minorEastAsia" w:hAnsiTheme="minorEastAsia" w:eastAsiaTheme="minorEastAsia" w:cstheme="minorEastAsia"/>
                <w:color w:val="auto"/>
                <w:w w:val="105"/>
                <w:sz w:val="24"/>
                <w:szCs w:val="24"/>
              </w:rPr>
              <w:t>达等相关信息</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53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3"/>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8"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2467" w:hRule="atLeast"/>
          <w:jc w:val="center"/>
        </w:trPr>
        <w:tc>
          <w:tcPr>
            <w:tcW w:w="772"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
              <w:rPr>
                <w:rFonts w:hint="eastAsia" w:asciiTheme="minorEastAsia" w:hAnsiTheme="minorEastAsia" w:eastAsiaTheme="minorEastAsia" w:cstheme="minorEastAsia"/>
                <w:color w:val="auto"/>
                <w:sz w:val="24"/>
                <w:szCs w:val="24"/>
              </w:rPr>
            </w:pPr>
          </w:p>
          <w:p>
            <w:pPr>
              <w:pStyle w:val="8"/>
              <w:shd w:val="clear"/>
              <w:spacing w:line="247" w:lineRule="auto"/>
              <w:ind w:left="26" w:right="4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结果信息，包括姓名、类别、执业地点、证书编码、主要执业机 </w:t>
            </w:r>
            <w:r>
              <w:rPr>
                <w:rFonts w:hint="eastAsia" w:asciiTheme="minorEastAsia" w:hAnsiTheme="minorEastAsia" w:eastAsiaTheme="minorEastAsia" w:cstheme="minorEastAsia"/>
                <w:color w:val="auto"/>
                <w:w w:val="105"/>
                <w:sz w:val="24"/>
                <w:szCs w:val="24"/>
              </w:rPr>
              <w:t>构、发证（批准）机关等相关信息</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2"/>
              <w:rPr>
                <w:rFonts w:hint="eastAsia" w:asciiTheme="minorEastAsia" w:hAnsiTheme="minorEastAsia" w:eastAsiaTheme="minorEastAsia" w:cstheme="minorEastAsia"/>
                <w:color w:val="auto"/>
                <w:sz w:val="24"/>
                <w:szCs w:val="24"/>
              </w:rPr>
            </w:pPr>
          </w:p>
          <w:p>
            <w:pPr>
              <w:pStyle w:val="8"/>
              <w:shd w:val="clear"/>
              <w:spacing w:line="244" w:lineRule="auto"/>
              <w:ind w:left="54" w:right="27" w:hanging="3"/>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自信息形成或者变更之日起7 个工作日内予以公开</w:t>
            </w:r>
          </w:p>
        </w:tc>
        <w:tc>
          <w:tcPr>
            <w:tcW w:w="1275"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2" w:line="244" w:lineRule="auto"/>
              <w:ind w:left="63" w:leftChars="0" w:right="35" w:rightChars="0" w:hanging="2" w:firstLineChars="0"/>
              <w:jc w:val="center"/>
              <w:rPr>
                <w:rFonts w:hint="eastAsia" w:asciiTheme="minorEastAsia" w:hAnsiTheme="minorEastAsia" w:eastAsiaTheme="minorEastAsia" w:cstheme="minorEastAsia"/>
                <w:color w:val="auto"/>
                <w:sz w:val="24"/>
                <w:szCs w:val="24"/>
                <w:lang w:val="zh-CN" w:eastAsia="zh-CN" w:bidi="zh-CN"/>
              </w:rPr>
            </w:pPr>
            <w:r>
              <w:rPr>
                <w:rFonts w:hint="eastAsia" w:asciiTheme="minorEastAsia" w:hAnsiTheme="minorEastAsia" w:eastAsiaTheme="minorEastAsia" w:cstheme="minorEastAsia"/>
                <w:color w:val="auto"/>
                <w:w w:val="105"/>
                <w:sz w:val="24"/>
                <w:szCs w:val="24"/>
                <w:lang w:eastAsia="zh-CN"/>
              </w:rPr>
              <w:t>昌乐县审批服务局</w:t>
            </w:r>
          </w:p>
        </w:tc>
        <w:tc>
          <w:tcPr>
            <w:tcW w:w="4536"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numPr>
                <w:numId w:val="0"/>
              </w:numPr>
              <w:shd w:val="clear"/>
              <w:tabs>
                <w:tab w:val="left" w:pos="154"/>
                <w:tab w:val="left" w:pos="1167"/>
              </w:tabs>
              <w:spacing w:before="86" w:after="0" w:line="240" w:lineRule="auto"/>
              <w:ind w:left="26" w:leftChars="0" w:right="0" w:righ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■政府网站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□政府公报</w:t>
            </w:r>
          </w:p>
          <w:p>
            <w:pPr>
              <w:pStyle w:val="8"/>
              <w:shd w:val="clear"/>
              <w:tabs>
                <w:tab w:val="left" w:pos="1167"/>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□两微一端</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□发布会/听证会</w:t>
            </w:r>
          </w:p>
          <w:p>
            <w:pPr>
              <w:pStyle w:val="8"/>
              <w:shd w:val="clear"/>
              <w:tabs>
                <w:tab w:val="left" w:pos="1167"/>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□广播电视</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□纸质媒体</w:t>
            </w:r>
          </w:p>
          <w:p>
            <w:pPr>
              <w:pStyle w:val="8"/>
              <w:shd w:val="clear"/>
              <w:tabs>
                <w:tab w:val="left" w:pos="1165"/>
              </w:tabs>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□公开查阅点</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■政务服务中心</w:t>
            </w:r>
          </w:p>
          <w:p>
            <w:pPr>
              <w:pStyle w:val="8"/>
              <w:shd w:val="clear"/>
              <w:tabs>
                <w:tab w:val="left" w:pos="1165"/>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□便民服务站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□入户/现场</w:t>
            </w:r>
          </w:p>
          <w:p>
            <w:pPr>
              <w:pStyle w:val="8"/>
              <w:shd w:val="clear"/>
              <w:spacing w:before="4"/>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□社区/企事业单位/村公示栏（电子屏）</w:t>
            </w:r>
          </w:p>
          <w:p>
            <w:pPr>
              <w:pStyle w:val="8"/>
              <w:shd w:val="clear"/>
              <w:tabs>
                <w:tab w:val="left" w:pos="1167"/>
                <w:tab w:val="left" w:pos="2147"/>
              </w:tabs>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□精准推送</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sz w:val="24"/>
                <w:szCs w:val="24"/>
              </w:rPr>
              <w:t>□其他</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p>
        </w:tc>
        <w:tc>
          <w:tcPr>
            <w:tcW w:w="424"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7"/>
              <w:rPr>
                <w:rFonts w:hint="eastAsia" w:asciiTheme="minorEastAsia" w:hAnsiTheme="minorEastAsia" w:eastAsiaTheme="minorEastAsia" w:cstheme="minorEastAsia"/>
                <w:color w:val="auto"/>
                <w:sz w:val="24"/>
                <w:szCs w:val="24"/>
              </w:rPr>
            </w:pPr>
          </w:p>
          <w:p>
            <w:pPr>
              <w:pStyle w:val="8"/>
              <w:shd w:val="clear"/>
              <w:ind w:left="23"/>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3"/>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7"/>
              <w:rPr>
                <w:rFonts w:hint="eastAsia" w:asciiTheme="minorEastAsia" w:hAnsiTheme="minorEastAsia" w:eastAsiaTheme="minorEastAsia" w:cstheme="minorEastAsia"/>
                <w:color w:val="auto"/>
                <w:sz w:val="24"/>
                <w:szCs w:val="24"/>
              </w:rPr>
            </w:pPr>
          </w:p>
          <w:p>
            <w:pPr>
              <w:pStyle w:val="8"/>
              <w:shd w:val="clear"/>
              <w:ind w:left="21"/>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7"/>
              <w:rPr>
                <w:rFonts w:hint="eastAsia" w:asciiTheme="minorEastAsia" w:hAnsiTheme="minorEastAsia" w:eastAsiaTheme="minorEastAsia" w:cstheme="minorEastAsia"/>
                <w:color w:val="auto"/>
                <w:sz w:val="24"/>
                <w:szCs w:val="24"/>
              </w:rPr>
            </w:pPr>
          </w:p>
          <w:p>
            <w:pPr>
              <w:pStyle w:val="8"/>
              <w:shd w:val="clear"/>
              <w:ind w:left="2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8"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807" w:hRule="atLeast"/>
          <w:jc w:val="center"/>
        </w:trPr>
        <w:tc>
          <w:tcPr>
            <w:tcW w:w="772"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
              <w:rPr>
                <w:rFonts w:hint="eastAsia" w:asciiTheme="minorEastAsia" w:hAnsiTheme="minorEastAsia" w:eastAsiaTheme="minorEastAsia" w:cstheme="minorEastAsia"/>
                <w:color w:val="auto"/>
                <w:sz w:val="24"/>
                <w:szCs w:val="24"/>
              </w:rPr>
            </w:pPr>
          </w:p>
          <w:p>
            <w:pPr>
              <w:pStyle w:val="8"/>
              <w:shd w:val="clear"/>
              <w:ind w:left="10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0107</w:t>
            </w:r>
          </w:p>
        </w:tc>
        <w:tc>
          <w:tcPr>
            <w:tcW w:w="681"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2"/>
              <w:rPr>
                <w:rFonts w:hint="eastAsia" w:asciiTheme="minorEastAsia" w:hAnsiTheme="minorEastAsia" w:eastAsiaTheme="minorEastAsia" w:cstheme="minorEastAsia"/>
                <w:color w:val="auto"/>
                <w:sz w:val="24"/>
                <w:szCs w:val="24"/>
              </w:rPr>
            </w:pPr>
          </w:p>
          <w:p>
            <w:pPr>
              <w:pStyle w:val="8"/>
              <w:shd w:val="clear"/>
              <w:ind w:left="46"/>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w w:val="103"/>
                <w:sz w:val="24"/>
                <w:szCs w:val="24"/>
              </w:rPr>
              <w:t>0</w:t>
            </w:r>
          </w:p>
          <w:p>
            <w:pPr>
              <w:pStyle w:val="8"/>
              <w:shd w:val="clear"/>
              <w:spacing w:before="5"/>
              <w:ind w:left="46"/>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w w:val="103"/>
                <w:sz w:val="24"/>
                <w:szCs w:val="24"/>
              </w:rPr>
              <w:t>1</w:t>
            </w:r>
          </w:p>
          <w:p>
            <w:pPr>
              <w:pStyle w:val="8"/>
              <w:shd w:val="clear"/>
              <w:spacing w:before="11"/>
              <w:rPr>
                <w:rFonts w:hint="eastAsia" w:asciiTheme="minorEastAsia" w:hAnsiTheme="minorEastAsia" w:eastAsiaTheme="minorEastAsia" w:cstheme="minorEastAsia"/>
                <w:color w:val="auto"/>
                <w:sz w:val="24"/>
                <w:szCs w:val="24"/>
              </w:rPr>
            </w:pPr>
          </w:p>
          <w:p>
            <w:pPr>
              <w:pStyle w:val="8"/>
              <w:shd w:val="clear"/>
              <w:spacing w:line="247" w:lineRule="auto"/>
              <w:ind w:left="185" w:right="136"/>
              <w:jc w:val="both"/>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行政许可类事项</w:t>
            </w:r>
          </w:p>
        </w:tc>
        <w:tc>
          <w:tcPr>
            <w:tcW w:w="1516"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0"/>
              <w:rPr>
                <w:rFonts w:hint="eastAsia" w:asciiTheme="minorEastAsia" w:hAnsiTheme="minorEastAsia" w:eastAsiaTheme="minorEastAsia" w:cstheme="minorEastAsia"/>
                <w:color w:val="auto"/>
                <w:sz w:val="24"/>
                <w:szCs w:val="24"/>
              </w:rPr>
            </w:pPr>
          </w:p>
          <w:p>
            <w:pPr>
              <w:pStyle w:val="8"/>
              <w:shd w:val="clear"/>
              <w:spacing w:before="1"/>
              <w:ind w:left="41" w:right="19"/>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饮用水供水单位卫生许可</w:t>
            </w:r>
          </w:p>
          <w:p>
            <w:pPr>
              <w:pStyle w:val="8"/>
              <w:shd w:val="clear"/>
              <w:spacing w:before="4"/>
              <w:ind w:left="40" w:right="19"/>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（权限内）</w:t>
            </w:r>
          </w:p>
        </w:tc>
        <w:tc>
          <w:tcPr>
            <w:tcW w:w="4397"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ind w:left="2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法律法规和政策文件</w:t>
            </w:r>
          </w:p>
        </w:tc>
        <w:tc>
          <w:tcPr>
            <w:tcW w:w="4963"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line="247" w:lineRule="auto"/>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【法律】《中华人民共和国行政许可法》（中华人民共和国主席 </w:t>
            </w:r>
            <w:r>
              <w:rPr>
                <w:rFonts w:hint="eastAsia" w:asciiTheme="minorEastAsia" w:hAnsiTheme="minorEastAsia" w:eastAsiaTheme="minorEastAsia" w:cstheme="minorEastAsia"/>
                <w:color w:val="auto"/>
                <w:w w:val="105"/>
                <w:sz w:val="24"/>
                <w:szCs w:val="24"/>
              </w:rPr>
              <w:t>令第7号）</w:t>
            </w:r>
          </w:p>
          <w:p>
            <w:pPr>
              <w:pStyle w:val="8"/>
              <w:shd w:val="clear"/>
              <w:spacing w:before="1" w:line="244" w:lineRule="auto"/>
              <w:ind w:left="27" w:right="17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【法律】《中华人民共和国传染病防治法》（2013年6月29日修正）</w:t>
            </w:r>
          </w:p>
          <w:p>
            <w:pPr>
              <w:pStyle w:val="8"/>
              <w:shd w:val="clear"/>
              <w:spacing w:line="247" w:lineRule="auto"/>
              <w:ind w:left="27" w:right="1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【行政法规】《中华人民共和国传染病防治法实施办法》（中华 </w:t>
            </w:r>
            <w:r>
              <w:rPr>
                <w:rFonts w:hint="eastAsia" w:asciiTheme="minorEastAsia" w:hAnsiTheme="minorEastAsia" w:eastAsiaTheme="minorEastAsia" w:cstheme="minorEastAsia"/>
                <w:color w:val="auto"/>
                <w:w w:val="105"/>
                <w:sz w:val="24"/>
                <w:szCs w:val="24"/>
              </w:rPr>
              <w:t>人民共和国卫生部令第17号）</w:t>
            </w:r>
          </w:p>
          <w:p>
            <w:pPr>
              <w:pStyle w:val="8"/>
              <w:shd w:val="clear"/>
              <w:spacing w:line="247" w:lineRule="auto"/>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【行政法规】《国务院对确需保留的行政审批项目设定行政许可 </w:t>
            </w:r>
            <w:r>
              <w:rPr>
                <w:rFonts w:hint="eastAsia" w:asciiTheme="minorEastAsia" w:hAnsiTheme="minorEastAsia" w:eastAsiaTheme="minorEastAsia" w:cstheme="minorEastAsia"/>
                <w:color w:val="auto"/>
                <w:w w:val="105"/>
                <w:sz w:val="24"/>
                <w:szCs w:val="24"/>
              </w:rPr>
              <w:t>的决定》（中华人民共和国国务院令第412号）</w:t>
            </w:r>
          </w:p>
          <w:p>
            <w:pPr>
              <w:pStyle w:val="8"/>
              <w:shd w:val="clear"/>
              <w:spacing w:line="151" w:lineRule="exact"/>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【部门规章及规范性文件】《生活饮用水卫生监督管理办法》</w:t>
            </w:r>
          </w:p>
          <w:p>
            <w:pPr>
              <w:pStyle w:val="8"/>
              <w:shd w:val="clear"/>
              <w:spacing w:before="3"/>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（中华人民共和国建设部、卫生部令第53号）</w:t>
            </w:r>
          </w:p>
        </w:tc>
        <w:tc>
          <w:tcPr>
            <w:tcW w:w="1275"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4"/>
              <w:rPr>
                <w:rFonts w:hint="eastAsia" w:asciiTheme="minorEastAsia" w:hAnsiTheme="minorEastAsia" w:eastAsiaTheme="minorEastAsia" w:cstheme="minorEastAsia"/>
                <w:color w:val="auto"/>
                <w:sz w:val="24"/>
                <w:szCs w:val="24"/>
              </w:rPr>
            </w:pPr>
          </w:p>
          <w:p>
            <w:pPr>
              <w:pStyle w:val="8"/>
              <w:shd w:val="clear"/>
              <w:spacing w:line="244" w:lineRule="auto"/>
              <w:ind w:left="85" w:right="58" w:hanging="2"/>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自信息形成或者变更之日起20个工作日内予以公开</w:t>
            </w:r>
          </w:p>
        </w:tc>
        <w:tc>
          <w:tcPr>
            <w:tcW w:w="1275"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line="244" w:lineRule="auto"/>
              <w:ind w:left="63" w:leftChars="0" w:right="35" w:rightChars="0" w:hanging="2" w:firstLineChars="0"/>
              <w:jc w:val="center"/>
              <w:rPr>
                <w:rFonts w:hint="eastAsia" w:asciiTheme="minorEastAsia" w:hAnsiTheme="minorEastAsia" w:eastAsiaTheme="minorEastAsia" w:cstheme="minorEastAsia"/>
                <w:color w:val="auto"/>
                <w:sz w:val="24"/>
                <w:szCs w:val="24"/>
                <w:lang w:val="zh-CN" w:eastAsia="zh-CN" w:bidi="zh-CN"/>
              </w:rPr>
            </w:pPr>
            <w:r>
              <w:rPr>
                <w:rFonts w:hint="eastAsia" w:asciiTheme="minorEastAsia" w:hAnsiTheme="minorEastAsia" w:eastAsiaTheme="minorEastAsia" w:cstheme="minorEastAsia"/>
                <w:color w:val="auto"/>
                <w:w w:val="105"/>
                <w:sz w:val="24"/>
                <w:szCs w:val="24"/>
                <w:lang w:eastAsia="zh-CN"/>
              </w:rPr>
              <w:t>昌乐县审批服务局</w:t>
            </w:r>
          </w:p>
          <w:p>
            <w:pPr>
              <w:pStyle w:val="8"/>
              <w:shd w:val="clear"/>
              <w:spacing w:before="1" w:line="244" w:lineRule="auto"/>
              <w:ind w:left="63" w:right="35" w:hanging="2"/>
              <w:jc w:val="center"/>
              <w:rPr>
                <w:rFonts w:hint="eastAsia" w:asciiTheme="minorEastAsia" w:hAnsiTheme="minorEastAsia" w:eastAsiaTheme="minorEastAsia" w:cstheme="minorEastAsia"/>
                <w:color w:val="auto"/>
                <w:sz w:val="24"/>
                <w:szCs w:val="24"/>
              </w:rPr>
            </w:pPr>
          </w:p>
        </w:tc>
        <w:tc>
          <w:tcPr>
            <w:tcW w:w="4536"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numPr>
                <w:numId w:val="0"/>
              </w:numPr>
              <w:shd w:val="clear"/>
              <w:tabs>
                <w:tab w:val="left" w:pos="154"/>
                <w:tab w:val="left" w:pos="1167"/>
              </w:tabs>
              <w:spacing w:before="99" w:after="0" w:line="240" w:lineRule="auto"/>
              <w:ind w:right="0" w:righ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■政府网站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□政府公报</w:t>
            </w:r>
          </w:p>
          <w:p>
            <w:pPr>
              <w:pStyle w:val="8"/>
              <w:shd w:val="clear"/>
              <w:tabs>
                <w:tab w:val="left" w:pos="1167"/>
              </w:tabs>
              <w:spacing w:before="6"/>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□两微一端</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□发布会/听证会</w:t>
            </w:r>
          </w:p>
          <w:p>
            <w:pPr>
              <w:pStyle w:val="8"/>
              <w:shd w:val="clear"/>
              <w:tabs>
                <w:tab w:val="left" w:pos="1167"/>
              </w:tabs>
              <w:spacing w:before="4"/>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□广播电视</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□纸质媒体</w:t>
            </w:r>
          </w:p>
          <w:p>
            <w:pPr>
              <w:pStyle w:val="8"/>
              <w:shd w:val="clear"/>
              <w:tabs>
                <w:tab w:val="left" w:pos="1165"/>
              </w:tabs>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□公开查阅点</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■政务服务中心</w:t>
            </w:r>
          </w:p>
          <w:p>
            <w:pPr>
              <w:pStyle w:val="8"/>
              <w:shd w:val="clear"/>
              <w:tabs>
                <w:tab w:val="left" w:pos="1165"/>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□便民服务站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□入户/现场</w:t>
            </w:r>
          </w:p>
          <w:p>
            <w:pPr>
              <w:pStyle w:val="8"/>
              <w:shd w:val="clear"/>
              <w:spacing w:before="4"/>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□社区/企事业单位/村公示栏（电子屏）</w:t>
            </w:r>
          </w:p>
          <w:p>
            <w:pPr>
              <w:pStyle w:val="8"/>
              <w:shd w:val="clear"/>
              <w:tabs>
                <w:tab w:val="left" w:pos="1167"/>
                <w:tab w:val="left" w:pos="2147"/>
              </w:tabs>
              <w:spacing w:before="3"/>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□精准推送</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sz w:val="24"/>
                <w:szCs w:val="24"/>
              </w:rPr>
              <w:t>□其他</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p>
        </w:tc>
        <w:tc>
          <w:tcPr>
            <w:tcW w:w="424"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
              <w:rPr>
                <w:rFonts w:hint="eastAsia" w:asciiTheme="minorEastAsia" w:hAnsiTheme="minorEastAsia" w:eastAsiaTheme="minorEastAsia" w:cstheme="minorEastAsia"/>
                <w:color w:val="auto"/>
                <w:sz w:val="24"/>
                <w:szCs w:val="24"/>
              </w:rPr>
            </w:pPr>
          </w:p>
          <w:p>
            <w:pPr>
              <w:pStyle w:val="8"/>
              <w:shd w:val="clear"/>
              <w:ind w:left="5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3"/>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
              <w:rPr>
                <w:rFonts w:hint="eastAsia" w:asciiTheme="minorEastAsia" w:hAnsiTheme="minorEastAsia" w:eastAsiaTheme="minorEastAsia" w:cstheme="minorEastAsia"/>
                <w:color w:val="auto"/>
                <w:sz w:val="24"/>
                <w:szCs w:val="24"/>
              </w:rPr>
            </w:pPr>
          </w:p>
          <w:p>
            <w:pPr>
              <w:pStyle w:val="8"/>
              <w:shd w:val="clear"/>
              <w:ind w:left="5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
              <w:rPr>
                <w:rFonts w:hint="eastAsia" w:asciiTheme="minorEastAsia" w:hAnsiTheme="minorEastAsia" w:eastAsiaTheme="minorEastAsia" w:cstheme="minorEastAsia"/>
                <w:color w:val="auto"/>
                <w:sz w:val="24"/>
                <w:szCs w:val="24"/>
              </w:rPr>
            </w:pPr>
          </w:p>
          <w:p>
            <w:pPr>
              <w:pStyle w:val="8"/>
              <w:shd w:val="clear"/>
              <w:ind w:left="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8"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1708" w:hRule="atLeast"/>
          <w:jc w:val="center"/>
        </w:trPr>
        <w:tc>
          <w:tcPr>
            <w:tcW w:w="772"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spacing w:before="78" w:line="244" w:lineRule="auto"/>
              <w:ind w:left="26" w:right="43"/>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办事指南，包括：适用范围、事项审查类型、项目信息（项目名 称、审批类别、项目编码）、办理依据、受理机构、决定机构、 审批数量、办理条件、申请材料、申请接收、办理基本流程、办 理方式、审批时限、审批收费依据及标准、审批结果、结果送达</w:t>
            </w:r>
          </w:p>
          <w:p>
            <w:pPr>
              <w:pStyle w:val="8"/>
              <w:shd w:val="clear"/>
              <w:spacing w:before="4" w:line="247" w:lineRule="auto"/>
              <w:ind w:left="26" w:right="4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、申请人权利和义务、咨询途径、监督和投诉渠道、办公地址和 </w:t>
            </w:r>
            <w:r>
              <w:rPr>
                <w:rFonts w:hint="eastAsia" w:asciiTheme="minorEastAsia" w:hAnsiTheme="minorEastAsia" w:eastAsiaTheme="minorEastAsia" w:cstheme="minorEastAsia"/>
                <w:color w:val="auto"/>
                <w:w w:val="105"/>
                <w:sz w:val="24"/>
                <w:szCs w:val="24"/>
              </w:rPr>
              <w:t>时间、公开查询方式等</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53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3"/>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8"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1227" w:hRule="atLeast"/>
          <w:jc w:val="center"/>
        </w:trPr>
        <w:tc>
          <w:tcPr>
            <w:tcW w:w="772"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spacing w:before="101" w:line="247" w:lineRule="auto"/>
              <w:ind w:left="26" w:right="4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过程信息，各地可根据实际情况适当公开受理、审核、审批、送 </w:t>
            </w:r>
            <w:r>
              <w:rPr>
                <w:rFonts w:hint="eastAsia" w:asciiTheme="minorEastAsia" w:hAnsiTheme="minorEastAsia" w:eastAsiaTheme="minorEastAsia" w:cstheme="minorEastAsia"/>
                <w:color w:val="auto"/>
                <w:w w:val="105"/>
                <w:sz w:val="24"/>
                <w:szCs w:val="24"/>
              </w:rPr>
              <w:t>达等相关信息</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53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3"/>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8"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2256" w:hRule="atLeast"/>
          <w:jc w:val="center"/>
        </w:trPr>
        <w:tc>
          <w:tcPr>
            <w:tcW w:w="772"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5"/>
              <w:ind w:left="2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结果信息——卫生许可证信息</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
              <w:rPr>
                <w:rFonts w:hint="eastAsia" w:asciiTheme="minorEastAsia" w:hAnsiTheme="minorEastAsia" w:eastAsiaTheme="minorEastAsia" w:cstheme="minorEastAsia"/>
                <w:color w:val="auto"/>
                <w:sz w:val="24"/>
                <w:szCs w:val="24"/>
              </w:rPr>
            </w:pPr>
          </w:p>
          <w:p>
            <w:pPr>
              <w:pStyle w:val="8"/>
              <w:shd w:val="clear"/>
              <w:spacing w:before="1" w:line="244" w:lineRule="auto"/>
              <w:ind w:left="54" w:right="27" w:hanging="3"/>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自信息形成或者变更之日起7 个工作日内予以公开</w:t>
            </w:r>
          </w:p>
        </w:tc>
        <w:tc>
          <w:tcPr>
            <w:tcW w:w="1275"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2" w:line="244" w:lineRule="auto"/>
              <w:ind w:left="63" w:leftChars="0" w:right="35" w:rightChars="0" w:hanging="2" w:firstLineChars="0"/>
              <w:jc w:val="center"/>
              <w:rPr>
                <w:rFonts w:hint="eastAsia" w:asciiTheme="minorEastAsia" w:hAnsiTheme="minorEastAsia" w:eastAsiaTheme="minorEastAsia" w:cstheme="minorEastAsia"/>
                <w:color w:val="auto"/>
                <w:sz w:val="24"/>
                <w:szCs w:val="24"/>
                <w:lang w:val="zh-CN" w:eastAsia="zh-CN" w:bidi="zh-CN"/>
              </w:rPr>
            </w:pPr>
            <w:r>
              <w:rPr>
                <w:rFonts w:hint="eastAsia" w:asciiTheme="minorEastAsia" w:hAnsiTheme="minorEastAsia" w:eastAsiaTheme="minorEastAsia" w:cstheme="minorEastAsia"/>
                <w:color w:val="auto"/>
                <w:w w:val="105"/>
                <w:sz w:val="24"/>
                <w:szCs w:val="24"/>
                <w:lang w:eastAsia="zh-CN"/>
              </w:rPr>
              <w:t>昌乐县审批服务局</w:t>
            </w:r>
          </w:p>
        </w:tc>
        <w:tc>
          <w:tcPr>
            <w:tcW w:w="4536" w:type="dxa"/>
            <w:noWrap w:val="0"/>
            <w:vAlign w:val="top"/>
          </w:tcPr>
          <w:p>
            <w:pPr>
              <w:pStyle w:val="8"/>
              <w:shd w:val="clear"/>
              <w:spacing w:before="4"/>
              <w:rPr>
                <w:rFonts w:hint="eastAsia" w:asciiTheme="minorEastAsia" w:hAnsiTheme="minorEastAsia" w:eastAsiaTheme="minorEastAsia" w:cstheme="minorEastAsia"/>
                <w:color w:val="auto"/>
                <w:sz w:val="24"/>
                <w:szCs w:val="24"/>
              </w:rPr>
            </w:pPr>
          </w:p>
          <w:p>
            <w:pPr>
              <w:pStyle w:val="8"/>
              <w:numPr>
                <w:numId w:val="0"/>
              </w:numPr>
              <w:shd w:val="clear"/>
              <w:tabs>
                <w:tab w:val="left" w:pos="154"/>
                <w:tab w:val="left" w:pos="1167"/>
              </w:tabs>
              <w:spacing w:before="0" w:after="0" w:line="240" w:lineRule="auto"/>
              <w:ind w:left="26" w:leftChars="0" w:right="0" w:righ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■政府网站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□政府公报</w:t>
            </w:r>
          </w:p>
          <w:p>
            <w:pPr>
              <w:pStyle w:val="8"/>
              <w:shd w:val="clear"/>
              <w:tabs>
                <w:tab w:val="left" w:pos="1167"/>
              </w:tabs>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□两微一端</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□发布会/听证会</w:t>
            </w:r>
          </w:p>
          <w:p>
            <w:pPr>
              <w:pStyle w:val="8"/>
              <w:shd w:val="clear"/>
              <w:tabs>
                <w:tab w:val="left" w:pos="1167"/>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□广播电视</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□纸质媒体</w:t>
            </w:r>
          </w:p>
          <w:p>
            <w:pPr>
              <w:pStyle w:val="8"/>
              <w:shd w:val="clear"/>
              <w:tabs>
                <w:tab w:val="left" w:pos="1165"/>
              </w:tabs>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□公开查阅点</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■政务服务中心</w:t>
            </w:r>
          </w:p>
          <w:p>
            <w:pPr>
              <w:pStyle w:val="8"/>
              <w:shd w:val="clear"/>
              <w:tabs>
                <w:tab w:val="left" w:pos="1165"/>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□便民服务站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□入户/现场</w:t>
            </w:r>
          </w:p>
          <w:p>
            <w:pPr>
              <w:pStyle w:val="8"/>
              <w:shd w:val="clear"/>
              <w:spacing w:before="4"/>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□社区/企事业单位/村公示栏（电子屏）</w:t>
            </w:r>
          </w:p>
          <w:p>
            <w:pPr>
              <w:pStyle w:val="8"/>
              <w:shd w:val="clear"/>
              <w:tabs>
                <w:tab w:val="left" w:pos="1167"/>
                <w:tab w:val="left" w:pos="2147"/>
              </w:tabs>
              <w:spacing w:before="3"/>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□精准推送</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sz w:val="24"/>
                <w:szCs w:val="24"/>
              </w:rPr>
              <w:t>□其他</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p>
        </w:tc>
        <w:tc>
          <w:tcPr>
            <w:tcW w:w="424"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5"/>
              <w:ind w:left="23"/>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3"/>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5"/>
              <w:ind w:left="21"/>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5"/>
              <w:ind w:left="2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8"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983" w:hRule="atLeast"/>
          <w:jc w:val="center"/>
        </w:trPr>
        <w:tc>
          <w:tcPr>
            <w:tcW w:w="772"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2"/>
              <w:rPr>
                <w:rFonts w:hint="eastAsia" w:asciiTheme="minorEastAsia" w:hAnsiTheme="minorEastAsia" w:eastAsiaTheme="minorEastAsia" w:cstheme="minorEastAsia"/>
                <w:color w:val="auto"/>
                <w:sz w:val="24"/>
                <w:szCs w:val="24"/>
              </w:rPr>
            </w:pPr>
          </w:p>
          <w:p>
            <w:pPr>
              <w:pStyle w:val="8"/>
              <w:shd w:val="clear"/>
              <w:ind w:left="10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0108</w:t>
            </w:r>
          </w:p>
        </w:tc>
        <w:tc>
          <w:tcPr>
            <w:tcW w:w="681"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6"/>
              <w:rPr>
                <w:rFonts w:hint="eastAsia" w:asciiTheme="minorEastAsia" w:hAnsiTheme="minorEastAsia" w:eastAsiaTheme="minorEastAsia" w:cstheme="minorEastAsia"/>
                <w:color w:val="auto"/>
                <w:sz w:val="24"/>
                <w:szCs w:val="24"/>
              </w:rPr>
            </w:pPr>
          </w:p>
          <w:p>
            <w:pPr>
              <w:pStyle w:val="8"/>
              <w:shd w:val="clear"/>
              <w:spacing w:before="1"/>
              <w:ind w:left="46"/>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w w:val="103"/>
                <w:sz w:val="24"/>
                <w:szCs w:val="24"/>
              </w:rPr>
              <w:t>0</w:t>
            </w:r>
          </w:p>
          <w:p>
            <w:pPr>
              <w:pStyle w:val="8"/>
              <w:shd w:val="clear"/>
              <w:spacing w:before="4"/>
              <w:ind w:left="46"/>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w w:val="103"/>
                <w:sz w:val="24"/>
                <w:szCs w:val="24"/>
              </w:rPr>
              <w:t>1</w:t>
            </w:r>
          </w:p>
          <w:p>
            <w:pPr>
              <w:pStyle w:val="8"/>
              <w:shd w:val="clear"/>
              <w:spacing w:before="11"/>
              <w:rPr>
                <w:rFonts w:hint="eastAsia" w:asciiTheme="minorEastAsia" w:hAnsiTheme="minorEastAsia" w:eastAsiaTheme="minorEastAsia" w:cstheme="minorEastAsia"/>
                <w:color w:val="auto"/>
                <w:sz w:val="24"/>
                <w:szCs w:val="24"/>
              </w:rPr>
            </w:pPr>
          </w:p>
          <w:p>
            <w:pPr>
              <w:pStyle w:val="8"/>
              <w:shd w:val="clear"/>
              <w:spacing w:line="247" w:lineRule="auto"/>
              <w:ind w:left="185" w:right="136"/>
              <w:jc w:val="both"/>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行政许可类事项</w:t>
            </w:r>
          </w:p>
        </w:tc>
        <w:tc>
          <w:tcPr>
            <w:tcW w:w="1516"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2"/>
              <w:rPr>
                <w:rFonts w:hint="eastAsia" w:asciiTheme="minorEastAsia" w:hAnsiTheme="minorEastAsia" w:eastAsiaTheme="minorEastAsia" w:cstheme="minorEastAsia"/>
                <w:color w:val="auto"/>
                <w:sz w:val="24"/>
                <w:szCs w:val="24"/>
              </w:rPr>
            </w:pPr>
          </w:p>
          <w:p>
            <w:pPr>
              <w:pStyle w:val="8"/>
              <w:shd w:val="clear"/>
              <w:ind w:left="29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公共场所卫生许可</w:t>
            </w:r>
          </w:p>
        </w:tc>
        <w:tc>
          <w:tcPr>
            <w:tcW w:w="4397"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spacing w:before="101"/>
              <w:ind w:left="2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法律法规和政策文件</w:t>
            </w:r>
          </w:p>
        </w:tc>
        <w:tc>
          <w:tcPr>
            <w:tcW w:w="4963"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07" w:line="247" w:lineRule="auto"/>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【法律】《中华人民共和国行政许可法》（中华人民共和国主席 </w:t>
            </w:r>
            <w:r>
              <w:rPr>
                <w:rFonts w:hint="eastAsia" w:asciiTheme="minorEastAsia" w:hAnsiTheme="minorEastAsia" w:eastAsiaTheme="minorEastAsia" w:cstheme="minorEastAsia"/>
                <w:color w:val="auto"/>
                <w:w w:val="105"/>
                <w:sz w:val="24"/>
                <w:szCs w:val="24"/>
              </w:rPr>
              <w:t>令第7号）</w:t>
            </w:r>
          </w:p>
          <w:p>
            <w:pPr>
              <w:pStyle w:val="8"/>
              <w:shd w:val="clear"/>
              <w:spacing w:line="244" w:lineRule="auto"/>
              <w:ind w:left="27" w:right="2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【行政法规】《公共场所卫生管理条例》（国发〔1987〕24号</w:t>
            </w:r>
            <w:r>
              <w:rPr>
                <w:rFonts w:hint="eastAsia" w:asciiTheme="minorEastAsia" w:hAnsiTheme="minorEastAsia" w:eastAsiaTheme="minorEastAsia" w:cstheme="minorEastAsia"/>
                <w:color w:val="auto"/>
                <w:w w:val="105"/>
                <w:sz w:val="24"/>
                <w:szCs w:val="24"/>
              </w:rPr>
              <w:t>2016年2月6日修订）</w:t>
            </w:r>
          </w:p>
          <w:p>
            <w:pPr>
              <w:pStyle w:val="8"/>
              <w:shd w:val="clear"/>
              <w:spacing w:before="1" w:line="247" w:lineRule="auto"/>
              <w:ind w:left="27" w:right="1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【行政法规】《艾滋病防治条例》（中华人民共和国国务院令第</w:t>
            </w:r>
            <w:r>
              <w:rPr>
                <w:rFonts w:hint="eastAsia" w:asciiTheme="minorEastAsia" w:hAnsiTheme="minorEastAsia" w:eastAsiaTheme="minorEastAsia" w:cstheme="minorEastAsia"/>
                <w:color w:val="auto"/>
                <w:w w:val="105"/>
                <w:sz w:val="24"/>
                <w:szCs w:val="24"/>
              </w:rPr>
              <w:t>457号）</w:t>
            </w:r>
          </w:p>
          <w:p>
            <w:pPr>
              <w:pStyle w:val="8"/>
              <w:shd w:val="clear"/>
              <w:spacing w:line="247" w:lineRule="auto"/>
              <w:ind w:left="27" w:right="1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【国务院文件】《国务院关于在全国推开“证照分离”改革的通 </w:t>
            </w:r>
            <w:r>
              <w:rPr>
                <w:rFonts w:hint="eastAsia" w:asciiTheme="minorEastAsia" w:hAnsiTheme="minorEastAsia" w:eastAsiaTheme="minorEastAsia" w:cstheme="minorEastAsia"/>
                <w:color w:val="auto"/>
                <w:w w:val="105"/>
                <w:sz w:val="24"/>
                <w:szCs w:val="24"/>
              </w:rPr>
              <w:t>知》（国发〔2018〕</w:t>
            </w:r>
            <w:r>
              <w:rPr>
                <w:rFonts w:hint="eastAsia" w:asciiTheme="minorEastAsia" w:hAnsiTheme="minorEastAsia" w:eastAsiaTheme="minorEastAsia" w:cstheme="minorEastAsia"/>
                <w:color w:val="auto"/>
                <w:spacing w:val="2"/>
                <w:w w:val="105"/>
                <w:sz w:val="24"/>
                <w:szCs w:val="24"/>
              </w:rPr>
              <w:t>35</w:t>
            </w:r>
            <w:r>
              <w:rPr>
                <w:rFonts w:hint="eastAsia" w:asciiTheme="minorEastAsia" w:hAnsiTheme="minorEastAsia" w:eastAsiaTheme="minorEastAsia" w:cstheme="minorEastAsia"/>
                <w:color w:val="auto"/>
                <w:w w:val="105"/>
                <w:sz w:val="24"/>
                <w:szCs w:val="24"/>
              </w:rPr>
              <w:t>号）</w:t>
            </w:r>
          </w:p>
          <w:p>
            <w:pPr>
              <w:pStyle w:val="8"/>
              <w:shd w:val="clear"/>
              <w:spacing w:line="247" w:lineRule="auto"/>
              <w:ind w:left="27" w:right="1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【国务院文件】《国务院关于整合调整餐饮服务场所的公共场所 </w:t>
            </w:r>
            <w:r>
              <w:rPr>
                <w:rFonts w:hint="eastAsia" w:asciiTheme="minorEastAsia" w:hAnsiTheme="minorEastAsia" w:eastAsiaTheme="minorEastAsia" w:cstheme="minorEastAsia"/>
                <w:color w:val="auto"/>
                <w:w w:val="105"/>
                <w:sz w:val="24"/>
                <w:szCs w:val="24"/>
              </w:rPr>
              <w:t>卫生许可证和食品经营许可的决定》（国发〔2016〕</w:t>
            </w:r>
            <w:r>
              <w:rPr>
                <w:rFonts w:hint="eastAsia" w:asciiTheme="minorEastAsia" w:hAnsiTheme="minorEastAsia" w:eastAsiaTheme="minorEastAsia" w:cstheme="minorEastAsia"/>
                <w:color w:val="auto"/>
                <w:spacing w:val="2"/>
                <w:w w:val="105"/>
                <w:sz w:val="24"/>
                <w:szCs w:val="24"/>
              </w:rPr>
              <w:t>12</w:t>
            </w:r>
            <w:r>
              <w:rPr>
                <w:rFonts w:hint="eastAsia" w:asciiTheme="minorEastAsia" w:hAnsiTheme="minorEastAsia" w:eastAsiaTheme="minorEastAsia" w:cstheme="minorEastAsia"/>
                <w:color w:val="auto"/>
                <w:w w:val="105"/>
                <w:sz w:val="24"/>
                <w:szCs w:val="24"/>
              </w:rPr>
              <w:t>号）</w:t>
            </w:r>
          </w:p>
          <w:p>
            <w:pPr>
              <w:pStyle w:val="8"/>
              <w:shd w:val="clear"/>
              <w:spacing w:line="244" w:lineRule="auto"/>
              <w:ind w:left="27" w:right="1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【国务院文件】《国务院关于第六批取消和调整行政审批项目的 </w:t>
            </w:r>
            <w:r>
              <w:rPr>
                <w:rFonts w:hint="eastAsia" w:asciiTheme="minorEastAsia" w:hAnsiTheme="minorEastAsia" w:eastAsiaTheme="minorEastAsia" w:cstheme="minorEastAsia"/>
                <w:color w:val="auto"/>
                <w:w w:val="105"/>
                <w:sz w:val="24"/>
                <w:szCs w:val="24"/>
              </w:rPr>
              <w:t>决定》（国发〔2012〕52号）</w:t>
            </w:r>
          </w:p>
          <w:p>
            <w:pPr>
              <w:pStyle w:val="8"/>
              <w:shd w:val="clear"/>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【部门规章及规范性文件】《公共场所卫生管理条例实施细则》</w:t>
            </w:r>
          </w:p>
          <w:p>
            <w:pPr>
              <w:pStyle w:val="8"/>
              <w:shd w:val="clear"/>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（中华人民共和国卫生部令第80号 2017年12月26修正）</w:t>
            </w:r>
          </w:p>
          <w:p>
            <w:pPr>
              <w:pStyle w:val="8"/>
              <w:shd w:val="clear"/>
              <w:spacing w:before="3" w:line="247" w:lineRule="auto"/>
              <w:ind w:left="27" w:right="11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【部门规章及规范性文件】《关于全面推开公共场所卫生许可告 知承诺制改革有关事项的通知》（国卫办监督发〔2018〕</w:t>
            </w:r>
            <w:r>
              <w:rPr>
                <w:rFonts w:hint="eastAsia" w:asciiTheme="minorEastAsia" w:hAnsiTheme="minorEastAsia" w:eastAsiaTheme="minorEastAsia" w:cstheme="minorEastAsia"/>
                <w:color w:val="auto"/>
                <w:spacing w:val="2"/>
                <w:sz w:val="24"/>
                <w:szCs w:val="24"/>
              </w:rPr>
              <w:t>27</w:t>
            </w:r>
            <w:r>
              <w:rPr>
                <w:rFonts w:hint="eastAsia" w:asciiTheme="minorEastAsia" w:hAnsiTheme="minorEastAsia" w:eastAsiaTheme="minorEastAsia" w:cstheme="minorEastAsia"/>
                <w:color w:val="auto"/>
                <w:sz w:val="24"/>
                <w:szCs w:val="24"/>
              </w:rPr>
              <w:t>号）</w:t>
            </w:r>
          </w:p>
        </w:tc>
        <w:tc>
          <w:tcPr>
            <w:tcW w:w="1275"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3"/>
              <w:rPr>
                <w:rFonts w:hint="eastAsia" w:asciiTheme="minorEastAsia" w:hAnsiTheme="minorEastAsia" w:eastAsiaTheme="minorEastAsia" w:cstheme="minorEastAsia"/>
                <w:color w:val="auto"/>
                <w:sz w:val="24"/>
                <w:szCs w:val="24"/>
              </w:rPr>
            </w:pPr>
          </w:p>
          <w:p>
            <w:pPr>
              <w:pStyle w:val="8"/>
              <w:shd w:val="clear"/>
              <w:spacing w:line="244" w:lineRule="auto"/>
              <w:ind w:left="85" w:right="58" w:hanging="2"/>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自信息形成或者变更之日起20个工作日内予以公开</w:t>
            </w:r>
          </w:p>
        </w:tc>
        <w:tc>
          <w:tcPr>
            <w:tcW w:w="1275"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line="244" w:lineRule="auto"/>
              <w:ind w:left="63" w:leftChars="0" w:right="35" w:rightChars="0" w:hanging="2" w:firstLineChars="0"/>
              <w:jc w:val="center"/>
              <w:rPr>
                <w:rFonts w:hint="eastAsia" w:asciiTheme="minorEastAsia" w:hAnsiTheme="minorEastAsia" w:eastAsiaTheme="minorEastAsia" w:cstheme="minorEastAsia"/>
                <w:color w:val="auto"/>
                <w:sz w:val="24"/>
                <w:szCs w:val="24"/>
                <w:lang w:val="zh-CN" w:eastAsia="zh-CN" w:bidi="zh-CN"/>
              </w:rPr>
            </w:pPr>
            <w:r>
              <w:rPr>
                <w:rFonts w:hint="eastAsia" w:asciiTheme="minorEastAsia" w:hAnsiTheme="minorEastAsia" w:eastAsiaTheme="minorEastAsia" w:cstheme="minorEastAsia"/>
                <w:color w:val="auto"/>
                <w:w w:val="105"/>
                <w:sz w:val="24"/>
                <w:szCs w:val="24"/>
                <w:lang w:eastAsia="zh-CN"/>
              </w:rPr>
              <w:t>昌乐县审批服务局</w:t>
            </w:r>
          </w:p>
          <w:p>
            <w:pPr>
              <w:pStyle w:val="8"/>
              <w:shd w:val="clear"/>
              <w:spacing w:before="94" w:line="244" w:lineRule="auto"/>
              <w:ind w:left="63" w:right="35" w:hanging="2"/>
              <w:jc w:val="center"/>
              <w:rPr>
                <w:rFonts w:hint="eastAsia" w:asciiTheme="minorEastAsia" w:hAnsiTheme="minorEastAsia" w:eastAsiaTheme="minorEastAsia" w:cstheme="minorEastAsia"/>
                <w:color w:val="auto"/>
                <w:sz w:val="24"/>
                <w:szCs w:val="24"/>
              </w:rPr>
            </w:pPr>
          </w:p>
        </w:tc>
        <w:tc>
          <w:tcPr>
            <w:tcW w:w="4536"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
              <w:rPr>
                <w:rFonts w:hint="eastAsia" w:asciiTheme="minorEastAsia" w:hAnsiTheme="minorEastAsia" w:eastAsiaTheme="minorEastAsia" w:cstheme="minorEastAsia"/>
                <w:color w:val="auto"/>
                <w:sz w:val="24"/>
                <w:szCs w:val="24"/>
              </w:rPr>
            </w:pPr>
          </w:p>
          <w:p>
            <w:pPr>
              <w:pStyle w:val="8"/>
              <w:numPr>
                <w:numId w:val="0"/>
              </w:numPr>
              <w:shd w:val="clear"/>
              <w:tabs>
                <w:tab w:val="left" w:pos="154"/>
                <w:tab w:val="left" w:pos="1167"/>
              </w:tabs>
              <w:spacing w:before="1" w:after="0" w:line="240" w:lineRule="auto"/>
              <w:ind w:left="26" w:leftChars="0" w:right="0" w:righ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■政府网站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□政府公报</w:t>
            </w:r>
          </w:p>
          <w:p>
            <w:pPr>
              <w:pStyle w:val="8"/>
              <w:shd w:val="clear"/>
              <w:tabs>
                <w:tab w:val="left" w:pos="1167"/>
              </w:tabs>
              <w:spacing w:before="1"/>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□两微一端</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□发布会/听证会</w:t>
            </w:r>
          </w:p>
          <w:p>
            <w:pPr>
              <w:pStyle w:val="8"/>
              <w:shd w:val="clear"/>
              <w:tabs>
                <w:tab w:val="left" w:pos="1167"/>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□广播电视</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□纸质媒体</w:t>
            </w:r>
          </w:p>
          <w:p>
            <w:pPr>
              <w:pStyle w:val="8"/>
              <w:shd w:val="clear"/>
              <w:tabs>
                <w:tab w:val="left" w:pos="1165"/>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□公开查阅点</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■政务服务中心</w:t>
            </w:r>
          </w:p>
          <w:p>
            <w:pPr>
              <w:pStyle w:val="8"/>
              <w:shd w:val="clear"/>
              <w:tabs>
                <w:tab w:val="left" w:pos="1165"/>
              </w:tabs>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□便民服务站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□入户/现场</w:t>
            </w:r>
          </w:p>
          <w:p>
            <w:pPr>
              <w:pStyle w:val="8"/>
              <w:shd w:val="clear"/>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□社区/企事业单位/村公示栏（电子屏）</w:t>
            </w:r>
          </w:p>
          <w:p>
            <w:pPr>
              <w:pStyle w:val="8"/>
              <w:shd w:val="clear"/>
              <w:tabs>
                <w:tab w:val="left" w:pos="1167"/>
                <w:tab w:val="left" w:pos="2147"/>
              </w:tabs>
              <w:spacing w:before="4"/>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□精准推送</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sz w:val="24"/>
                <w:szCs w:val="24"/>
              </w:rPr>
              <w:t>□其他</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p>
        </w:tc>
        <w:tc>
          <w:tcPr>
            <w:tcW w:w="424"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1"/>
              <w:rPr>
                <w:rFonts w:hint="eastAsia" w:asciiTheme="minorEastAsia" w:hAnsiTheme="minorEastAsia" w:eastAsiaTheme="minorEastAsia" w:cstheme="minorEastAsia"/>
                <w:color w:val="auto"/>
                <w:sz w:val="24"/>
                <w:szCs w:val="24"/>
              </w:rPr>
            </w:pPr>
          </w:p>
          <w:p>
            <w:pPr>
              <w:pStyle w:val="8"/>
              <w:shd w:val="clear"/>
              <w:ind w:left="5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3"/>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1"/>
              <w:rPr>
                <w:rFonts w:hint="eastAsia" w:asciiTheme="minorEastAsia" w:hAnsiTheme="minorEastAsia" w:eastAsiaTheme="minorEastAsia" w:cstheme="minorEastAsia"/>
                <w:color w:val="auto"/>
                <w:sz w:val="24"/>
                <w:szCs w:val="24"/>
              </w:rPr>
            </w:pPr>
          </w:p>
          <w:p>
            <w:pPr>
              <w:pStyle w:val="8"/>
              <w:shd w:val="clear"/>
              <w:ind w:left="5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1"/>
              <w:rPr>
                <w:rFonts w:hint="eastAsia" w:asciiTheme="minorEastAsia" w:hAnsiTheme="minorEastAsia" w:eastAsiaTheme="minorEastAsia" w:cstheme="minorEastAsia"/>
                <w:color w:val="auto"/>
                <w:sz w:val="24"/>
                <w:szCs w:val="24"/>
              </w:rPr>
            </w:pPr>
          </w:p>
          <w:p>
            <w:pPr>
              <w:pStyle w:val="8"/>
              <w:shd w:val="clear"/>
              <w:ind w:left="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8"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1699" w:hRule="atLeast"/>
          <w:jc w:val="center"/>
        </w:trPr>
        <w:tc>
          <w:tcPr>
            <w:tcW w:w="772"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spacing w:before="7"/>
              <w:rPr>
                <w:rFonts w:hint="eastAsia" w:asciiTheme="minorEastAsia" w:hAnsiTheme="minorEastAsia" w:eastAsiaTheme="minorEastAsia" w:cstheme="minorEastAsia"/>
                <w:color w:val="auto"/>
                <w:sz w:val="24"/>
                <w:szCs w:val="24"/>
              </w:rPr>
            </w:pPr>
          </w:p>
          <w:p>
            <w:pPr>
              <w:pStyle w:val="8"/>
              <w:shd w:val="clear"/>
              <w:spacing w:before="1" w:line="244" w:lineRule="auto"/>
              <w:ind w:left="26" w:right="43"/>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办事指南，包括：适用范围、事项审查类型、项目信息（项目名 称、审批类别、项目编码）、办理依据、受理机构、决定机构、 审批数量、办理条件、申请材料、申请接收、办理基本流程、办 理方式、审批时限、审批收费依据及标准、审批结果、结果送达</w:t>
            </w:r>
          </w:p>
          <w:p>
            <w:pPr>
              <w:pStyle w:val="8"/>
              <w:shd w:val="clear"/>
              <w:spacing w:before="2" w:line="247" w:lineRule="auto"/>
              <w:ind w:left="26" w:right="4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、申请人权利和义务、咨询途径、监督和投诉渠道、办公地址和 </w:t>
            </w:r>
            <w:r>
              <w:rPr>
                <w:rFonts w:hint="eastAsia" w:asciiTheme="minorEastAsia" w:hAnsiTheme="minorEastAsia" w:eastAsiaTheme="minorEastAsia" w:cstheme="minorEastAsia"/>
                <w:color w:val="auto"/>
                <w:w w:val="105"/>
                <w:sz w:val="24"/>
                <w:szCs w:val="24"/>
              </w:rPr>
              <w:t>时间、公开查询方式等</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53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3"/>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8"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1096" w:hRule="atLeast"/>
          <w:jc w:val="center"/>
        </w:trPr>
        <w:tc>
          <w:tcPr>
            <w:tcW w:w="772"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spacing w:before="2"/>
              <w:rPr>
                <w:rFonts w:hint="eastAsia" w:asciiTheme="minorEastAsia" w:hAnsiTheme="minorEastAsia" w:eastAsiaTheme="minorEastAsia" w:cstheme="minorEastAsia"/>
                <w:color w:val="auto"/>
                <w:sz w:val="24"/>
                <w:szCs w:val="24"/>
              </w:rPr>
            </w:pPr>
          </w:p>
          <w:p>
            <w:pPr>
              <w:pStyle w:val="8"/>
              <w:shd w:val="clear"/>
              <w:spacing w:line="244" w:lineRule="auto"/>
              <w:ind w:left="26" w:right="4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过程信息，各地可根据实际情况适当公开受理、审核、审批、送 </w:t>
            </w:r>
            <w:r>
              <w:rPr>
                <w:rFonts w:hint="eastAsia" w:asciiTheme="minorEastAsia" w:hAnsiTheme="minorEastAsia" w:eastAsiaTheme="minorEastAsia" w:cstheme="minorEastAsia"/>
                <w:color w:val="auto"/>
                <w:w w:val="105"/>
                <w:sz w:val="24"/>
                <w:szCs w:val="24"/>
              </w:rPr>
              <w:t>达等相关信息</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53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3"/>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8"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2829" w:hRule="atLeast"/>
          <w:jc w:val="center"/>
        </w:trPr>
        <w:tc>
          <w:tcPr>
            <w:tcW w:w="772"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8"/>
              <w:rPr>
                <w:rFonts w:hint="eastAsia" w:asciiTheme="minorEastAsia" w:hAnsiTheme="minorEastAsia" w:eastAsiaTheme="minorEastAsia" w:cstheme="minorEastAsia"/>
                <w:color w:val="auto"/>
                <w:sz w:val="24"/>
                <w:szCs w:val="24"/>
              </w:rPr>
            </w:pPr>
          </w:p>
          <w:p>
            <w:pPr>
              <w:pStyle w:val="8"/>
              <w:shd w:val="clear"/>
              <w:ind w:left="2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结果信息——卫生许可证信息</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line="247" w:lineRule="auto"/>
              <w:ind w:left="54" w:right="27" w:hanging="3"/>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自信息形成或者变更之日起7 个工作日内予以公开</w:t>
            </w:r>
          </w:p>
        </w:tc>
        <w:tc>
          <w:tcPr>
            <w:tcW w:w="1275"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2" w:line="244" w:lineRule="auto"/>
              <w:ind w:left="63" w:leftChars="0" w:right="35" w:rightChars="0" w:hanging="2" w:firstLineChars="0"/>
              <w:jc w:val="center"/>
              <w:rPr>
                <w:rFonts w:hint="eastAsia" w:asciiTheme="minorEastAsia" w:hAnsiTheme="minorEastAsia" w:eastAsiaTheme="minorEastAsia" w:cstheme="minorEastAsia"/>
                <w:color w:val="auto"/>
                <w:sz w:val="24"/>
                <w:szCs w:val="24"/>
                <w:lang w:val="zh-CN" w:eastAsia="zh-CN" w:bidi="zh-CN"/>
              </w:rPr>
            </w:pPr>
            <w:r>
              <w:rPr>
                <w:rFonts w:hint="eastAsia" w:asciiTheme="minorEastAsia" w:hAnsiTheme="minorEastAsia" w:eastAsiaTheme="minorEastAsia" w:cstheme="minorEastAsia"/>
                <w:color w:val="auto"/>
                <w:w w:val="105"/>
                <w:sz w:val="24"/>
                <w:szCs w:val="24"/>
                <w:lang w:eastAsia="zh-CN"/>
              </w:rPr>
              <w:t>昌乐县审批服务局</w:t>
            </w:r>
          </w:p>
        </w:tc>
        <w:tc>
          <w:tcPr>
            <w:tcW w:w="4536"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numPr>
                <w:numId w:val="0"/>
              </w:numPr>
              <w:shd w:val="clear"/>
              <w:tabs>
                <w:tab w:val="left" w:pos="154"/>
                <w:tab w:val="left" w:pos="1167"/>
              </w:tabs>
              <w:spacing w:before="76" w:after="0" w:line="240" w:lineRule="auto"/>
              <w:ind w:left="26" w:leftChars="0" w:right="0" w:righ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■政府网站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□政府公报</w:t>
            </w:r>
          </w:p>
          <w:p>
            <w:pPr>
              <w:pStyle w:val="8"/>
              <w:shd w:val="clear"/>
              <w:tabs>
                <w:tab w:val="left" w:pos="1167"/>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□两微一端</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□发布会/听证会</w:t>
            </w:r>
          </w:p>
          <w:p>
            <w:pPr>
              <w:pStyle w:val="8"/>
              <w:shd w:val="clear"/>
              <w:tabs>
                <w:tab w:val="left" w:pos="1167"/>
              </w:tabs>
              <w:spacing w:before="1"/>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□广播电视</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□纸质媒体</w:t>
            </w:r>
          </w:p>
          <w:p>
            <w:pPr>
              <w:pStyle w:val="8"/>
              <w:shd w:val="clear"/>
              <w:tabs>
                <w:tab w:val="left" w:pos="1165"/>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□公开查阅点</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■政务服务中心</w:t>
            </w:r>
          </w:p>
          <w:p>
            <w:pPr>
              <w:pStyle w:val="8"/>
              <w:shd w:val="clear"/>
              <w:tabs>
                <w:tab w:val="left" w:pos="1165"/>
              </w:tabs>
              <w:spacing w:before="3"/>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□便民服务站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□入户/现场</w:t>
            </w:r>
          </w:p>
          <w:p>
            <w:pPr>
              <w:pStyle w:val="8"/>
              <w:shd w:val="clear"/>
              <w:spacing w:before="4"/>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□社区/企事业单位/村公示栏（电子屏）</w:t>
            </w:r>
          </w:p>
          <w:p>
            <w:pPr>
              <w:pStyle w:val="8"/>
              <w:shd w:val="clear"/>
              <w:tabs>
                <w:tab w:val="left" w:pos="1167"/>
                <w:tab w:val="left" w:pos="2147"/>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□精准推送</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sz w:val="24"/>
                <w:szCs w:val="24"/>
              </w:rPr>
              <w:t>□其他</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p>
        </w:tc>
        <w:tc>
          <w:tcPr>
            <w:tcW w:w="424"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8"/>
              <w:rPr>
                <w:rFonts w:hint="eastAsia" w:asciiTheme="minorEastAsia" w:hAnsiTheme="minorEastAsia" w:eastAsiaTheme="minorEastAsia" w:cstheme="minorEastAsia"/>
                <w:color w:val="auto"/>
                <w:sz w:val="24"/>
                <w:szCs w:val="24"/>
              </w:rPr>
            </w:pPr>
          </w:p>
          <w:p>
            <w:pPr>
              <w:pStyle w:val="8"/>
              <w:shd w:val="clear"/>
              <w:ind w:left="23"/>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3"/>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8"/>
              <w:rPr>
                <w:rFonts w:hint="eastAsia" w:asciiTheme="minorEastAsia" w:hAnsiTheme="minorEastAsia" w:eastAsiaTheme="minorEastAsia" w:cstheme="minorEastAsia"/>
                <w:color w:val="auto"/>
                <w:sz w:val="24"/>
                <w:szCs w:val="24"/>
              </w:rPr>
            </w:pPr>
          </w:p>
          <w:p>
            <w:pPr>
              <w:pStyle w:val="8"/>
              <w:shd w:val="clear"/>
              <w:ind w:left="21"/>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8"/>
              <w:rPr>
                <w:rFonts w:hint="eastAsia" w:asciiTheme="minorEastAsia" w:hAnsiTheme="minorEastAsia" w:eastAsiaTheme="minorEastAsia" w:cstheme="minorEastAsia"/>
                <w:color w:val="auto"/>
                <w:sz w:val="24"/>
                <w:szCs w:val="24"/>
              </w:rPr>
            </w:pPr>
          </w:p>
          <w:p>
            <w:pPr>
              <w:pStyle w:val="8"/>
              <w:shd w:val="clear"/>
              <w:ind w:left="2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8"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0" w:hRule="atLeast"/>
          <w:jc w:val="center"/>
        </w:trPr>
        <w:tc>
          <w:tcPr>
            <w:tcW w:w="772"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
              <w:rPr>
                <w:rFonts w:hint="eastAsia" w:asciiTheme="minorEastAsia" w:hAnsiTheme="minorEastAsia" w:eastAsiaTheme="minorEastAsia" w:cstheme="minorEastAsia"/>
                <w:color w:val="auto"/>
                <w:sz w:val="24"/>
                <w:szCs w:val="24"/>
              </w:rPr>
            </w:pPr>
          </w:p>
          <w:p>
            <w:pPr>
              <w:pStyle w:val="8"/>
              <w:shd w:val="clear"/>
              <w:ind w:left="10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0109</w:t>
            </w:r>
          </w:p>
        </w:tc>
        <w:tc>
          <w:tcPr>
            <w:tcW w:w="681"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5"/>
              <w:rPr>
                <w:rFonts w:hint="eastAsia" w:asciiTheme="minorEastAsia" w:hAnsiTheme="minorEastAsia" w:eastAsiaTheme="minorEastAsia" w:cstheme="minorEastAsia"/>
                <w:color w:val="auto"/>
                <w:sz w:val="24"/>
                <w:szCs w:val="24"/>
              </w:rPr>
            </w:pPr>
          </w:p>
          <w:p>
            <w:pPr>
              <w:pStyle w:val="8"/>
              <w:shd w:val="clear"/>
              <w:ind w:left="46"/>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w w:val="103"/>
                <w:sz w:val="24"/>
                <w:szCs w:val="24"/>
              </w:rPr>
              <w:t>0</w:t>
            </w:r>
          </w:p>
          <w:p>
            <w:pPr>
              <w:pStyle w:val="8"/>
              <w:shd w:val="clear"/>
              <w:spacing w:before="3"/>
              <w:ind w:left="46"/>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w w:val="103"/>
                <w:sz w:val="24"/>
                <w:szCs w:val="24"/>
              </w:rPr>
              <w:t>1</w:t>
            </w:r>
          </w:p>
          <w:p>
            <w:pPr>
              <w:pStyle w:val="8"/>
              <w:shd w:val="clear"/>
              <w:spacing w:before="1"/>
              <w:rPr>
                <w:rFonts w:hint="eastAsia" w:asciiTheme="minorEastAsia" w:hAnsiTheme="minorEastAsia" w:eastAsiaTheme="minorEastAsia" w:cstheme="minorEastAsia"/>
                <w:color w:val="auto"/>
                <w:sz w:val="24"/>
                <w:szCs w:val="24"/>
              </w:rPr>
            </w:pPr>
          </w:p>
          <w:p>
            <w:pPr>
              <w:pStyle w:val="8"/>
              <w:shd w:val="clear"/>
              <w:spacing w:line="244" w:lineRule="auto"/>
              <w:ind w:left="185" w:right="136"/>
              <w:jc w:val="both"/>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行政许可类事项</w:t>
            </w:r>
          </w:p>
        </w:tc>
        <w:tc>
          <w:tcPr>
            <w:tcW w:w="1516"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2"/>
              <w:rPr>
                <w:rFonts w:hint="eastAsia" w:asciiTheme="minorEastAsia" w:hAnsiTheme="minorEastAsia" w:eastAsiaTheme="minorEastAsia" w:cstheme="minorEastAsia"/>
                <w:color w:val="auto"/>
                <w:sz w:val="24"/>
                <w:szCs w:val="24"/>
              </w:rPr>
            </w:pPr>
          </w:p>
          <w:p>
            <w:pPr>
              <w:pStyle w:val="8"/>
              <w:shd w:val="clear"/>
              <w:ind w:left="233" w:right="19" w:hanging="1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放射源诊疗技术和医用辐射机构许可（权限内）</w:t>
            </w:r>
          </w:p>
        </w:tc>
        <w:tc>
          <w:tcPr>
            <w:tcW w:w="4397" w:type="dxa"/>
            <w:noWrap w:val="0"/>
            <w:vAlign w:val="top"/>
          </w:tcPr>
          <w:p>
            <w:pPr>
              <w:pStyle w:val="8"/>
              <w:shd w:val="clear"/>
              <w:spacing w:before="10"/>
              <w:rPr>
                <w:rFonts w:hint="eastAsia" w:asciiTheme="minorEastAsia" w:hAnsiTheme="minorEastAsia" w:eastAsiaTheme="minorEastAsia" w:cstheme="minorEastAsia"/>
                <w:color w:val="auto"/>
                <w:sz w:val="24"/>
                <w:szCs w:val="24"/>
              </w:rPr>
            </w:pPr>
          </w:p>
          <w:p>
            <w:pPr>
              <w:pStyle w:val="8"/>
              <w:shd w:val="clear"/>
              <w:ind w:left="2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法律法规和政策文件</w:t>
            </w:r>
          </w:p>
        </w:tc>
        <w:tc>
          <w:tcPr>
            <w:tcW w:w="4963"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3"/>
              <w:rPr>
                <w:rFonts w:hint="eastAsia" w:asciiTheme="minorEastAsia" w:hAnsiTheme="minorEastAsia" w:eastAsiaTheme="minorEastAsia" w:cstheme="minorEastAsia"/>
                <w:color w:val="auto"/>
                <w:sz w:val="24"/>
                <w:szCs w:val="24"/>
              </w:rPr>
            </w:pPr>
          </w:p>
          <w:p>
            <w:pPr>
              <w:pStyle w:val="8"/>
              <w:shd w:val="clear"/>
              <w:spacing w:line="247" w:lineRule="auto"/>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【法律】《中华人民共和国行政许可法》（中华人民共和国主席 </w:t>
            </w:r>
            <w:r>
              <w:rPr>
                <w:rFonts w:hint="eastAsia" w:asciiTheme="minorEastAsia" w:hAnsiTheme="minorEastAsia" w:eastAsiaTheme="minorEastAsia" w:cstheme="minorEastAsia"/>
                <w:color w:val="auto"/>
                <w:w w:val="105"/>
                <w:sz w:val="24"/>
                <w:szCs w:val="24"/>
              </w:rPr>
              <w:t>令第7号）</w:t>
            </w:r>
          </w:p>
          <w:p>
            <w:pPr>
              <w:pStyle w:val="8"/>
              <w:shd w:val="clear"/>
              <w:spacing w:line="247" w:lineRule="auto"/>
              <w:ind w:left="27" w:right="1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【法律】《中华人民共和国职业病防治法》（中华人民共和国主 </w:t>
            </w:r>
            <w:r>
              <w:rPr>
                <w:rFonts w:hint="eastAsia" w:asciiTheme="minorEastAsia" w:hAnsiTheme="minorEastAsia" w:eastAsiaTheme="minorEastAsia" w:cstheme="minorEastAsia"/>
                <w:color w:val="auto"/>
                <w:w w:val="105"/>
                <w:sz w:val="24"/>
                <w:szCs w:val="24"/>
              </w:rPr>
              <w:t>席令第24号 2018年12月29日修改)</w:t>
            </w:r>
          </w:p>
          <w:p>
            <w:pPr>
              <w:pStyle w:val="8"/>
              <w:shd w:val="clear"/>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【行政法规】《医疗机构管理条例》（中华人民共和国国务院令 </w:t>
            </w:r>
            <w:r>
              <w:rPr>
                <w:rFonts w:hint="eastAsia" w:asciiTheme="minorEastAsia" w:hAnsiTheme="minorEastAsia" w:eastAsiaTheme="minorEastAsia" w:cstheme="minorEastAsia"/>
                <w:color w:val="auto"/>
                <w:w w:val="105"/>
                <w:sz w:val="24"/>
                <w:szCs w:val="24"/>
              </w:rPr>
              <w:t>第149号 2016年2月6日修订）</w:t>
            </w:r>
          </w:p>
          <w:p>
            <w:pPr>
              <w:pStyle w:val="8"/>
              <w:shd w:val="clear"/>
              <w:spacing w:before="5" w:line="244" w:lineRule="auto"/>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【行政法规】《放射性同位素与射线装置安全和防护条例》（中 </w:t>
            </w:r>
            <w:r>
              <w:rPr>
                <w:rFonts w:hint="eastAsia" w:asciiTheme="minorEastAsia" w:hAnsiTheme="minorEastAsia" w:eastAsiaTheme="minorEastAsia" w:cstheme="minorEastAsia"/>
                <w:color w:val="auto"/>
                <w:w w:val="105"/>
                <w:sz w:val="24"/>
                <w:szCs w:val="24"/>
              </w:rPr>
              <w:t>华人民共和国国务院令第449号 2014年7月29日修订）</w:t>
            </w:r>
          </w:p>
          <w:p>
            <w:pPr>
              <w:pStyle w:val="8"/>
              <w:shd w:val="clear"/>
              <w:spacing w:line="247" w:lineRule="auto"/>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【部门规章及规范性文件】《放射诊疗管理规定》（中华人民共 </w:t>
            </w:r>
            <w:r>
              <w:rPr>
                <w:rFonts w:hint="eastAsia" w:asciiTheme="minorEastAsia" w:hAnsiTheme="minorEastAsia" w:eastAsiaTheme="minorEastAsia" w:cstheme="minorEastAsia"/>
                <w:color w:val="auto"/>
                <w:w w:val="105"/>
                <w:sz w:val="24"/>
                <w:szCs w:val="24"/>
              </w:rPr>
              <w:t>和国卫生部令第46号 2016年1月19日修正）</w:t>
            </w:r>
          </w:p>
        </w:tc>
        <w:tc>
          <w:tcPr>
            <w:tcW w:w="1275"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8"/>
              <w:rPr>
                <w:rFonts w:hint="eastAsia" w:asciiTheme="minorEastAsia" w:hAnsiTheme="minorEastAsia" w:eastAsiaTheme="minorEastAsia" w:cstheme="minorEastAsia"/>
                <w:color w:val="auto"/>
                <w:sz w:val="24"/>
                <w:szCs w:val="24"/>
              </w:rPr>
            </w:pPr>
          </w:p>
          <w:p>
            <w:pPr>
              <w:pStyle w:val="8"/>
              <w:shd w:val="clear"/>
              <w:spacing w:line="244" w:lineRule="auto"/>
              <w:ind w:left="85" w:right="58" w:hanging="2"/>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自信息形成或者变更之日起20个工作日内予以公开</w:t>
            </w:r>
          </w:p>
        </w:tc>
        <w:tc>
          <w:tcPr>
            <w:tcW w:w="1275"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line="244" w:lineRule="auto"/>
              <w:ind w:left="63" w:leftChars="0" w:right="35" w:rightChars="0" w:hanging="2" w:firstLineChars="0"/>
              <w:jc w:val="center"/>
              <w:rPr>
                <w:rFonts w:hint="eastAsia" w:asciiTheme="minorEastAsia" w:hAnsiTheme="minorEastAsia" w:eastAsiaTheme="minorEastAsia" w:cstheme="minorEastAsia"/>
                <w:color w:val="auto"/>
                <w:sz w:val="24"/>
                <w:szCs w:val="24"/>
                <w:lang w:val="zh-CN" w:eastAsia="zh-CN" w:bidi="zh-CN"/>
              </w:rPr>
            </w:pPr>
            <w:r>
              <w:rPr>
                <w:rFonts w:hint="eastAsia" w:asciiTheme="minorEastAsia" w:hAnsiTheme="minorEastAsia" w:eastAsiaTheme="minorEastAsia" w:cstheme="minorEastAsia"/>
                <w:color w:val="auto"/>
                <w:w w:val="105"/>
                <w:sz w:val="24"/>
                <w:szCs w:val="24"/>
                <w:lang w:eastAsia="zh-CN"/>
              </w:rPr>
              <w:t>昌乐县审批服务局</w:t>
            </w:r>
          </w:p>
          <w:p>
            <w:pPr>
              <w:pStyle w:val="8"/>
              <w:shd w:val="clear"/>
              <w:spacing w:line="244" w:lineRule="auto"/>
              <w:ind w:left="63" w:right="35" w:hanging="2"/>
              <w:jc w:val="center"/>
              <w:rPr>
                <w:rFonts w:hint="eastAsia" w:asciiTheme="minorEastAsia" w:hAnsiTheme="minorEastAsia" w:eastAsiaTheme="minorEastAsia" w:cstheme="minorEastAsia"/>
                <w:color w:val="auto"/>
                <w:sz w:val="24"/>
                <w:szCs w:val="24"/>
              </w:rPr>
            </w:pPr>
          </w:p>
        </w:tc>
        <w:tc>
          <w:tcPr>
            <w:tcW w:w="4536"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numPr>
                <w:numId w:val="0"/>
              </w:numPr>
              <w:shd w:val="clear"/>
              <w:tabs>
                <w:tab w:val="left" w:pos="154"/>
                <w:tab w:val="left" w:pos="1167"/>
              </w:tabs>
              <w:spacing w:before="95" w:after="0" w:line="240" w:lineRule="auto"/>
              <w:ind w:left="26" w:leftChars="0" w:right="0" w:righ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■政府网站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□政府公报</w:t>
            </w:r>
          </w:p>
          <w:p>
            <w:pPr>
              <w:pStyle w:val="8"/>
              <w:shd w:val="clear"/>
              <w:tabs>
                <w:tab w:val="left" w:pos="1167"/>
              </w:tabs>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□两微一端</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□发布会/听证会</w:t>
            </w:r>
          </w:p>
          <w:p>
            <w:pPr>
              <w:pStyle w:val="8"/>
              <w:shd w:val="clear"/>
              <w:tabs>
                <w:tab w:val="left" w:pos="1167"/>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□广播电视</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□纸质媒体</w:t>
            </w:r>
          </w:p>
          <w:p>
            <w:pPr>
              <w:pStyle w:val="8"/>
              <w:shd w:val="clear"/>
              <w:tabs>
                <w:tab w:val="left" w:pos="1165"/>
              </w:tabs>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□公开查阅点</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■政务服务中心</w:t>
            </w:r>
          </w:p>
          <w:p>
            <w:pPr>
              <w:pStyle w:val="8"/>
              <w:shd w:val="clear"/>
              <w:tabs>
                <w:tab w:val="left" w:pos="1165"/>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□便民服务站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□入户/现场</w:t>
            </w:r>
          </w:p>
          <w:p>
            <w:pPr>
              <w:pStyle w:val="8"/>
              <w:shd w:val="clear"/>
              <w:spacing w:before="4"/>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□社区/企事业单位/村公示栏（电子屏）</w:t>
            </w:r>
          </w:p>
          <w:p>
            <w:pPr>
              <w:pStyle w:val="8"/>
              <w:shd w:val="clear"/>
              <w:tabs>
                <w:tab w:val="left" w:pos="1167"/>
                <w:tab w:val="left" w:pos="2147"/>
              </w:tabs>
              <w:spacing w:before="3"/>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□精准推送</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sz w:val="24"/>
                <w:szCs w:val="24"/>
              </w:rPr>
              <w:t>□其他</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p>
        </w:tc>
        <w:tc>
          <w:tcPr>
            <w:tcW w:w="424"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2"/>
              <w:rPr>
                <w:rFonts w:hint="eastAsia" w:asciiTheme="minorEastAsia" w:hAnsiTheme="minorEastAsia" w:eastAsiaTheme="minorEastAsia" w:cstheme="minorEastAsia"/>
                <w:color w:val="auto"/>
                <w:sz w:val="24"/>
                <w:szCs w:val="24"/>
              </w:rPr>
            </w:pPr>
          </w:p>
          <w:p>
            <w:pPr>
              <w:pStyle w:val="8"/>
              <w:shd w:val="clear"/>
              <w:ind w:left="5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3"/>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2"/>
              <w:rPr>
                <w:rFonts w:hint="eastAsia" w:asciiTheme="minorEastAsia" w:hAnsiTheme="minorEastAsia" w:eastAsiaTheme="minorEastAsia" w:cstheme="minorEastAsia"/>
                <w:color w:val="auto"/>
                <w:sz w:val="24"/>
                <w:szCs w:val="24"/>
              </w:rPr>
            </w:pPr>
          </w:p>
          <w:p>
            <w:pPr>
              <w:pStyle w:val="8"/>
              <w:shd w:val="clear"/>
              <w:ind w:left="5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2"/>
              <w:rPr>
                <w:rFonts w:hint="eastAsia" w:asciiTheme="minorEastAsia" w:hAnsiTheme="minorEastAsia" w:eastAsiaTheme="minorEastAsia" w:cstheme="minorEastAsia"/>
                <w:color w:val="auto"/>
                <w:sz w:val="24"/>
                <w:szCs w:val="24"/>
              </w:rPr>
            </w:pPr>
          </w:p>
          <w:p>
            <w:pPr>
              <w:pStyle w:val="8"/>
              <w:shd w:val="clear"/>
              <w:ind w:left="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8"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1811" w:hRule="atLeast"/>
          <w:jc w:val="center"/>
        </w:trPr>
        <w:tc>
          <w:tcPr>
            <w:tcW w:w="772"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spacing w:before="6"/>
              <w:rPr>
                <w:rFonts w:hint="eastAsia" w:asciiTheme="minorEastAsia" w:hAnsiTheme="minorEastAsia" w:eastAsiaTheme="minorEastAsia" w:cstheme="minorEastAsia"/>
                <w:color w:val="auto"/>
                <w:sz w:val="24"/>
                <w:szCs w:val="24"/>
              </w:rPr>
            </w:pPr>
          </w:p>
          <w:p>
            <w:pPr>
              <w:pStyle w:val="8"/>
              <w:shd w:val="clear"/>
              <w:spacing w:line="244" w:lineRule="auto"/>
              <w:ind w:left="26" w:right="43"/>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办事指南，包括：适用范围、事项审查类型、项目信息（项目名 称、审批类别、项目编码）、办理依据、受理机构、决定机构、 审批数量、办理条件、申请材料、申请接收、办理基本流程、办 理方式、审批时限、审批收费依据及标准、审批结果、结果送达</w:t>
            </w:r>
          </w:p>
          <w:p>
            <w:pPr>
              <w:pStyle w:val="8"/>
              <w:shd w:val="clear"/>
              <w:spacing w:before="2" w:line="247" w:lineRule="auto"/>
              <w:ind w:left="26" w:right="4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、申请人权利和义务、咨询途径、监督和投诉渠道、办公地址和 </w:t>
            </w:r>
            <w:r>
              <w:rPr>
                <w:rFonts w:hint="eastAsia" w:asciiTheme="minorEastAsia" w:hAnsiTheme="minorEastAsia" w:eastAsiaTheme="minorEastAsia" w:cstheme="minorEastAsia"/>
                <w:color w:val="auto"/>
                <w:w w:val="105"/>
                <w:sz w:val="24"/>
                <w:szCs w:val="24"/>
              </w:rPr>
              <w:t>时间、公开查询方式等</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53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3"/>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8"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990" w:hRule="atLeast"/>
          <w:jc w:val="center"/>
        </w:trPr>
        <w:tc>
          <w:tcPr>
            <w:tcW w:w="772"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spacing w:before="8"/>
              <w:rPr>
                <w:rFonts w:hint="eastAsia" w:asciiTheme="minorEastAsia" w:hAnsiTheme="minorEastAsia" w:eastAsiaTheme="minorEastAsia" w:cstheme="minorEastAsia"/>
                <w:color w:val="auto"/>
                <w:sz w:val="24"/>
                <w:szCs w:val="24"/>
              </w:rPr>
            </w:pPr>
          </w:p>
          <w:p>
            <w:pPr>
              <w:pStyle w:val="8"/>
              <w:shd w:val="clear"/>
              <w:spacing w:line="244" w:lineRule="auto"/>
              <w:ind w:left="26" w:right="4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过程信息，各地可根据实际情况适当公开受理、审核、审批、送 </w:t>
            </w:r>
            <w:r>
              <w:rPr>
                <w:rFonts w:hint="eastAsia" w:asciiTheme="minorEastAsia" w:hAnsiTheme="minorEastAsia" w:eastAsiaTheme="minorEastAsia" w:cstheme="minorEastAsia"/>
                <w:color w:val="auto"/>
                <w:w w:val="105"/>
                <w:sz w:val="24"/>
                <w:szCs w:val="24"/>
              </w:rPr>
              <w:t>达等相关信息</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53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3"/>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8"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2247" w:hRule="atLeast"/>
          <w:jc w:val="center"/>
        </w:trPr>
        <w:tc>
          <w:tcPr>
            <w:tcW w:w="772"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2"/>
              <w:rPr>
                <w:rFonts w:hint="eastAsia" w:asciiTheme="minorEastAsia" w:hAnsiTheme="minorEastAsia" w:eastAsiaTheme="minorEastAsia" w:cstheme="minorEastAsia"/>
                <w:color w:val="auto"/>
                <w:sz w:val="24"/>
                <w:szCs w:val="24"/>
              </w:rPr>
            </w:pPr>
          </w:p>
          <w:p>
            <w:pPr>
              <w:pStyle w:val="8"/>
              <w:shd w:val="clear"/>
              <w:spacing w:before="1"/>
              <w:ind w:left="2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结果信息——放射诊疗许可证信息</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5"/>
              <w:rPr>
                <w:rFonts w:hint="eastAsia" w:asciiTheme="minorEastAsia" w:hAnsiTheme="minorEastAsia" w:eastAsiaTheme="minorEastAsia" w:cstheme="minorEastAsia"/>
                <w:color w:val="auto"/>
                <w:sz w:val="24"/>
                <w:szCs w:val="24"/>
              </w:rPr>
            </w:pPr>
          </w:p>
          <w:p>
            <w:pPr>
              <w:pStyle w:val="8"/>
              <w:shd w:val="clear"/>
              <w:spacing w:line="247" w:lineRule="auto"/>
              <w:ind w:left="54" w:right="27" w:hanging="3"/>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自信息形成或者变更之日起7 个工作日内予以公开</w:t>
            </w:r>
          </w:p>
        </w:tc>
        <w:tc>
          <w:tcPr>
            <w:tcW w:w="1275"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2" w:line="244" w:lineRule="auto"/>
              <w:ind w:left="63" w:leftChars="0" w:right="35" w:rightChars="0" w:hanging="2" w:firstLineChars="0"/>
              <w:jc w:val="center"/>
              <w:rPr>
                <w:rFonts w:hint="eastAsia" w:asciiTheme="minorEastAsia" w:hAnsiTheme="minorEastAsia" w:eastAsiaTheme="minorEastAsia" w:cstheme="minorEastAsia"/>
                <w:color w:val="auto"/>
                <w:sz w:val="24"/>
                <w:szCs w:val="24"/>
                <w:lang w:val="zh-CN" w:eastAsia="zh-CN" w:bidi="zh-CN"/>
              </w:rPr>
            </w:pPr>
            <w:r>
              <w:rPr>
                <w:rFonts w:hint="eastAsia" w:asciiTheme="minorEastAsia" w:hAnsiTheme="minorEastAsia" w:eastAsiaTheme="minorEastAsia" w:cstheme="minorEastAsia"/>
                <w:color w:val="auto"/>
                <w:w w:val="105"/>
                <w:sz w:val="24"/>
                <w:szCs w:val="24"/>
                <w:lang w:eastAsia="zh-CN"/>
              </w:rPr>
              <w:t>昌乐县审批服务局</w:t>
            </w:r>
          </w:p>
        </w:tc>
        <w:tc>
          <w:tcPr>
            <w:tcW w:w="4536" w:type="dxa"/>
            <w:noWrap w:val="0"/>
            <w:vAlign w:val="top"/>
          </w:tcPr>
          <w:p>
            <w:pPr>
              <w:pStyle w:val="8"/>
              <w:shd w:val="clear"/>
              <w:spacing w:before="11"/>
              <w:rPr>
                <w:rFonts w:hint="eastAsia" w:asciiTheme="minorEastAsia" w:hAnsiTheme="minorEastAsia" w:eastAsiaTheme="minorEastAsia" w:cstheme="minorEastAsia"/>
                <w:color w:val="auto"/>
                <w:sz w:val="24"/>
                <w:szCs w:val="24"/>
              </w:rPr>
            </w:pPr>
          </w:p>
          <w:p>
            <w:pPr>
              <w:pStyle w:val="8"/>
              <w:numPr>
                <w:numId w:val="0"/>
              </w:numPr>
              <w:shd w:val="clear"/>
              <w:tabs>
                <w:tab w:val="left" w:pos="154"/>
                <w:tab w:val="left" w:pos="1167"/>
              </w:tabs>
              <w:spacing w:before="0" w:after="0" w:line="240" w:lineRule="auto"/>
              <w:ind w:left="26" w:leftChars="0" w:right="0" w:righ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■政府网站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□政府公报</w:t>
            </w:r>
          </w:p>
          <w:p>
            <w:pPr>
              <w:pStyle w:val="8"/>
              <w:shd w:val="clear"/>
              <w:tabs>
                <w:tab w:val="left" w:pos="1167"/>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□两微一端</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□发布会/听证会</w:t>
            </w:r>
          </w:p>
          <w:p>
            <w:pPr>
              <w:pStyle w:val="8"/>
              <w:shd w:val="clear"/>
              <w:tabs>
                <w:tab w:val="left" w:pos="1167"/>
              </w:tabs>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□广播电视</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□纸质媒体</w:t>
            </w:r>
          </w:p>
          <w:p>
            <w:pPr>
              <w:pStyle w:val="8"/>
              <w:shd w:val="clear"/>
              <w:tabs>
                <w:tab w:val="left" w:pos="1165"/>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□公开查阅点</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■政务服务中心</w:t>
            </w:r>
          </w:p>
          <w:p>
            <w:pPr>
              <w:pStyle w:val="8"/>
              <w:shd w:val="clear"/>
              <w:tabs>
                <w:tab w:val="left" w:pos="1165"/>
              </w:tabs>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□便民服务站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□入户/现场</w:t>
            </w:r>
          </w:p>
          <w:p>
            <w:pPr>
              <w:pStyle w:val="8"/>
              <w:shd w:val="clear"/>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□社区/企事业单位/村公示栏（电子屏）</w:t>
            </w:r>
          </w:p>
          <w:p>
            <w:pPr>
              <w:pStyle w:val="8"/>
              <w:shd w:val="clear"/>
              <w:tabs>
                <w:tab w:val="left" w:pos="1167"/>
                <w:tab w:val="left" w:pos="2147"/>
              </w:tabs>
              <w:spacing w:before="4"/>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□精准推送</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sz w:val="24"/>
                <w:szCs w:val="24"/>
              </w:rPr>
              <w:t>□其他</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p>
        </w:tc>
        <w:tc>
          <w:tcPr>
            <w:tcW w:w="424"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05"/>
              <w:ind w:left="23"/>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3"/>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05"/>
              <w:ind w:left="21"/>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05"/>
              <w:ind w:left="2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8"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1079" w:hRule="atLeast"/>
          <w:jc w:val="center"/>
        </w:trPr>
        <w:tc>
          <w:tcPr>
            <w:tcW w:w="772"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3"/>
              <w:rPr>
                <w:rFonts w:hint="eastAsia" w:asciiTheme="minorEastAsia" w:hAnsiTheme="minorEastAsia" w:eastAsiaTheme="minorEastAsia" w:cstheme="minorEastAsia"/>
                <w:color w:val="auto"/>
                <w:sz w:val="24"/>
                <w:szCs w:val="24"/>
              </w:rPr>
            </w:pPr>
          </w:p>
          <w:p>
            <w:pPr>
              <w:pStyle w:val="8"/>
              <w:shd w:val="clear"/>
              <w:ind w:left="10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0110</w:t>
            </w:r>
          </w:p>
        </w:tc>
        <w:tc>
          <w:tcPr>
            <w:tcW w:w="681"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
              <w:rPr>
                <w:rFonts w:hint="eastAsia" w:asciiTheme="minorEastAsia" w:hAnsiTheme="minorEastAsia" w:eastAsiaTheme="minorEastAsia" w:cstheme="minorEastAsia"/>
                <w:color w:val="auto"/>
                <w:sz w:val="24"/>
                <w:szCs w:val="24"/>
              </w:rPr>
            </w:pPr>
          </w:p>
          <w:p>
            <w:pPr>
              <w:pStyle w:val="8"/>
              <w:shd w:val="clear"/>
              <w:spacing w:before="1"/>
              <w:ind w:left="46"/>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w w:val="103"/>
                <w:sz w:val="24"/>
                <w:szCs w:val="24"/>
              </w:rPr>
              <w:t>0</w:t>
            </w:r>
          </w:p>
          <w:p>
            <w:pPr>
              <w:pStyle w:val="8"/>
              <w:shd w:val="clear"/>
              <w:spacing w:before="3"/>
              <w:ind w:left="46"/>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w w:val="103"/>
                <w:sz w:val="24"/>
                <w:szCs w:val="24"/>
              </w:rPr>
              <w:t>1</w:t>
            </w:r>
          </w:p>
          <w:p>
            <w:pPr>
              <w:pStyle w:val="8"/>
              <w:shd w:val="clear"/>
              <w:spacing w:before="1"/>
              <w:rPr>
                <w:rFonts w:hint="eastAsia" w:asciiTheme="minorEastAsia" w:hAnsiTheme="minorEastAsia" w:eastAsiaTheme="minorEastAsia" w:cstheme="minorEastAsia"/>
                <w:color w:val="auto"/>
                <w:sz w:val="24"/>
                <w:szCs w:val="24"/>
              </w:rPr>
            </w:pPr>
          </w:p>
          <w:p>
            <w:pPr>
              <w:pStyle w:val="8"/>
              <w:shd w:val="clear"/>
              <w:spacing w:line="244" w:lineRule="auto"/>
              <w:ind w:left="185" w:right="136"/>
              <w:jc w:val="both"/>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行政许可类事项</w:t>
            </w:r>
          </w:p>
        </w:tc>
        <w:tc>
          <w:tcPr>
            <w:tcW w:w="1516"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5"/>
              <w:rPr>
                <w:rFonts w:hint="eastAsia" w:asciiTheme="minorEastAsia" w:hAnsiTheme="minorEastAsia" w:eastAsiaTheme="minorEastAsia" w:cstheme="minorEastAsia"/>
                <w:color w:val="auto"/>
                <w:sz w:val="24"/>
                <w:szCs w:val="24"/>
              </w:rPr>
            </w:pPr>
          </w:p>
          <w:p>
            <w:pPr>
              <w:pStyle w:val="8"/>
              <w:shd w:val="clear"/>
              <w:spacing w:line="247" w:lineRule="auto"/>
              <w:ind w:left="26" w:right="3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医疗机构放射性职业病危害建设项目预评价报告审核</w:t>
            </w:r>
          </w:p>
          <w:p>
            <w:pPr>
              <w:pStyle w:val="8"/>
              <w:shd w:val="clear"/>
              <w:spacing w:line="151" w:lineRule="exact"/>
              <w:ind w:left="2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（权限内）</w:t>
            </w:r>
          </w:p>
        </w:tc>
        <w:tc>
          <w:tcPr>
            <w:tcW w:w="4397"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spacing w:before="10"/>
              <w:rPr>
                <w:rFonts w:hint="eastAsia" w:asciiTheme="minorEastAsia" w:hAnsiTheme="minorEastAsia" w:eastAsiaTheme="minorEastAsia" w:cstheme="minorEastAsia"/>
                <w:color w:val="auto"/>
                <w:sz w:val="24"/>
                <w:szCs w:val="24"/>
              </w:rPr>
            </w:pPr>
          </w:p>
          <w:p>
            <w:pPr>
              <w:pStyle w:val="8"/>
              <w:shd w:val="clear"/>
              <w:ind w:left="2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法律法规和政策文件</w:t>
            </w:r>
          </w:p>
        </w:tc>
        <w:tc>
          <w:tcPr>
            <w:tcW w:w="4963"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8"/>
              <w:rPr>
                <w:rFonts w:hint="eastAsia" w:asciiTheme="minorEastAsia" w:hAnsiTheme="minorEastAsia" w:eastAsiaTheme="minorEastAsia" w:cstheme="minorEastAsia"/>
                <w:color w:val="auto"/>
                <w:sz w:val="24"/>
                <w:szCs w:val="24"/>
              </w:rPr>
            </w:pPr>
          </w:p>
          <w:p>
            <w:pPr>
              <w:pStyle w:val="8"/>
              <w:shd w:val="clear"/>
              <w:spacing w:line="244" w:lineRule="auto"/>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【法律】《中华人民共和国行政许可法》（中华人民共和国主席 </w:t>
            </w:r>
            <w:r>
              <w:rPr>
                <w:rFonts w:hint="eastAsia" w:asciiTheme="minorEastAsia" w:hAnsiTheme="minorEastAsia" w:eastAsiaTheme="minorEastAsia" w:cstheme="minorEastAsia"/>
                <w:color w:val="auto"/>
                <w:w w:val="105"/>
                <w:sz w:val="24"/>
                <w:szCs w:val="24"/>
              </w:rPr>
              <w:t>令第7号）</w:t>
            </w:r>
          </w:p>
          <w:p>
            <w:pPr>
              <w:pStyle w:val="8"/>
              <w:shd w:val="clear"/>
              <w:spacing w:line="247" w:lineRule="auto"/>
              <w:ind w:left="27" w:right="1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【法律】《中华人民共和国职业病防治法》（中华人民共和国主 </w:t>
            </w:r>
            <w:r>
              <w:rPr>
                <w:rFonts w:hint="eastAsia" w:asciiTheme="minorEastAsia" w:hAnsiTheme="minorEastAsia" w:eastAsiaTheme="minorEastAsia" w:cstheme="minorEastAsia"/>
                <w:color w:val="auto"/>
                <w:w w:val="105"/>
                <w:sz w:val="24"/>
                <w:szCs w:val="24"/>
              </w:rPr>
              <w:t>席令第24号 2018年12月29日修改)</w:t>
            </w:r>
          </w:p>
          <w:p>
            <w:pPr>
              <w:pStyle w:val="8"/>
              <w:shd w:val="clear"/>
              <w:spacing w:line="247" w:lineRule="auto"/>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【行政法规】《医疗机构管理条例》（中华人民共和国国务院令 </w:t>
            </w:r>
            <w:r>
              <w:rPr>
                <w:rFonts w:hint="eastAsia" w:asciiTheme="minorEastAsia" w:hAnsiTheme="minorEastAsia" w:eastAsiaTheme="minorEastAsia" w:cstheme="minorEastAsia"/>
                <w:color w:val="auto"/>
                <w:w w:val="105"/>
                <w:sz w:val="24"/>
                <w:szCs w:val="24"/>
              </w:rPr>
              <w:t>第149号 2016年2月6日修订）</w:t>
            </w:r>
          </w:p>
          <w:p>
            <w:pPr>
              <w:pStyle w:val="8"/>
              <w:shd w:val="clear"/>
              <w:spacing w:line="247" w:lineRule="auto"/>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【行政法规】《放射性同位素与射线装置安全和防护条例》（中 </w:t>
            </w:r>
            <w:r>
              <w:rPr>
                <w:rFonts w:hint="eastAsia" w:asciiTheme="minorEastAsia" w:hAnsiTheme="minorEastAsia" w:eastAsiaTheme="minorEastAsia" w:cstheme="minorEastAsia"/>
                <w:color w:val="auto"/>
                <w:w w:val="105"/>
                <w:sz w:val="24"/>
                <w:szCs w:val="24"/>
              </w:rPr>
              <w:t>华人民共和国国务院令第449号 2014年7月29日修订）</w:t>
            </w:r>
          </w:p>
          <w:p>
            <w:pPr>
              <w:pStyle w:val="8"/>
              <w:shd w:val="clear"/>
              <w:spacing w:line="244" w:lineRule="auto"/>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【部门规章及规范性文件】《放射诊疗管理规定》（中华人民共 </w:t>
            </w:r>
            <w:r>
              <w:rPr>
                <w:rFonts w:hint="eastAsia" w:asciiTheme="minorEastAsia" w:hAnsiTheme="minorEastAsia" w:eastAsiaTheme="minorEastAsia" w:cstheme="minorEastAsia"/>
                <w:color w:val="auto"/>
                <w:w w:val="105"/>
                <w:sz w:val="24"/>
                <w:szCs w:val="24"/>
              </w:rPr>
              <w:t>和国卫生部令第46号 2016年1月19日修正）</w:t>
            </w:r>
          </w:p>
        </w:tc>
        <w:tc>
          <w:tcPr>
            <w:tcW w:w="1275"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8"/>
              <w:rPr>
                <w:rFonts w:hint="eastAsia" w:asciiTheme="minorEastAsia" w:hAnsiTheme="minorEastAsia" w:eastAsiaTheme="minorEastAsia" w:cstheme="minorEastAsia"/>
                <w:color w:val="auto"/>
                <w:sz w:val="24"/>
                <w:szCs w:val="24"/>
              </w:rPr>
            </w:pPr>
          </w:p>
          <w:p>
            <w:pPr>
              <w:pStyle w:val="8"/>
              <w:shd w:val="clear"/>
              <w:spacing w:line="247" w:lineRule="auto"/>
              <w:ind w:left="85" w:right="58" w:hanging="2"/>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自信息形成或者变更之日起20个工作日内予以公开</w:t>
            </w:r>
          </w:p>
        </w:tc>
        <w:tc>
          <w:tcPr>
            <w:tcW w:w="1275"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line="244" w:lineRule="auto"/>
              <w:ind w:left="63" w:leftChars="0" w:right="35" w:rightChars="0" w:hanging="2" w:firstLineChars="0"/>
              <w:jc w:val="center"/>
              <w:rPr>
                <w:rFonts w:hint="eastAsia" w:asciiTheme="minorEastAsia" w:hAnsiTheme="minorEastAsia" w:eastAsiaTheme="minorEastAsia" w:cstheme="minorEastAsia"/>
                <w:color w:val="auto"/>
                <w:sz w:val="24"/>
                <w:szCs w:val="24"/>
                <w:lang w:val="zh-CN" w:eastAsia="zh-CN" w:bidi="zh-CN"/>
              </w:rPr>
            </w:pPr>
            <w:r>
              <w:rPr>
                <w:rFonts w:hint="eastAsia" w:asciiTheme="minorEastAsia" w:hAnsiTheme="minorEastAsia" w:eastAsiaTheme="minorEastAsia" w:cstheme="minorEastAsia"/>
                <w:color w:val="auto"/>
                <w:w w:val="105"/>
                <w:sz w:val="24"/>
                <w:szCs w:val="24"/>
                <w:lang w:eastAsia="zh-CN"/>
              </w:rPr>
              <w:t>昌乐县审批服务局</w:t>
            </w:r>
          </w:p>
          <w:p>
            <w:pPr>
              <w:pStyle w:val="8"/>
              <w:shd w:val="clear"/>
              <w:spacing w:before="76" w:line="244" w:lineRule="auto"/>
              <w:ind w:left="63" w:right="35" w:hanging="2"/>
              <w:jc w:val="center"/>
              <w:rPr>
                <w:rFonts w:hint="eastAsia" w:asciiTheme="minorEastAsia" w:hAnsiTheme="minorEastAsia" w:eastAsiaTheme="minorEastAsia" w:cstheme="minorEastAsia"/>
                <w:color w:val="auto"/>
                <w:sz w:val="24"/>
                <w:szCs w:val="24"/>
              </w:rPr>
            </w:pPr>
          </w:p>
        </w:tc>
        <w:tc>
          <w:tcPr>
            <w:tcW w:w="4536"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2"/>
              <w:rPr>
                <w:rFonts w:hint="eastAsia" w:asciiTheme="minorEastAsia" w:hAnsiTheme="minorEastAsia" w:eastAsiaTheme="minorEastAsia" w:cstheme="minorEastAsia"/>
                <w:color w:val="auto"/>
                <w:sz w:val="24"/>
                <w:szCs w:val="24"/>
              </w:rPr>
            </w:pPr>
          </w:p>
          <w:p>
            <w:pPr>
              <w:pStyle w:val="8"/>
              <w:numPr>
                <w:numId w:val="0"/>
              </w:numPr>
              <w:shd w:val="clear"/>
              <w:tabs>
                <w:tab w:val="left" w:pos="154"/>
                <w:tab w:val="left" w:pos="1167"/>
              </w:tabs>
              <w:spacing w:before="1" w:after="0" w:line="240" w:lineRule="auto"/>
              <w:ind w:left="26" w:leftChars="0" w:right="0" w:righ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■政府网站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□政府公报</w:t>
            </w:r>
          </w:p>
          <w:p>
            <w:pPr>
              <w:pStyle w:val="8"/>
              <w:shd w:val="clear"/>
              <w:tabs>
                <w:tab w:val="left" w:pos="1167"/>
              </w:tabs>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□两微一端</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□发布会/听证会</w:t>
            </w:r>
          </w:p>
          <w:p>
            <w:pPr>
              <w:pStyle w:val="8"/>
              <w:shd w:val="clear"/>
              <w:tabs>
                <w:tab w:val="left" w:pos="1167"/>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□广播电视</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□纸质媒体</w:t>
            </w:r>
          </w:p>
          <w:p>
            <w:pPr>
              <w:pStyle w:val="8"/>
              <w:shd w:val="clear"/>
              <w:tabs>
                <w:tab w:val="left" w:pos="1165"/>
              </w:tabs>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□公开查阅点</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■政务服务中心</w:t>
            </w:r>
          </w:p>
          <w:p>
            <w:pPr>
              <w:pStyle w:val="8"/>
              <w:shd w:val="clear"/>
              <w:tabs>
                <w:tab w:val="left" w:pos="1165"/>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□便民服务站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□入户/现场</w:t>
            </w:r>
          </w:p>
          <w:p>
            <w:pPr>
              <w:pStyle w:val="8"/>
              <w:shd w:val="clear"/>
              <w:spacing w:before="4"/>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□社区/企事业单位/村公示栏（电子屏）</w:t>
            </w:r>
          </w:p>
          <w:p>
            <w:pPr>
              <w:pStyle w:val="8"/>
              <w:shd w:val="clear"/>
              <w:tabs>
                <w:tab w:val="left" w:pos="1167"/>
                <w:tab w:val="left" w:pos="2147"/>
              </w:tabs>
              <w:spacing w:before="3"/>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□精准推送</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sz w:val="24"/>
                <w:szCs w:val="24"/>
              </w:rPr>
              <w:t>□其他</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p>
        </w:tc>
        <w:tc>
          <w:tcPr>
            <w:tcW w:w="424"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4"/>
              <w:ind w:left="5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3"/>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4"/>
              <w:ind w:left="5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4"/>
              <w:ind w:left="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8"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2136" w:hRule="atLeast"/>
          <w:jc w:val="center"/>
        </w:trPr>
        <w:tc>
          <w:tcPr>
            <w:tcW w:w="772"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spacing w:before="89" w:line="244" w:lineRule="auto"/>
              <w:ind w:left="26" w:right="43"/>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办事指南，包括：适用范围、事项审查类型、项目信息（项目名 称、审批类别、项目编码）、办理依据、受理机构、决定机构、 审批数量、办理条件、申请材料、申请接收、办理基本流程、办 理方式、审批时限、审批收费依据及标准、审批结果、结果送达</w:t>
            </w:r>
          </w:p>
          <w:p>
            <w:pPr>
              <w:pStyle w:val="8"/>
              <w:shd w:val="clear"/>
              <w:spacing w:before="1" w:line="247" w:lineRule="auto"/>
              <w:ind w:left="26" w:right="4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、申请人权利和义务、咨询途径、监督和投诉渠道、办公地址和 </w:t>
            </w:r>
            <w:r>
              <w:rPr>
                <w:rFonts w:hint="eastAsia" w:asciiTheme="minorEastAsia" w:hAnsiTheme="minorEastAsia" w:eastAsiaTheme="minorEastAsia" w:cstheme="minorEastAsia"/>
                <w:color w:val="auto"/>
                <w:w w:val="105"/>
                <w:sz w:val="24"/>
                <w:szCs w:val="24"/>
              </w:rPr>
              <w:t>时间、公开查询方式等</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53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3"/>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8"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1118" w:hRule="atLeast"/>
          <w:jc w:val="center"/>
        </w:trPr>
        <w:tc>
          <w:tcPr>
            <w:tcW w:w="772"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spacing w:before="72" w:line="247" w:lineRule="auto"/>
              <w:ind w:left="26" w:right="4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过程信息，各地可根据实际情况适当公开受理、审核、审批、送 </w:t>
            </w:r>
            <w:r>
              <w:rPr>
                <w:rFonts w:hint="eastAsia" w:asciiTheme="minorEastAsia" w:hAnsiTheme="minorEastAsia" w:eastAsiaTheme="minorEastAsia" w:cstheme="minorEastAsia"/>
                <w:color w:val="auto"/>
                <w:w w:val="105"/>
                <w:sz w:val="24"/>
                <w:szCs w:val="24"/>
              </w:rPr>
              <w:t>达等相关信息</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53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3"/>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8"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1963" w:hRule="atLeast"/>
          <w:jc w:val="center"/>
        </w:trPr>
        <w:tc>
          <w:tcPr>
            <w:tcW w:w="772"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5"/>
              <w:rPr>
                <w:rFonts w:hint="eastAsia" w:asciiTheme="minorEastAsia" w:hAnsiTheme="minorEastAsia" w:eastAsiaTheme="minorEastAsia" w:cstheme="minorEastAsia"/>
                <w:color w:val="auto"/>
                <w:sz w:val="24"/>
                <w:szCs w:val="24"/>
              </w:rPr>
            </w:pPr>
          </w:p>
          <w:p>
            <w:pPr>
              <w:pStyle w:val="8"/>
              <w:shd w:val="clear"/>
              <w:ind w:left="2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结果信息——放射诊疗许可证信息</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spacing w:before="10"/>
              <w:rPr>
                <w:rFonts w:hint="eastAsia" w:asciiTheme="minorEastAsia" w:hAnsiTheme="minorEastAsia" w:eastAsiaTheme="minorEastAsia" w:cstheme="minorEastAsia"/>
                <w:color w:val="auto"/>
                <w:sz w:val="24"/>
                <w:szCs w:val="24"/>
              </w:rPr>
            </w:pPr>
          </w:p>
          <w:p>
            <w:pPr>
              <w:pStyle w:val="8"/>
              <w:shd w:val="clear"/>
              <w:spacing w:line="244" w:lineRule="auto"/>
              <w:ind w:left="27" w:right="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自信息形成或者变更之日起7 个工作日内予以公开</w:t>
            </w:r>
          </w:p>
        </w:tc>
        <w:tc>
          <w:tcPr>
            <w:tcW w:w="1275"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2" w:line="244" w:lineRule="auto"/>
              <w:ind w:left="63" w:leftChars="0" w:right="35" w:rightChars="0" w:hanging="2" w:firstLineChars="0"/>
              <w:jc w:val="center"/>
              <w:rPr>
                <w:rFonts w:hint="eastAsia" w:asciiTheme="minorEastAsia" w:hAnsiTheme="minorEastAsia" w:eastAsiaTheme="minorEastAsia" w:cstheme="minorEastAsia"/>
                <w:color w:val="auto"/>
                <w:sz w:val="24"/>
                <w:szCs w:val="24"/>
                <w:lang w:val="zh-CN" w:eastAsia="zh-CN" w:bidi="zh-CN"/>
              </w:rPr>
            </w:pPr>
            <w:r>
              <w:rPr>
                <w:rFonts w:hint="eastAsia" w:asciiTheme="minorEastAsia" w:hAnsiTheme="minorEastAsia" w:eastAsiaTheme="minorEastAsia" w:cstheme="minorEastAsia"/>
                <w:color w:val="auto"/>
                <w:w w:val="105"/>
                <w:sz w:val="24"/>
                <w:szCs w:val="24"/>
                <w:lang w:eastAsia="zh-CN"/>
              </w:rPr>
              <w:t>昌乐县审批服务局</w:t>
            </w:r>
          </w:p>
        </w:tc>
        <w:tc>
          <w:tcPr>
            <w:tcW w:w="4536" w:type="dxa"/>
            <w:noWrap w:val="0"/>
            <w:vAlign w:val="top"/>
          </w:tcPr>
          <w:p>
            <w:pPr>
              <w:pStyle w:val="8"/>
              <w:numPr>
                <w:numId w:val="0"/>
              </w:numPr>
              <w:shd w:val="clear"/>
              <w:tabs>
                <w:tab w:val="left" w:pos="154"/>
                <w:tab w:val="left" w:pos="1167"/>
              </w:tabs>
              <w:spacing w:before="83" w:after="0" w:line="240" w:lineRule="auto"/>
              <w:ind w:left="26" w:leftChars="0" w:right="0" w:righ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■政府网站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□政府公报</w:t>
            </w:r>
          </w:p>
          <w:p>
            <w:pPr>
              <w:pStyle w:val="8"/>
              <w:shd w:val="clear"/>
              <w:tabs>
                <w:tab w:val="left" w:pos="1167"/>
              </w:tabs>
              <w:spacing w:before="4"/>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□两微一端</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□发布会/听证会</w:t>
            </w:r>
          </w:p>
          <w:p>
            <w:pPr>
              <w:pStyle w:val="8"/>
              <w:shd w:val="clear"/>
              <w:tabs>
                <w:tab w:val="left" w:pos="1167"/>
              </w:tabs>
              <w:spacing w:before="3"/>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□广播电视</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□纸质媒体</w:t>
            </w:r>
          </w:p>
          <w:p>
            <w:pPr>
              <w:pStyle w:val="8"/>
              <w:shd w:val="clear"/>
              <w:tabs>
                <w:tab w:val="left" w:pos="1165"/>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□公开查阅点</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■政务服务中心</w:t>
            </w:r>
          </w:p>
          <w:p>
            <w:pPr>
              <w:pStyle w:val="8"/>
              <w:shd w:val="clear"/>
              <w:tabs>
                <w:tab w:val="left" w:pos="1165"/>
              </w:tabs>
              <w:spacing w:before="4"/>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□便民服务站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□入户/现场</w:t>
            </w:r>
          </w:p>
          <w:p>
            <w:pPr>
              <w:pStyle w:val="8"/>
              <w:shd w:val="clear"/>
              <w:spacing w:before="3"/>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□社区/企事业单位/村公示栏（电子屏）</w:t>
            </w:r>
          </w:p>
          <w:p>
            <w:pPr>
              <w:pStyle w:val="8"/>
              <w:shd w:val="clear"/>
              <w:tabs>
                <w:tab w:val="left" w:pos="1167"/>
                <w:tab w:val="left" w:pos="2147"/>
              </w:tabs>
              <w:spacing w:before="4"/>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□精准推送</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sz w:val="24"/>
                <w:szCs w:val="24"/>
              </w:rPr>
              <w:t>□其他</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p>
        </w:tc>
        <w:tc>
          <w:tcPr>
            <w:tcW w:w="424"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4"/>
              <w:rPr>
                <w:rFonts w:hint="eastAsia" w:asciiTheme="minorEastAsia" w:hAnsiTheme="minorEastAsia" w:eastAsiaTheme="minorEastAsia" w:cstheme="minorEastAsia"/>
                <w:color w:val="auto"/>
                <w:sz w:val="24"/>
                <w:szCs w:val="24"/>
              </w:rPr>
            </w:pPr>
          </w:p>
          <w:p>
            <w:pPr>
              <w:pStyle w:val="8"/>
              <w:shd w:val="clear"/>
              <w:ind w:left="23"/>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3"/>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4"/>
              <w:rPr>
                <w:rFonts w:hint="eastAsia" w:asciiTheme="minorEastAsia" w:hAnsiTheme="minorEastAsia" w:eastAsiaTheme="minorEastAsia" w:cstheme="minorEastAsia"/>
                <w:color w:val="auto"/>
                <w:sz w:val="24"/>
                <w:szCs w:val="24"/>
              </w:rPr>
            </w:pPr>
          </w:p>
          <w:p>
            <w:pPr>
              <w:pStyle w:val="8"/>
              <w:shd w:val="clear"/>
              <w:ind w:left="21"/>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4"/>
              <w:rPr>
                <w:rFonts w:hint="eastAsia" w:asciiTheme="minorEastAsia" w:hAnsiTheme="minorEastAsia" w:eastAsiaTheme="minorEastAsia" w:cstheme="minorEastAsia"/>
                <w:color w:val="auto"/>
                <w:sz w:val="24"/>
                <w:szCs w:val="24"/>
              </w:rPr>
            </w:pPr>
          </w:p>
          <w:p>
            <w:pPr>
              <w:pStyle w:val="8"/>
              <w:shd w:val="clear"/>
              <w:ind w:left="2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8"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1125" w:hRule="atLeast"/>
          <w:jc w:val="center"/>
        </w:trPr>
        <w:tc>
          <w:tcPr>
            <w:tcW w:w="772"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2"/>
              <w:rPr>
                <w:rFonts w:hint="eastAsia" w:asciiTheme="minorEastAsia" w:hAnsiTheme="minorEastAsia" w:eastAsiaTheme="minorEastAsia" w:cstheme="minorEastAsia"/>
                <w:color w:val="auto"/>
                <w:sz w:val="24"/>
                <w:szCs w:val="24"/>
              </w:rPr>
            </w:pPr>
          </w:p>
          <w:p>
            <w:pPr>
              <w:pStyle w:val="8"/>
              <w:shd w:val="clear"/>
              <w:spacing w:before="1"/>
              <w:ind w:left="10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0111</w:t>
            </w:r>
          </w:p>
        </w:tc>
        <w:tc>
          <w:tcPr>
            <w:tcW w:w="681"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
              <w:rPr>
                <w:rFonts w:hint="eastAsia" w:asciiTheme="minorEastAsia" w:hAnsiTheme="minorEastAsia" w:eastAsiaTheme="minorEastAsia" w:cstheme="minorEastAsia"/>
                <w:color w:val="auto"/>
                <w:sz w:val="24"/>
                <w:szCs w:val="24"/>
              </w:rPr>
            </w:pPr>
          </w:p>
          <w:p>
            <w:pPr>
              <w:pStyle w:val="8"/>
              <w:shd w:val="clear"/>
              <w:spacing w:before="1"/>
              <w:ind w:left="46"/>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w w:val="103"/>
                <w:sz w:val="24"/>
                <w:szCs w:val="24"/>
              </w:rPr>
              <w:t>0</w:t>
            </w:r>
          </w:p>
          <w:p>
            <w:pPr>
              <w:pStyle w:val="8"/>
              <w:shd w:val="clear"/>
              <w:spacing w:before="3"/>
              <w:ind w:left="46"/>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w w:val="103"/>
                <w:sz w:val="24"/>
                <w:szCs w:val="24"/>
              </w:rPr>
              <w:t>1</w:t>
            </w:r>
          </w:p>
          <w:p>
            <w:pPr>
              <w:pStyle w:val="8"/>
              <w:shd w:val="clear"/>
              <w:rPr>
                <w:rFonts w:hint="eastAsia" w:asciiTheme="minorEastAsia" w:hAnsiTheme="minorEastAsia" w:eastAsiaTheme="minorEastAsia" w:cstheme="minorEastAsia"/>
                <w:color w:val="auto"/>
                <w:sz w:val="24"/>
                <w:szCs w:val="24"/>
              </w:rPr>
            </w:pPr>
          </w:p>
          <w:p>
            <w:pPr>
              <w:pStyle w:val="8"/>
              <w:shd w:val="clear"/>
              <w:spacing w:before="1" w:line="244" w:lineRule="auto"/>
              <w:ind w:left="185" w:right="136"/>
              <w:jc w:val="both"/>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行政许可类事项</w:t>
            </w:r>
          </w:p>
        </w:tc>
        <w:tc>
          <w:tcPr>
            <w:tcW w:w="1516"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7"/>
              <w:rPr>
                <w:rFonts w:hint="eastAsia" w:asciiTheme="minorEastAsia" w:hAnsiTheme="minorEastAsia" w:eastAsiaTheme="minorEastAsia" w:cstheme="minorEastAsia"/>
                <w:color w:val="auto"/>
                <w:sz w:val="24"/>
                <w:szCs w:val="24"/>
              </w:rPr>
            </w:pPr>
          </w:p>
          <w:p>
            <w:pPr>
              <w:pStyle w:val="8"/>
              <w:shd w:val="clear"/>
              <w:spacing w:line="244" w:lineRule="auto"/>
              <w:ind w:left="45" w:right="19"/>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w w:val="105"/>
                <w:sz w:val="24"/>
                <w:szCs w:val="24"/>
              </w:rPr>
              <w:t>医疗机构放射性职业病危害</w:t>
            </w:r>
            <w:r>
              <w:rPr>
                <w:rFonts w:hint="eastAsia" w:asciiTheme="minorEastAsia" w:hAnsiTheme="minorEastAsia" w:eastAsiaTheme="minorEastAsia" w:cstheme="minorEastAsia"/>
                <w:color w:val="auto"/>
                <w:w w:val="105"/>
                <w:sz w:val="24"/>
                <w:szCs w:val="24"/>
              </w:rPr>
              <w:t>建设项目竣工验收（权限 内）</w:t>
            </w:r>
          </w:p>
        </w:tc>
        <w:tc>
          <w:tcPr>
            <w:tcW w:w="4397"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spacing w:before="2"/>
              <w:rPr>
                <w:rFonts w:hint="eastAsia" w:asciiTheme="minorEastAsia" w:hAnsiTheme="minorEastAsia" w:eastAsiaTheme="minorEastAsia" w:cstheme="minorEastAsia"/>
                <w:color w:val="auto"/>
                <w:sz w:val="24"/>
                <w:szCs w:val="24"/>
              </w:rPr>
            </w:pPr>
          </w:p>
          <w:p>
            <w:pPr>
              <w:pStyle w:val="8"/>
              <w:shd w:val="clear"/>
              <w:ind w:left="2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法律法规和政策文件</w:t>
            </w:r>
          </w:p>
        </w:tc>
        <w:tc>
          <w:tcPr>
            <w:tcW w:w="4963"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8"/>
              <w:rPr>
                <w:rFonts w:hint="eastAsia" w:asciiTheme="minorEastAsia" w:hAnsiTheme="minorEastAsia" w:eastAsiaTheme="minorEastAsia" w:cstheme="minorEastAsia"/>
                <w:color w:val="auto"/>
                <w:sz w:val="24"/>
                <w:szCs w:val="24"/>
              </w:rPr>
            </w:pPr>
          </w:p>
          <w:p>
            <w:pPr>
              <w:pStyle w:val="8"/>
              <w:shd w:val="clear"/>
              <w:spacing w:line="247" w:lineRule="auto"/>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【法律】《中华人民共和国行政许可法》（中华人民共和国主席 </w:t>
            </w:r>
            <w:r>
              <w:rPr>
                <w:rFonts w:hint="eastAsia" w:asciiTheme="minorEastAsia" w:hAnsiTheme="minorEastAsia" w:eastAsiaTheme="minorEastAsia" w:cstheme="minorEastAsia"/>
                <w:color w:val="auto"/>
                <w:w w:val="105"/>
                <w:sz w:val="24"/>
                <w:szCs w:val="24"/>
              </w:rPr>
              <w:t>令第7号）</w:t>
            </w:r>
          </w:p>
          <w:p>
            <w:pPr>
              <w:pStyle w:val="8"/>
              <w:shd w:val="clear"/>
              <w:spacing w:line="247" w:lineRule="auto"/>
              <w:ind w:left="27" w:right="1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【法律】《中华人民共和国职业病防治法》（中华人民共和国主 </w:t>
            </w:r>
            <w:r>
              <w:rPr>
                <w:rFonts w:hint="eastAsia" w:asciiTheme="minorEastAsia" w:hAnsiTheme="minorEastAsia" w:eastAsiaTheme="minorEastAsia" w:cstheme="minorEastAsia"/>
                <w:color w:val="auto"/>
                <w:w w:val="105"/>
                <w:sz w:val="24"/>
                <w:szCs w:val="24"/>
              </w:rPr>
              <w:t>席令第24号 2018年12月29日修改)</w:t>
            </w:r>
          </w:p>
          <w:p>
            <w:pPr>
              <w:pStyle w:val="8"/>
              <w:shd w:val="clear"/>
              <w:spacing w:line="244" w:lineRule="auto"/>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【行政法规】《医疗机构管理条例》（中华人民共和国国务院令 </w:t>
            </w:r>
            <w:r>
              <w:rPr>
                <w:rFonts w:hint="eastAsia" w:asciiTheme="minorEastAsia" w:hAnsiTheme="minorEastAsia" w:eastAsiaTheme="minorEastAsia" w:cstheme="minorEastAsia"/>
                <w:color w:val="auto"/>
                <w:w w:val="105"/>
                <w:sz w:val="24"/>
                <w:szCs w:val="24"/>
              </w:rPr>
              <w:t>第149号 2016年2月6日修订）</w:t>
            </w:r>
          </w:p>
          <w:p>
            <w:pPr>
              <w:pStyle w:val="8"/>
              <w:shd w:val="clear"/>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【行政法规】《放射性同位素与射线装置安全和防护条例》（中 </w:t>
            </w:r>
            <w:r>
              <w:rPr>
                <w:rFonts w:hint="eastAsia" w:asciiTheme="minorEastAsia" w:hAnsiTheme="minorEastAsia" w:eastAsiaTheme="minorEastAsia" w:cstheme="minorEastAsia"/>
                <w:color w:val="auto"/>
                <w:w w:val="105"/>
                <w:sz w:val="24"/>
                <w:szCs w:val="24"/>
              </w:rPr>
              <w:t>华人民共和国国务院令第449号 2014年7月29日修订）</w:t>
            </w:r>
          </w:p>
          <w:p>
            <w:pPr>
              <w:pStyle w:val="8"/>
              <w:shd w:val="clear"/>
              <w:spacing w:before="5" w:line="247" w:lineRule="auto"/>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【部门规章及规范性文件】《放射诊疗管理规定》（中华人民共 </w:t>
            </w:r>
            <w:r>
              <w:rPr>
                <w:rFonts w:hint="eastAsia" w:asciiTheme="minorEastAsia" w:hAnsiTheme="minorEastAsia" w:eastAsiaTheme="minorEastAsia" w:cstheme="minorEastAsia"/>
                <w:color w:val="auto"/>
                <w:w w:val="105"/>
                <w:sz w:val="24"/>
                <w:szCs w:val="24"/>
              </w:rPr>
              <w:t>和国卫生部令第46号 2016年1月19日修正）</w:t>
            </w:r>
          </w:p>
        </w:tc>
        <w:tc>
          <w:tcPr>
            <w:tcW w:w="1275"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73" w:line="247" w:lineRule="auto"/>
              <w:ind w:left="85" w:right="58" w:hanging="2"/>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自信息形成或者变更之日起20个工作日内予以公开</w:t>
            </w:r>
          </w:p>
        </w:tc>
        <w:tc>
          <w:tcPr>
            <w:tcW w:w="1275"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line="244" w:lineRule="auto"/>
              <w:ind w:left="63" w:leftChars="0" w:right="35" w:rightChars="0" w:hanging="2" w:firstLineChars="0"/>
              <w:jc w:val="center"/>
              <w:rPr>
                <w:rFonts w:hint="eastAsia" w:asciiTheme="minorEastAsia" w:hAnsiTheme="minorEastAsia" w:eastAsiaTheme="minorEastAsia" w:cstheme="minorEastAsia"/>
                <w:color w:val="auto"/>
                <w:sz w:val="24"/>
                <w:szCs w:val="24"/>
                <w:lang w:val="zh-CN" w:eastAsia="zh-CN" w:bidi="zh-CN"/>
              </w:rPr>
            </w:pPr>
            <w:r>
              <w:rPr>
                <w:rFonts w:hint="eastAsia" w:asciiTheme="minorEastAsia" w:hAnsiTheme="minorEastAsia" w:eastAsiaTheme="minorEastAsia" w:cstheme="minorEastAsia"/>
                <w:color w:val="auto"/>
                <w:w w:val="105"/>
                <w:sz w:val="24"/>
                <w:szCs w:val="24"/>
                <w:lang w:eastAsia="zh-CN"/>
              </w:rPr>
              <w:t>昌乐县审批服务局</w:t>
            </w:r>
          </w:p>
          <w:p>
            <w:pPr>
              <w:pStyle w:val="8"/>
              <w:shd w:val="clear"/>
              <w:spacing w:line="244" w:lineRule="auto"/>
              <w:ind w:left="63" w:right="35" w:hanging="2"/>
              <w:jc w:val="center"/>
              <w:rPr>
                <w:rFonts w:hint="eastAsia" w:asciiTheme="minorEastAsia" w:hAnsiTheme="minorEastAsia" w:eastAsiaTheme="minorEastAsia" w:cstheme="minorEastAsia"/>
                <w:color w:val="auto"/>
                <w:sz w:val="24"/>
                <w:szCs w:val="24"/>
              </w:rPr>
            </w:pPr>
          </w:p>
        </w:tc>
        <w:tc>
          <w:tcPr>
            <w:tcW w:w="4536"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8"/>
              <w:rPr>
                <w:rFonts w:hint="eastAsia" w:asciiTheme="minorEastAsia" w:hAnsiTheme="minorEastAsia" w:eastAsiaTheme="minorEastAsia" w:cstheme="minorEastAsia"/>
                <w:color w:val="auto"/>
                <w:sz w:val="24"/>
                <w:szCs w:val="24"/>
              </w:rPr>
            </w:pPr>
          </w:p>
          <w:p>
            <w:pPr>
              <w:pStyle w:val="8"/>
              <w:numPr>
                <w:numId w:val="0"/>
              </w:numPr>
              <w:shd w:val="clear"/>
              <w:tabs>
                <w:tab w:val="left" w:pos="154"/>
                <w:tab w:val="left" w:pos="1167"/>
              </w:tabs>
              <w:spacing w:before="0" w:after="0" w:line="240" w:lineRule="auto"/>
              <w:ind w:left="26" w:leftChars="0" w:right="0" w:righ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■政府网站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□政府公报</w:t>
            </w:r>
          </w:p>
          <w:p>
            <w:pPr>
              <w:pStyle w:val="8"/>
              <w:shd w:val="clear"/>
              <w:tabs>
                <w:tab w:val="left" w:pos="1167"/>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□两微一端</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□发布会/听证会</w:t>
            </w:r>
          </w:p>
          <w:p>
            <w:pPr>
              <w:pStyle w:val="8"/>
              <w:shd w:val="clear"/>
              <w:tabs>
                <w:tab w:val="left" w:pos="1167"/>
              </w:tabs>
              <w:spacing w:before="4"/>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□广播电视</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□纸质媒体</w:t>
            </w:r>
          </w:p>
          <w:p>
            <w:pPr>
              <w:pStyle w:val="8"/>
              <w:shd w:val="clear"/>
              <w:tabs>
                <w:tab w:val="left" w:pos="1165"/>
              </w:tabs>
              <w:spacing w:before="3"/>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□公开查阅点</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■政务服务中心</w:t>
            </w:r>
          </w:p>
          <w:p>
            <w:pPr>
              <w:pStyle w:val="8"/>
              <w:shd w:val="clear"/>
              <w:tabs>
                <w:tab w:val="left" w:pos="1165"/>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□便民服务站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□入户/现场</w:t>
            </w:r>
          </w:p>
          <w:p>
            <w:pPr>
              <w:pStyle w:val="8"/>
              <w:shd w:val="clear"/>
              <w:spacing w:before="1"/>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□社区/企事业单位/村公示栏（电子屏）</w:t>
            </w:r>
          </w:p>
          <w:p>
            <w:pPr>
              <w:pStyle w:val="8"/>
              <w:shd w:val="clear"/>
              <w:tabs>
                <w:tab w:val="left" w:pos="1167"/>
                <w:tab w:val="left" w:pos="2147"/>
              </w:tabs>
              <w:spacing w:before="6"/>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□精准推送</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sz w:val="24"/>
                <w:szCs w:val="24"/>
              </w:rPr>
              <w:t>□其他</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p>
        </w:tc>
        <w:tc>
          <w:tcPr>
            <w:tcW w:w="424"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
              <w:rPr>
                <w:rFonts w:hint="eastAsia" w:asciiTheme="minorEastAsia" w:hAnsiTheme="minorEastAsia" w:eastAsiaTheme="minorEastAsia" w:cstheme="minorEastAsia"/>
                <w:color w:val="auto"/>
                <w:sz w:val="24"/>
                <w:szCs w:val="24"/>
              </w:rPr>
            </w:pPr>
          </w:p>
          <w:p>
            <w:pPr>
              <w:pStyle w:val="8"/>
              <w:shd w:val="clear"/>
              <w:ind w:left="5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3"/>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
              <w:rPr>
                <w:rFonts w:hint="eastAsia" w:asciiTheme="minorEastAsia" w:hAnsiTheme="minorEastAsia" w:eastAsiaTheme="minorEastAsia" w:cstheme="minorEastAsia"/>
                <w:color w:val="auto"/>
                <w:sz w:val="24"/>
                <w:szCs w:val="24"/>
              </w:rPr>
            </w:pPr>
          </w:p>
          <w:p>
            <w:pPr>
              <w:pStyle w:val="8"/>
              <w:shd w:val="clear"/>
              <w:ind w:left="5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
              <w:rPr>
                <w:rFonts w:hint="eastAsia" w:asciiTheme="minorEastAsia" w:hAnsiTheme="minorEastAsia" w:eastAsiaTheme="minorEastAsia" w:cstheme="minorEastAsia"/>
                <w:color w:val="auto"/>
                <w:sz w:val="24"/>
                <w:szCs w:val="24"/>
              </w:rPr>
            </w:pPr>
          </w:p>
          <w:p>
            <w:pPr>
              <w:pStyle w:val="8"/>
              <w:shd w:val="clear"/>
              <w:ind w:left="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8"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2018" w:hRule="atLeast"/>
          <w:jc w:val="center"/>
        </w:trPr>
        <w:tc>
          <w:tcPr>
            <w:tcW w:w="772"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spacing w:before="11"/>
              <w:rPr>
                <w:rFonts w:hint="eastAsia" w:asciiTheme="minorEastAsia" w:hAnsiTheme="minorEastAsia" w:eastAsiaTheme="minorEastAsia" w:cstheme="minorEastAsia"/>
                <w:color w:val="auto"/>
                <w:sz w:val="24"/>
                <w:szCs w:val="24"/>
              </w:rPr>
            </w:pPr>
          </w:p>
          <w:p>
            <w:pPr>
              <w:pStyle w:val="8"/>
              <w:shd w:val="clear"/>
              <w:spacing w:line="247" w:lineRule="auto"/>
              <w:ind w:left="26" w:right="43"/>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办事指南，包括：适用范围、事项审查类型、项目信息（项目名 称、审批类别、项目编码）、办理依据、受理机构、决定机构、 审批数量、办理条件、申请材料、申请接收、办理基本流程、办 理方式、审批时限、审批收费依据及标准、审批结果、结果送达</w:t>
            </w:r>
          </w:p>
          <w:p>
            <w:pPr>
              <w:pStyle w:val="8"/>
              <w:shd w:val="clear"/>
              <w:spacing w:line="244" w:lineRule="auto"/>
              <w:ind w:left="26" w:right="4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、申请人权利和义务、咨询途径、监督和投诉渠道、办公地址和 </w:t>
            </w:r>
            <w:r>
              <w:rPr>
                <w:rFonts w:hint="eastAsia" w:asciiTheme="minorEastAsia" w:hAnsiTheme="minorEastAsia" w:eastAsiaTheme="minorEastAsia" w:cstheme="minorEastAsia"/>
                <w:color w:val="auto"/>
                <w:w w:val="105"/>
                <w:sz w:val="24"/>
                <w:szCs w:val="24"/>
              </w:rPr>
              <w:t>时间、公开查询方式等</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53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3"/>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8"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1450" w:hRule="atLeast"/>
          <w:jc w:val="center"/>
        </w:trPr>
        <w:tc>
          <w:tcPr>
            <w:tcW w:w="772"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spacing w:before="5"/>
              <w:rPr>
                <w:rFonts w:hint="eastAsia" w:asciiTheme="minorEastAsia" w:hAnsiTheme="minorEastAsia" w:eastAsiaTheme="minorEastAsia" w:cstheme="minorEastAsia"/>
                <w:color w:val="auto"/>
                <w:sz w:val="24"/>
                <w:szCs w:val="24"/>
              </w:rPr>
            </w:pPr>
          </w:p>
          <w:p>
            <w:pPr>
              <w:pStyle w:val="8"/>
              <w:shd w:val="clear"/>
              <w:spacing w:line="247" w:lineRule="auto"/>
              <w:ind w:left="26" w:right="4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过程信息，各地可根据实际情况适当公开受理、审核、审批、送 </w:t>
            </w:r>
            <w:r>
              <w:rPr>
                <w:rFonts w:hint="eastAsia" w:asciiTheme="minorEastAsia" w:hAnsiTheme="minorEastAsia" w:eastAsiaTheme="minorEastAsia" w:cstheme="minorEastAsia"/>
                <w:color w:val="auto"/>
                <w:w w:val="105"/>
                <w:sz w:val="24"/>
                <w:szCs w:val="24"/>
              </w:rPr>
              <w:t>达等相关信息</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53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3"/>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8"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2037" w:hRule="atLeast"/>
          <w:jc w:val="center"/>
        </w:trPr>
        <w:tc>
          <w:tcPr>
            <w:tcW w:w="772" w:type="dxa"/>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1"/>
              <w:ind w:left="2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结果信息——放射诊疗许可证信息</w:t>
            </w:r>
          </w:p>
        </w:tc>
        <w:tc>
          <w:tcPr>
            <w:tcW w:w="4963" w:type="dxa"/>
            <w:gridSpan w:val="2"/>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71" w:line="244" w:lineRule="auto"/>
              <w:ind w:left="27" w:right="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自信息形成或者变更之日起7 个工作日内予以公开</w:t>
            </w:r>
          </w:p>
        </w:tc>
        <w:tc>
          <w:tcPr>
            <w:tcW w:w="1275"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2" w:line="244" w:lineRule="auto"/>
              <w:ind w:left="63" w:leftChars="0" w:right="35" w:rightChars="0" w:hanging="2" w:firstLineChars="0"/>
              <w:jc w:val="center"/>
              <w:rPr>
                <w:rFonts w:hint="eastAsia" w:asciiTheme="minorEastAsia" w:hAnsiTheme="minorEastAsia" w:eastAsiaTheme="minorEastAsia" w:cstheme="minorEastAsia"/>
                <w:color w:val="auto"/>
                <w:sz w:val="24"/>
                <w:szCs w:val="24"/>
                <w:lang w:val="zh-CN" w:eastAsia="zh-CN" w:bidi="zh-CN"/>
              </w:rPr>
            </w:pPr>
            <w:r>
              <w:rPr>
                <w:rFonts w:hint="eastAsia" w:asciiTheme="minorEastAsia" w:hAnsiTheme="minorEastAsia" w:eastAsiaTheme="minorEastAsia" w:cstheme="minorEastAsia"/>
                <w:color w:val="auto"/>
                <w:w w:val="105"/>
                <w:sz w:val="24"/>
                <w:szCs w:val="24"/>
                <w:lang w:eastAsia="zh-CN"/>
              </w:rPr>
              <w:t>昌乐县审批服务局</w:t>
            </w:r>
          </w:p>
        </w:tc>
        <w:tc>
          <w:tcPr>
            <w:tcW w:w="4536" w:type="dxa"/>
            <w:noWrap w:val="0"/>
            <w:vAlign w:val="top"/>
          </w:tcPr>
          <w:p>
            <w:pPr>
              <w:pStyle w:val="8"/>
              <w:shd w:val="clear"/>
              <w:spacing w:before="8"/>
              <w:rPr>
                <w:rFonts w:hint="eastAsia" w:asciiTheme="minorEastAsia" w:hAnsiTheme="minorEastAsia" w:eastAsiaTheme="minorEastAsia" w:cstheme="minorEastAsia"/>
                <w:color w:val="auto"/>
                <w:sz w:val="24"/>
                <w:szCs w:val="24"/>
              </w:rPr>
            </w:pPr>
          </w:p>
          <w:p>
            <w:pPr>
              <w:pStyle w:val="8"/>
              <w:numPr>
                <w:numId w:val="0"/>
              </w:numPr>
              <w:shd w:val="clear"/>
              <w:tabs>
                <w:tab w:val="left" w:pos="154"/>
                <w:tab w:val="left" w:pos="1167"/>
              </w:tabs>
              <w:spacing w:before="0" w:after="0" w:line="240" w:lineRule="auto"/>
              <w:ind w:left="26" w:leftChars="0" w:right="0" w:righ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■政府网站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□政府公报</w:t>
            </w:r>
          </w:p>
          <w:p>
            <w:pPr>
              <w:pStyle w:val="8"/>
              <w:shd w:val="clear"/>
              <w:tabs>
                <w:tab w:val="left" w:pos="1167"/>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□两微一端</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□发布会/听证会</w:t>
            </w:r>
          </w:p>
          <w:p>
            <w:pPr>
              <w:pStyle w:val="8"/>
              <w:shd w:val="clear"/>
              <w:tabs>
                <w:tab w:val="left" w:pos="1167"/>
              </w:tabs>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□广播电视</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□纸质媒体</w:t>
            </w:r>
          </w:p>
          <w:p>
            <w:pPr>
              <w:pStyle w:val="8"/>
              <w:shd w:val="clear"/>
              <w:tabs>
                <w:tab w:val="left" w:pos="1165"/>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□公开查阅点</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■政务服务中心</w:t>
            </w:r>
          </w:p>
          <w:p>
            <w:pPr>
              <w:pStyle w:val="8"/>
              <w:shd w:val="clear"/>
              <w:tabs>
                <w:tab w:val="left" w:pos="1165"/>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□便民服务站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sym w:font="Wingdings 2" w:char="0052"/>
            </w:r>
            <w:r>
              <w:rPr>
                <w:rFonts w:hint="eastAsia" w:asciiTheme="minorEastAsia" w:hAnsiTheme="minorEastAsia" w:eastAsiaTheme="minorEastAsia" w:cstheme="minorEastAsia"/>
                <w:color w:val="auto"/>
                <w:w w:val="105"/>
                <w:sz w:val="24"/>
                <w:szCs w:val="24"/>
              </w:rPr>
              <w:t>入户/现场</w:t>
            </w:r>
          </w:p>
          <w:p>
            <w:pPr>
              <w:pStyle w:val="8"/>
              <w:shd w:val="clear"/>
              <w:spacing w:before="1"/>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□社区/企事业单位/村公示栏（电子屏）</w:t>
            </w:r>
          </w:p>
          <w:p>
            <w:pPr>
              <w:pStyle w:val="8"/>
              <w:shd w:val="clear"/>
              <w:tabs>
                <w:tab w:val="left" w:pos="1167"/>
                <w:tab w:val="left" w:pos="2147"/>
              </w:tabs>
              <w:spacing w:before="6"/>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□精准推送</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sz w:val="24"/>
                <w:szCs w:val="24"/>
              </w:rPr>
              <w:t>□其他</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p>
        </w:tc>
        <w:tc>
          <w:tcPr>
            <w:tcW w:w="424"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
              <w:rPr>
                <w:rFonts w:hint="eastAsia" w:asciiTheme="minorEastAsia" w:hAnsiTheme="minorEastAsia" w:eastAsiaTheme="minorEastAsia" w:cstheme="minorEastAsia"/>
                <w:color w:val="auto"/>
                <w:sz w:val="24"/>
                <w:szCs w:val="24"/>
              </w:rPr>
            </w:pPr>
          </w:p>
          <w:p>
            <w:pPr>
              <w:pStyle w:val="8"/>
              <w:shd w:val="clear"/>
              <w:ind w:left="23"/>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3"/>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
              <w:rPr>
                <w:rFonts w:hint="eastAsia" w:asciiTheme="minorEastAsia" w:hAnsiTheme="minorEastAsia" w:eastAsiaTheme="minorEastAsia" w:cstheme="minorEastAsia"/>
                <w:color w:val="auto"/>
                <w:sz w:val="24"/>
                <w:szCs w:val="24"/>
              </w:rPr>
            </w:pPr>
          </w:p>
          <w:p>
            <w:pPr>
              <w:pStyle w:val="8"/>
              <w:shd w:val="clear"/>
              <w:ind w:left="21"/>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
              <w:rPr>
                <w:rFonts w:hint="eastAsia" w:asciiTheme="minorEastAsia" w:hAnsiTheme="minorEastAsia" w:eastAsiaTheme="minorEastAsia" w:cstheme="minorEastAsia"/>
                <w:color w:val="auto"/>
                <w:sz w:val="24"/>
                <w:szCs w:val="24"/>
              </w:rPr>
            </w:pPr>
          </w:p>
          <w:p>
            <w:pPr>
              <w:pStyle w:val="8"/>
              <w:shd w:val="clear"/>
              <w:ind w:left="2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8"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973" w:hRule="atLeast"/>
          <w:jc w:val="center"/>
        </w:trPr>
        <w:tc>
          <w:tcPr>
            <w:tcW w:w="772"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2"/>
              <w:rPr>
                <w:rFonts w:hint="eastAsia" w:asciiTheme="minorEastAsia" w:hAnsiTheme="minorEastAsia" w:eastAsiaTheme="minorEastAsia" w:cstheme="minorEastAsia"/>
                <w:color w:val="auto"/>
                <w:sz w:val="24"/>
                <w:szCs w:val="24"/>
              </w:rPr>
            </w:pPr>
          </w:p>
          <w:p>
            <w:pPr>
              <w:pStyle w:val="8"/>
              <w:shd w:val="clear"/>
              <w:ind w:left="10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0112</w:t>
            </w:r>
          </w:p>
        </w:tc>
        <w:tc>
          <w:tcPr>
            <w:tcW w:w="681"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01"/>
              <w:ind w:left="46"/>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w w:val="103"/>
                <w:sz w:val="24"/>
                <w:szCs w:val="24"/>
              </w:rPr>
              <w:t>0</w:t>
            </w:r>
          </w:p>
          <w:p>
            <w:pPr>
              <w:pStyle w:val="8"/>
              <w:shd w:val="clear"/>
              <w:spacing w:before="4"/>
              <w:ind w:left="46"/>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w w:val="103"/>
                <w:sz w:val="24"/>
                <w:szCs w:val="24"/>
              </w:rPr>
              <w:t>1</w:t>
            </w:r>
          </w:p>
          <w:p>
            <w:pPr>
              <w:pStyle w:val="8"/>
              <w:shd w:val="clear"/>
              <w:rPr>
                <w:rFonts w:hint="eastAsia" w:asciiTheme="minorEastAsia" w:hAnsiTheme="minorEastAsia" w:eastAsiaTheme="minorEastAsia" w:cstheme="minorEastAsia"/>
                <w:color w:val="auto"/>
                <w:sz w:val="24"/>
                <w:szCs w:val="24"/>
              </w:rPr>
            </w:pPr>
          </w:p>
          <w:p>
            <w:pPr>
              <w:pStyle w:val="8"/>
              <w:shd w:val="clear"/>
              <w:spacing w:line="244" w:lineRule="auto"/>
              <w:ind w:left="185" w:right="136"/>
              <w:jc w:val="both"/>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行政许可类事项</w:t>
            </w:r>
          </w:p>
        </w:tc>
        <w:tc>
          <w:tcPr>
            <w:tcW w:w="1516"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6"/>
              <w:rPr>
                <w:rFonts w:hint="eastAsia" w:asciiTheme="minorEastAsia" w:hAnsiTheme="minorEastAsia" w:eastAsiaTheme="minorEastAsia" w:cstheme="minorEastAsia"/>
                <w:color w:val="auto"/>
                <w:sz w:val="24"/>
                <w:szCs w:val="24"/>
              </w:rPr>
            </w:pPr>
          </w:p>
          <w:p>
            <w:pPr>
              <w:pStyle w:val="8"/>
              <w:shd w:val="clear"/>
              <w:ind w:left="233" w:right="21" w:hanging="1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乡村医生执业注册（包括乡村医生执业再注册）</w:t>
            </w:r>
          </w:p>
        </w:tc>
        <w:tc>
          <w:tcPr>
            <w:tcW w:w="4397"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spacing w:before="104"/>
              <w:ind w:left="2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法律法规和政策文件</w:t>
            </w:r>
          </w:p>
        </w:tc>
        <w:tc>
          <w:tcPr>
            <w:tcW w:w="4963"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1"/>
              <w:rPr>
                <w:rFonts w:hint="eastAsia" w:asciiTheme="minorEastAsia" w:hAnsiTheme="minorEastAsia" w:eastAsiaTheme="minorEastAsia" w:cstheme="minorEastAsia"/>
                <w:color w:val="auto"/>
                <w:sz w:val="24"/>
                <w:szCs w:val="24"/>
              </w:rPr>
            </w:pPr>
          </w:p>
          <w:p>
            <w:pPr>
              <w:pStyle w:val="8"/>
              <w:shd w:val="clear"/>
              <w:spacing w:line="247" w:lineRule="auto"/>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【法律】《中华人民共和国行政许可法》（中华人民共和国主席 </w:t>
            </w:r>
            <w:r>
              <w:rPr>
                <w:rFonts w:hint="eastAsia" w:asciiTheme="minorEastAsia" w:hAnsiTheme="minorEastAsia" w:eastAsiaTheme="minorEastAsia" w:cstheme="minorEastAsia"/>
                <w:color w:val="auto"/>
                <w:w w:val="105"/>
                <w:sz w:val="24"/>
                <w:szCs w:val="24"/>
              </w:rPr>
              <w:t>令第7号）</w:t>
            </w:r>
          </w:p>
          <w:p>
            <w:pPr>
              <w:pStyle w:val="8"/>
              <w:shd w:val="clear"/>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【法律】《中华人民共和国执业医师法》（中华人民共和国主席 </w:t>
            </w:r>
            <w:r>
              <w:rPr>
                <w:rFonts w:hint="eastAsia" w:asciiTheme="minorEastAsia" w:hAnsiTheme="minorEastAsia" w:eastAsiaTheme="minorEastAsia" w:cstheme="minorEastAsia"/>
                <w:color w:val="auto"/>
                <w:w w:val="105"/>
                <w:sz w:val="24"/>
                <w:szCs w:val="24"/>
              </w:rPr>
              <w:t>令第5号 2009年8月27日修正）</w:t>
            </w:r>
          </w:p>
          <w:p>
            <w:pPr>
              <w:pStyle w:val="8"/>
              <w:shd w:val="clear"/>
              <w:spacing w:before="7" w:line="244" w:lineRule="auto"/>
              <w:ind w:left="27" w:righ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【行政法规】《乡村医生从业管理条例》（中华人民共和国国务 </w:t>
            </w:r>
            <w:r>
              <w:rPr>
                <w:rFonts w:hint="eastAsia" w:asciiTheme="minorEastAsia" w:hAnsiTheme="minorEastAsia" w:eastAsiaTheme="minorEastAsia" w:cstheme="minorEastAsia"/>
                <w:color w:val="auto"/>
                <w:w w:val="105"/>
                <w:sz w:val="24"/>
                <w:szCs w:val="24"/>
              </w:rPr>
              <w:t>院令第386号）</w:t>
            </w:r>
          </w:p>
        </w:tc>
        <w:tc>
          <w:tcPr>
            <w:tcW w:w="1275"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4"/>
              <w:rPr>
                <w:rFonts w:hint="eastAsia" w:asciiTheme="minorEastAsia" w:hAnsiTheme="minorEastAsia" w:eastAsiaTheme="minorEastAsia" w:cstheme="minorEastAsia"/>
                <w:color w:val="auto"/>
                <w:sz w:val="24"/>
                <w:szCs w:val="24"/>
              </w:rPr>
            </w:pPr>
          </w:p>
          <w:p>
            <w:pPr>
              <w:pStyle w:val="8"/>
              <w:shd w:val="clear"/>
              <w:spacing w:before="1" w:line="244" w:lineRule="auto"/>
              <w:ind w:left="85" w:right="58" w:hanging="2"/>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自信息形成或者变更之日起20个工作日内予以公开</w:t>
            </w:r>
          </w:p>
        </w:tc>
        <w:tc>
          <w:tcPr>
            <w:tcW w:w="1275"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line="244" w:lineRule="auto"/>
              <w:ind w:left="63" w:leftChars="0" w:right="35" w:rightChars="0" w:hanging="2" w:firstLineChars="0"/>
              <w:jc w:val="center"/>
              <w:rPr>
                <w:rFonts w:hint="eastAsia" w:asciiTheme="minorEastAsia" w:hAnsiTheme="minorEastAsia" w:eastAsiaTheme="minorEastAsia" w:cstheme="minorEastAsia"/>
                <w:color w:val="auto"/>
                <w:sz w:val="24"/>
                <w:szCs w:val="24"/>
                <w:lang w:val="zh-CN" w:eastAsia="zh-CN" w:bidi="zh-CN"/>
              </w:rPr>
            </w:pPr>
            <w:r>
              <w:rPr>
                <w:rFonts w:hint="eastAsia" w:asciiTheme="minorEastAsia" w:hAnsiTheme="minorEastAsia" w:eastAsiaTheme="minorEastAsia" w:cstheme="minorEastAsia"/>
                <w:color w:val="auto"/>
                <w:w w:val="105"/>
                <w:sz w:val="24"/>
                <w:szCs w:val="24"/>
                <w:lang w:eastAsia="zh-CN"/>
              </w:rPr>
              <w:t>昌乐县审批服务局</w:t>
            </w:r>
          </w:p>
          <w:p>
            <w:pPr>
              <w:pStyle w:val="8"/>
              <w:shd w:val="clear"/>
              <w:spacing w:before="72" w:line="244" w:lineRule="auto"/>
              <w:ind w:left="63" w:right="35" w:hanging="2"/>
              <w:jc w:val="center"/>
              <w:rPr>
                <w:rFonts w:hint="eastAsia" w:asciiTheme="minorEastAsia" w:hAnsiTheme="minorEastAsia" w:eastAsiaTheme="minorEastAsia" w:cstheme="minorEastAsia"/>
                <w:color w:val="auto"/>
                <w:sz w:val="24"/>
                <w:szCs w:val="24"/>
              </w:rPr>
            </w:pPr>
          </w:p>
        </w:tc>
        <w:tc>
          <w:tcPr>
            <w:tcW w:w="4536"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8"/>
              <w:rPr>
                <w:rFonts w:hint="eastAsia" w:asciiTheme="minorEastAsia" w:hAnsiTheme="minorEastAsia" w:eastAsiaTheme="minorEastAsia" w:cstheme="minorEastAsia"/>
                <w:color w:val="auto"/>
                <w:sz w:val="24"/>
                <w:szCs w:val="24"/>
              </w:rPr>
            </w:pPr>
          </w:p>
          <w:p>
            <w:pPr>
              <w:pStyle w:val="8"/>
              <w:numPr>
                <w:numId w:val="0"/>
              </w:numPr>
              <w:shd w:val="clear"/>
              <w:tabs>
                <w:tab w:val="left" w:pos="154"/>
                <w:tab w:val="left" w:pos="1167"/>
              </w:tabs>
              <w:spacing w:before="0" w:after="0" w:line="240" w:lineRule="auto"/>
              <w:ind w:left="26" w:leftChars="0" w:right="0" w:righ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■政府网站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□政府公报</w:t>
            </w:r>
          </w:p>
          <w:p>
            <w:pPr>
              <w:pStyle w:val="8"/>
              <w:shd w:val="clear"/>
              <w:tabs>
                <w:tab w:val="left" w:pos="1167"/>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□两微一端</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□发布会/听证会</w:t>
            </w:r>
          </w:p>
          <w:p>
            <w:pPr>
              <w:pStyle w:val="8"/>
              <w:shd w:val="clear"/>
              <w:tabs>
                <w:tab w:val="left" w:pos="1167"/>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□广播电视</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□纸质媒体</w:t>
            </w:r>
          </w:p>
          <w:p>
            <w:pPr>
              <w:pStyle w:val="8"/>
              <w:shd w:val="clear"/>
              <w:tabs>
                <w:tab w:val="left" w:pos="1165"/>
              </w:tabs>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□公开查阅点</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■政务服务中心</w:t>
            </w:r>
          </w:p>
          <w:p>
            <w:pPr>
              <w:pStyle w:val="8"/>
              <w:shd w:val="clear"/>
              <w:tabs>
                <w:tab w:val="left" w:pos="1165"/>
              </w:tabs>
              <w:spacing w:before="4"/>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□便民服务站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□入户/现场</w:t>
            </w:r>
          </w:p>
          <w:p>
            <w:pPr>
              <w:pStyle w:val="8"/>
              <w:shd w:val="clear"/>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□社区/企事业单位/村公示栏（电子屏）</w:t>
            </w:r>
          </w:p>
          <w:p>
            <w:pPr>
              <w:pStyle w:val="8"/>
              <w:shd w:val="clear"/>
              <w:tabs>
                <w:tab w:val="left" w:pos="1167"/>
                <w:tab w:val="left" w:pos="2147"/>
              </w:tabs>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□精准推送</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sz w:val="24"/>
                <w:szCs w:val="24"/>
              </w:rPr>
              <w:t>□其他</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p>
        </w:tc>
        <w:tc>
          <w:tcPr>
            <w:tcW w:w="424"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0"/>
              <w:ind w:left="5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3"/>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0"/>
              <w:ind w:left="5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0"/>
              <w:ind w:left="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8"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1950" w:hRule="atLeast"/>
          <w:jc w:val="center"/>
        </w:trPr>
        <w:tc>
          <w:tcPr>
            <w:tcW w:w="772"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spacing w:before="1"/>
              <w:rPr>
                <w:rFonts w:hint="eastAsia" w:asciiTheme="minorEastAsia" w:hAnsiTheme="minorEastAsia" w:eastAsiaTheme="minorEastAsia" w:cstheme="minorEastAsia"/>
                <w:color w:val="auto"/>
                <w:sz w:val="24"/>
                <w:szCs w:val="24"/>
              </w:rPr>
            </w:pPr>
          </w:p>
          <w:p>
            <w:pPr>
              <w:pStyle w:val="8"/>
              <w:shd w:val="clear"/>
              <w:spacing w:line="247" w:lineRule="auto"/>
              <w:ind w:left="26" w:right="43"/>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办事指南，包括：适用范围、事项审查类型、项目信息（项目名 称、审批类别、项目编码）、办理依据、受理机构、决定机构、 审批数量、办理条件、申请材料、申请接收、办理基本流程、办 理方式、审批时限、审批收费依据及标准、审批结果、结果送达</w:t>
            </w:r>
          </w:p>
          <w:p>
            <w:pPr>
              <w:pStyle w:val="8"/>
              <w:shd w:val="clear"/>
              <w:spacing w:line="244" w:lineRule="auto"/>
              <w:ind w:left="26" w:right="4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、申请人权利和义务、咨询途径、监督和投诉渠道、办公地址和 </w:t>
            </w:r>
            <w:r>
              <w:rPr>
                <w:rFonts w:hint="eastAsia" w:asciiTheme="minorEastAsia" w:hAnsiTheme="minorEastAsia" w:eastAsiaTheme="minorEastAsia" w:cstheme="minorEastAsia"/>
                <w:color w:val="auto"/>
                <w:w w:val="105"/>
                <w:sz w:val="24"/>
                <w:szCs w:val="24"/>
              </w:rPr>
              <w:t>时间、公开查询方式等</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53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3"/>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8"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995" w:hRule="atLeast"/>
          <w:jc w:val="center"/>
        </w:trPr>
        <w:tc>
          <w:tcPr>
            <w:tcW w:w="772"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spacing w:before="8"/>
              <w:rPr>
                <w:rFonts w:hint="eastAsia" w:asciiTheme="minorEastAsia" w:hAnsiTheme="minorEastAsia" w:eastAsiaTheme="minorEastAsia" w:cstheme="minorEastAsia"/>
                <w:color w:val="auto"/>
                <w:sz w:val="24"/>
                <w:szCs w:val="24"/>
              </w:rPr>
            </w:pPr>
          </w:p>
          <w:p>
            <w:pPr>
              <w:pStyle w:val="8"/>
              <w:shd w:val="clear"/>
              <w:spacing w:line="244" w:lineRule="auto"/>
              <w:ind w:left="26" w:right="4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过程信息，各地可根据实际情况适当公开受理、审核、审批、送 </w:t>
            </w:r>
            <w:r>
              <w:rPr>
                <w:rFonts w:hint="eastAsia" w:asciiTheme="minorEastAsia" w:hAnsiTheme="minorEastAsia" w:eastAsiaTheme="minorEastAsia" w:cstheme="minorEastAsia"/>
                <w:color w:val="auto"/>
                <w:w w:val="105"/>
                <w:sz w:val="24"/>
                <w:szCs w:val="24"/>
              </w:rPr>
              <w:t>达等相关信息</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53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3"/>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8"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gridBefore w:val="1"/>
          <w:wBefore w:w="2" w:type="dxa"/>
          <w:trHeight w:val="1844" w:hRule="atLeast"/>
          <w:jc w:val="center"/>
        </w:trPr>
        <w:tc>
          <w:tcPr>
            <w:tcW w:w="772"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0"/>
              <w:rPr>
                <w:rFonts w:hint="eastAsia" w:asciiTheme="minorEastAsia" w:hAnsiTheme="minorEastAsia" w:eastAsiaTheme="minorEastAsia" w:cstheme="minorEastAsia"/>
                <w:color w:val="auto"/>
                <w:sz w:val="24"/>
                <w:szCs w:val="24"/>
              </w:rPr>
            </w:pPr>
          </w:p>
          <w:p>
            <w:pPr>
              <w:pStyle w:val="8"/>
              <w:shd w:val="clear"/>
              <w:spacing w:line="247" w:lineRule="auto"/>
              <w:ind w:left="26" w:right="4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结果信息，包括姓名、性别、类别、执业地点、证书编码、主要 </w:t>
            </w:r>
            <w:r>
              <w:rPr>
                <w:rFonts w:hint="eastAsia" w:asciiTheme="minorEastAsia" w:hAnsiTheme="minorEastAsia" w:eastAsiaTheme="minorEastAsia" w:cstheme="minorEastAsia"/>
                <w:color w:val="auto"/>
                <w:w w:val="105"/>
                <w:sz w:val="24"/>
                <w:szCs w:val="24"/>
              </w:rPr>
              <w:t>执业机构、发证（批准）机关等相关信息</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spacing w:before="1"/>
              <w:rPr>
                <w:rFonts w:hint="eastAsia" w:asciiTheme="minorEastAsia" w:hAnsiTheme="minorEastAsia" w:eastAsiaTheme="minorEastAsia" w:cstheme="minorEastAsia"/>
                <w:color w:val="auto"/>
                <w:sz w:val="24"/>
                <w:szCs w:val="24"/>
              </w:rPr>
            </w:pPr>
          </w:p>
          <w:p>
            <w:pPr>
              <w:pStyle w:val="8"/>
              <w:shd w:val="clear"/>
              <w:spacing w:line="244" w:lineRule="auto"/>
              <w:ind w:left="54" w:right="27" w:hanging="3"/>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自信息形成或者变更之日起7 个工作日内予以公开</w:t>
            </w:r>
          </w:p>
        </w:tc>
        <w:tc>
          <w:tcPr>
            <w:tcW w:w="1275"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2" w:line="244" w:lineRule="auto"/>
              <w:ind w:left="63" w:leftChars="0" w:right="35" w:rightChars="0" w:hanging="2" w:firstLineChars="0"/>
              <w:jc w:val="center"/>
              <w:rPr>
                <w:rFonts w:hint="eastAsia" w:asciiTheme="minorEastAsia" w:hAnsiTheme="minorEastAsia" w:eastAsiaTheme="minorEastAsia" w:cstheme="minorEastAsia"/>
                <w:color w:val="auto"/>
                <w:sz w:val="24"/>
                <w:szCs w:val="24"/>
                <w:lang w:val="zh-CN" w:eastAsia="zh-CN" w:bidi="zh-CN"/>
              </w:rPr>
            </w:pPr>
            <w:r>
              <w:rPr>
                <w:rFonts w:hint="eastAsia" w:asciiTheme="minorEastAsia" w:hAnsiTheme="minorEastAsia" w:eastAsiaTheme="minorEastAsia" w:cstheme="minorEastAsia"/>
                <w:color w:val="auto"/>
                <w:w w:val="105"/>
                <w:sz w:val="24"/>
                <w:szCs w:val="24"/>
                <w:lang w:eastAsia="zh-CN"/>
              </w:rPr>
              <w:t>昌乐县审批服务局</w:t>
            </w:r>
          </w:p>
        </w:tc>
        <w:tc>
          <w:tcPr>
            <w:tcW w:w="4536" w:type="dxa"/>
            <w:noWrap w:val="0"/>
            <w:vAlign w:val="top"/>
          </w:tcPr>
          <w:p>
            <w:pPr>
              <w:pStyle w:val="8"/>
              <w:numPr>
                <w:numId w:val="0"/>
              </w:numPr>
              <w:shd w:val="clear"/>
              <w:tabs>
                <w:tab w:val="left" w:pos="154"/>
                <w:tab w:val="left" w:pos="1167"/>
              </w:tabs>
              <w:spacing w:before="42" w:after="0" w:line="240" w:lineRule="auto"/>
              <w:ind w:left="26" w:leftChars="0" w:right="0" w:righ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■政府网站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□政府公报</w:t>
            </w:r>
          </w:p>
          <w:p>
            <w:pPr>
              <w:pStyle w:val="8"/>
              <w:shd w:val="clear"/>
              <w:tabs>
                <w:tab w:val="left" w:pos="1167"/>
              </w:tabs>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□两微一端</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□发布会/听证会</w:t>
            </w:r>
          </w:p>
          <w:p>
            <w:pPr>
              <w:pStyle w:val="8"/>
              <w:shd w:val="clear"/>
              <w:tabs>
                <w:tab w:val="left" w:pos="1167"/>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□广播电视</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□纸质媒体</w:t>
            </w:r>
          </w:p>
          <w:p>
            <w:pPr>
              <w:pStyle w:val="8"/>
              <w:shd w:val="clear"/>
              <w:tabs>
                <w:tab w:val="left" w:pos="1165"/>
              </w:tabs>
              <w:spacing w:before="4"/>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□公开查阅点</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■政务服务中心</w:t>
            </w:r>
          </w:p>
          <w:p>
            <w:pPr>
              <w:pStyle w:val="8"/>
              <w:shd w:val="clear"/>
              <w:tabs>
                <w:tab w:val="left" w:pos="1165"/>
              </w:tabs>
              <w:spacing w:before="3"/>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□便民服务站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□入户/现场</w:t>
            </w:r>
          </w:p>
          <w:p>
            <w:pPr>
              <w:pStyle w:val="8"/>
              <w:shd w:val="clear"/>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□社区/企事业单位/村公示栏（电子屏）</w:t>
            </w:r>
          </w:p>
          <w:p>
            <w:pPr>
              <w:pStyle w:val="8"/>
              <w:shd w:val="clear"/>
              <w:tabs>
                <w:tab w:val="left" w:pos="1167"/>
                <w:tab w:val="left" w:pos="2147"/>
              </w:tabs>
              <w:spacing w:before="1"/>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□精准推送</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sz w:val="24"/>
                <w:szCs w:val="24"/>
              </w:rPr>
              <w:t>□其他</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p>
        </w:tc>
        <w:tc>
          <w:tcPr>
            <w:tcW w:w="424"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01"/>
              <w:ind w:left="23"/>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3"/>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01"/>
              <w:ind w:left="21"/>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01"/>
              <w:ind w:left="2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8"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87" w:hRule="atLeast"/>
          <w:jc w:val="center"/>
        </w:trPr>
        <w:tc>
          <w:tcPr>
            <w:tcW w:w="774"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0"/>
              <w:rPr>
                <w:rFonts w:hint="eastAsia" w:asciiTheme="minorEastAsia" w:hAnsiTheme="minorEastAsia" w:eastAsiaTheme="minorEastAsia" w:cstheme="minorEastAsia"/>
                <w:color w:val="auto"/>
                <w:sz w:val="24"/>
                <w:szCs w:val="24"/>
              </w:rPr>
            </w:pPr>
          </w:p>
          <w:p>
            <w:pPr>
              <w:pStyle w:val="8"/>
              <w:shd w:val="clear"/>
              <w:ind w:left="107"/>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w w:val="105"/>
                <w:sz w:val="24"/>
                <w:szCs w:val="24"/>
              </w:rPr>
              <w:t>011</w:t>
            </w:r>
            <w:r>
              <w:rPr>
                <w:rFonts w:hint="eastAsia" w:asciiTheme="minorEastAsia" w:hAnsiTheme="minorEastAsia" w:eastAsiaTheme="minorEastAsia" w:cstheme="minorEastAsia"/>
                <w:color w:val="auto"/>
                <w:w w:val="105"/>
                <w:sz w:val="24"/>
                <w:szCs w:val="24"/>
                <w:lang w:val="en-US" w:eastAsia="zh-CN"/>
              </w:rPr>
              <w:t>3</w:t>
            </w:r>
          </w:p>
        </w:tc>
        <w:tc>
          <w:tcPr>
            <w:tcW w:w="681"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7"/>
              <w:ind w:left="46"/>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w w:val="103"/>
                <w:sz w:val="24"/>
                <w:szCs w:val="24"/>
              </w:rPr>
              <w:t>0</w:t>
            </w:r>
          </w:p>
          <w:p>
            <w:pPr>
              <w:pStyle w:val="8"/>
              <w:shd w:val="clear"/>
              <w:spacing w:before="3"/>
              <w:ind w:left="46"/>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w w:val="103"/>
                <w:sz w:val="24"/>
                <w:szCs w:val="24"/>
              </w:rPr>
              <w:t>1</w:t>
            </w:r>
          </w:p>
          <w:p>
            <w:pPr>
              <w:pStyle w:val="8"/>
              <w:shd w:val="clear"/>
              <w:spacing w:before="10"/>
              <w:rPr>
                <w:rFonts w:hint="eastAsia" w:asciiTheme="minorEastAsia" w:hAnsiTheme="minorEastAsia" w:eastAsiaTheme="minorEastAsia" w:cstheme="minorEastAsia"/>
                <w:color w:val="auto"/>
                <w:sz w:val="24"/>
                <w:szCs w:val="24"/>
              </w:rPr>
            </w:pPr>
          </w:p>
          <w:p>
            <w:pPr>
              <w:pStyle w:val="8"/>
              <w:shd w:val="clear"/>
              <w:spacing w:line="247" w:lineRule="auto"/>
              <w:ind w:left="185" w:right="136"/>
              <w:jc w:val="both"/>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行政许可类事项</w:t>
            </w:r>
          </w:p>
        </w:tc>
        <w:tc>
          <w:tcPr>
            <w:tcW w:w="1516"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10"/>
              <w:rPr>
                <w:rFonts w:hint="eastAsia" w:asciiTheme="minorEastAsia" w:hAnsiTheme="minorEastAsia" w:eastAsiaTheme="minorEastAsia" w:cstheme="minorEastAsia"/>
                <w:color w:val="auto"/>
                <w:sz w:val="24"/>
                <w:szCs w:val="24"/>
              </w:rPr>
            </w:pPr>
          </w:p>
          <w:p>
            <w:pPr>
              <w:pStyle w:val="8"/>
              <w:shd w:val="clear"/>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lang w:eastAsia="zh-CN"/>
              </w:rPr>
              <w:t>再</w:t>
            </w:r>
            <w:r>
              <w:rPr>
                <w:rFonts w:hint="eastAsia" w:asciiTheme="minorEastAsia" w:hAnsiTheme="minorEastAsia" w:eastAsiaTheme="minorEastAsia" w:cstheme="minorEastAsia"/>
                <w:color w:val="auto"/>
                <w:w w:val="105"/>
                <w:sz w:val="24"/>
                <w:szCs w:val="24"/>
              </w:rPr>
              <w:t>生育证审批</w:t>
            </w:r>
          </w:p>
        </w:tc>
        <w:tc>
          <w:tcPr>
            <w:tcW w:w="4397"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spacing w:before="86"/>
              <w:ind w:left="2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法律法规和政策文件</w:t>
            </w:r>
          </w:p>
        </w:tc>
        <w:tc>
          <w:tcPr>
            <w:tcW w:w="4963"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【法律】《</w:t>
            </w:r>
            <w:r>
              <w:rPr>
                <w:rFonts w:hint="eastAsia" w:asciiTheme="minorEastAsia" w:hAnsiTheme="minorEastAsia" w:eastAsiaTheme="minorEastAsia" w:cstheme="minorEastAsia"/>
                <w:color w:val="auto"/>
                <w:w w:val="105"/>
                <w:sz w:val="24"/>
                <w:szCs w:val="24"/>
                <w:lang w:eastAsia="zh-CN"/>
              </w:rPr>
              <w:t>山东</w:t>
            </w:r>
            <w:r>
              <w:rPr>
                <w:rFonts w:hint="eastAsia" w:asciiTheme="minorEastAsia" w:hAnsiTheme="minorEastAsia" w:eastAsiaTheme="minorEastAsia" w:cstheme="minorEastAsia"/>
                <w:color w:val="auto"/>
                <w:w w:val="105"/>
                <w:sz w:val="24"/>
                <w:szCs w:val="24"/>
              </w:rPr>
              <w:t>省人口与计划生育条例》</w:t>
            </w:r>
          </w:p>
          <w:p>
            <w:pPr>
              <w:pStyle w:val="8"/>
              <w:shd w:val="clear"/>
              <w:spacing w:before="5"/>
              <w:ind w:left="27"/>
              <w:rPr>
                <w:rFonts w:hint="eastAsia" w:asciiTheme="minorEastAsia" w:hAnsiTheme="minorEastAsia" w:eastAsiaTheme="minorEastAsia" w:cstheme="minorEastAsia"/>
                <w:color w:val="auto"/>
                <w:sz w:val="24"/>
                <w:szCs w:val="24"/>
              </w:rPr>
            </w:pPr>
          </w:p>
        </w:tc>
        <w:tc>
          <w:tcPr>
            <w:tcW w:w="1275" w:type="dxa"/>
            <w:vMerge w:val="restart"/>
            <w:noWrap w:val="0"/>
            <w:vAlign w:val="top"/>
          </w:tcPr>
          <w:p>
            <w:pPr>
              <w:pStyle w:val="8"/>
              <w:shd w:val="clear"/>
              <w:jc w:val="left"/>
              <w:rPr>
                <w:rFonts w:hint="eastAsia" w:asciiTheme="minorEastAsia" w:hAnsiTheme="minorEastAsia" w:eastAsiaTheme="minorEastAsia" w:cstheme="minorEastAsia"/>
                <w:color w:val="auto"/>
                <w:sz w:val="24"/>
                <w:szCs w:val="24"/>
              </w:rPr>
            </w:pPr>
          </w:p>
          <w:p>
            <w:pPr>
              <w:pStyle w:val="8"/>
              <w:shd w:val="clear"/>
              <w:jc w:val="left"/>
              <w:rPr>
                <w:rFonts w:hint="eastAsia" w:asciiTheme="minorEastAsia" w:hAnsiTheme="minorEastAsia" w:eastAsiaTheme="minorEastAsia" w:cstheme="minorEastAsia"/>
                <w:color w:val="auto"/>
                <w:sz w:val="24"/>
                <w:szCs w:val="24"/>
              </w:rPr>
            </w:pPr>
          </w:p>
          <w:p>
            <w:pPr>
              <w:pStyle w:val="8"/>
              <w:shd w:val="clear"/>
              <w:jc w:val="left"/>
              <w:rPr>
                <w:rFonts w:hint="eastAsia" w:asciiTheme="minorEastAsia" w:hAnsiTheme="minorEastAsia" w:eastAsiaTheme="minorEastAsia" w:cstheme="minorEastAsia"/>
                <w:color w:val="auto"/>
                <w:sz w:val="24"/>
                <w:szCs w:val="24"/>
              </w:rPr>
            </w:pPr>
          </w:p>
          <w:p>
            <w:pPr>
              <w:pStyle w:val="8"/>
              <w:shd w:val="clear"/>
              <w:jc w:val="left"/>
              <w:rPr>
                <w:rFonts w:hint="eastAsia" w:asciiTheme="minorEastAsia" w:hAnsiTheme="minorEastAsia" w:eastAsiaTheme="minorEastAsia" w:cstheme="minorEastAsia"/>
                <w:color w:val="auto"/>
                <w:sz w:val="24"/>
                <w:szCs w:val="24"/>
              </w:rPr>
            </w:pPr>
          </w:p>
          <w:p>
            <w:pPr>
              <w:pStyle w:val="8"/>
              <w:shd w:val="clear"/>
              <w:jc w:val="left"/>
              <w:rPr>
                <w:rFonts w:hint="eastAsia" w:asciiTheme="minorEastAsia" w:hAnsiTheme="minorEastAsia" w:eastAsiaTheme="minorEastAsia" w:cstheme="minorEastAsia"/>
                <w:color w:val="auto"/>
                <w:sz w:val="24"/>
                <w:szCs w:val="24"/>
              </w:rPr>
            </w:pPr>
          </w:p>
          <w:p>
            <w:pPr>
              <w:pStyle w:val="8"/>
              <w:shd w:val="clear"/>
              <w:jc w:val="left"/>
              <w:rPr>
                <w:rFonts w:hint="eastAsia" w:asciiTheme="minorEastAsia" w:hAnsiTheme="minorEastAsia" w:eastAsiaTheme="minorEastAsia" w:cstheme="minorEastAsia"/>
                <w:color w:val="auto"/>
                <w:sz w:val="24"/>
                <w:szCs w:val="24"/>
              </w:rPr>
            </w:pPr>
          </w:p>
          <w:p>
            <w:pPr>
              <w:pStyle w:val="8"/>
              <w:shd w:val="clear"/>
              <w:spacing w:before="3"/>
              <w:jc w:val="left"/>
              <w:rPr>
                <w:rFonts w:hint="eastAsia" w:asciiTheme="minorEastAsia" w:hAnsiTheme="minorEastAsia" w:eastAsiaTheme="minorEastAsia" w:cstheme="minorEastAsia"/>
                <w:color w:val="auto"/>
                <w:sz w:val="24"/>
                <w:szCs w:val="24"/>
              </w:rPr>
            </w:pPr>
          </w:p>
          <w:p>
            <w:pPr>
              <w:pStyle w:val="8"/>
              <w:shd w:val="clear"/>
              <w:spacing w:line="247" w:lineRule="auto"/>
              <w:ind w:left="85" w:right="58" w:hanging="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自信息形成或者变更之日起20个工作日内予以公开</w:t>
            </w:r>
          </w:p>
        </w:tc>
        <w:tc>
          <w:tcPr>
            <w:tcW w:w="1275"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line="244" w:lineRule="auto"/>
              <w:ind w:left="63" w:leftChars="0" w:right="35" w:rightChars="0" w:hanging="2" w:firstLineChars="0"/>
              <w:jc w:val="center"/>
              <w:rPr>
                <w:rFonts w:hint="eastAsia" w:asciiTheme="minorEastAsia" w:hAnsiTheme="minorEastAsia" w:eastAsiaTheme="minorEastAsia" w:cstheme="minorEastAsia"/>
                <w:color w:val="auto"/>
                <w:sz w:val="24"/>
                <w:szCs w:val="24"/>
                <w:lang w:val="zh-CN" w:eastAsia="zh-CN" w:bidi="zh-CN"/>
              </w:rPr>
            </w:pPr>
            <w:r>
              <w:rPr>
                <w:rFonts w:hint="eastAsia" w:asciiTheme="minorEastAsia" w:hAnsiTheme="minorEastAsia" w:eastAsiaTheme="minorEastAsia" w:cstheme="minorEastAsia"/>
                <w:color w:val="auto"/>
                <w:w w:val="105"/>
                <w:sz w:val="24"/>
                <w:szCs w:val="24"/>
                <w:lang w:eastAsia="zh-CN"/>
              </w:rPr>
              <w:t>昌乐县审批服务局</w:t>
            </w:r>
          </w:p>
          <w:p>
            <w:pPr>
              <w:pStyle w:val="8"/>
              <w:shd w:val="clear"/>
              <w:spacing w:before="94" w:line="244" w:lineRule="auto"/>
              <w:ind w:left="63" w:right="35" w:hanging="2"/>
              <w:jc w:val="center"/>
              <w:rPr>
                <w:rFonts w:hint="eastAsia" w:asciiTheme="minorEastAsia" w:hAnsiTheme="minorEastAsia" w:eastAsiaTheme="minorEastAsia" w:cstheme="minorEastAsia"/>
                <w:color w:val="auto"/>
                <w:sz w:val="24"/>
                <w:szCs w:val="24"/>
              </w:rPr>
            </w:pPr>
          </w:p>
        </w:tc>
        <w:tc>
          <w:tcPr>
            <w:tcW w:w="4536"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7"/>
              <w:rPr>
                <w:rFonts w:hint="eastAsia" w:asciiTheme="minorEastAsia" w:hAnsiTheme="minorEastAsia" w:eastAsiaTheme="minorEastAsia" w:cstheme="minorEastAsia"/>
                <w:color w:val="auto"/>
                <w:sz w:val="24"/>
                <w:szCs w:val="24"/>
              </w:rPr>
            </w:pPr>
          </w:p>
          <w:p>
            <w:pPr>
              <w:pStyle w:val="8"/>
              <w:numPr>
                <w:ilvl w:val="0"/>
                <w:numId w:val="0"/>
              </w:numPr>
              <w:shd w:val="clear"/>
              <w:tabs>
                <w:tab w:val="left" w:pos="154"/>
                <w:tab w:val="left" w:pos="1167"/>
              </w:tabs>
              <w:spacing w:before="0" w:after="0" w:line="240" w:lineRule="auto"/>
              <w:ind w:left="26" w:leftChars="0" w:right="0" w:righ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■政府网站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□政府公报</w:t>
            </w:r>
          </w:p>
          <w:p>
            <w:pPr>
              <w:pStyle w:val="8"/>
              <w:shd w:val="clear"/>
              <w:tabs>
                <w:tab w:val="left" w:pos="1167"/>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□两微一端</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□发布会/听证会</w:t>
            </w:r>
          </w:p>
          <w:p>
            <w:pPr>
              <w:pStyle w:val="8"/>
              <w:shd w:val="clear"/>
              <w:tabs>
                <w:tab w:val="left" w:pos="1167"/>
              </w:tabs>
              <w:spacing w:before="4"/>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□广播电视</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□纸质媒体</w:t>
            </w:r>
          </w:p>
          <w:p>
            <w:pPr>
              <w:pStyle w:val="8"/>
              <w:shd w:val="clear"/>
              <w:tabs>
                <w:tab w:val="left" w:pos="1165"/>
              </w:tabs>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□公开查阅点</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■政务服务中心</w:t>
            </w:r>
          </w:p>
          <w:p>
            <w:pPr>
              <w:pStyle w:val="8"/>
              <w:shd w:val="clear"/>
              <w:tabs>
                <w:tab w:val="left" w:pos="1165"/>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□便民服务站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□入户/现场</w:t>
            </w:r>
          </w:p>
          <w:p>
            <w:pPr>
              <w:pStyle w:val="8"/>
              <w:shd w:val="clear"/>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□社区/企事业单位/村公示栏（电子屏）</w:t>
            </w:r>
          </w:p>
          <w:p>
            <w:pPr>
              <w:pStyle w:val="8"/>
              <w:shd w:val="clear"/>
              <w:tabs>
                <w:tab w:val="left" w:pos="1167"/>
                <w:tab w:val="left" w:pos="2147"/>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□精准推送</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sz w:val="24"/>
                <w:szCs w:val="24"/>
              </w:rPr>
              <w:t>□其他</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p>
        </w:tc>
        <w:tc>
          <w:tcPr>
            <w:tcW w:w="424"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8"/>
              <w:rPr>
                <w:rFonts w:hint="eastAsia" w:asciiTheme="minorEastAsia" w:hAnsiTheme="minorEastAsia" w:eastAsiaTheme="minorEastAsia" w:cstheme="minorEastAsia"/>
                <w:color w:val="auto"/>
                <w:sz w:val="24"/>
                <w:szCs w:val="24"/>
              </w:rPr>
            </w:pPr>
          </w:p>
          <w:p>
            <w:pPr>
              <w:pStyle w:val="8"/>
              <w:shd w:val="clear"/>
              <w:ind w:left="5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3"/>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8"/>
              <w:rPr>
                <w:rFonts w:hint="eastAsia" w:asciiTheme="minorEastAsia" w:hAnsiTheme="minorEastAsia" w:eastAsiaTheme="minorEastAsia" w:cstheme="minorEastAsia"/>
                <w:color w:val="auto"/>
                <w:sz w:val="24"/>
                <w:szCs w:val="24"/>
              </w:rPr>
            </w:pPr>
          </w:p>
          <w:p>
            <w:pPr>
              <w:pStyle w:val="8"/>
              <w:shd w:val="clear"/>
              <w:ind w:left="5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8"/>
              <w:rPr>
                <w:rFonts w:hint="eastAsia" w:asciiTheme="minorEastAsia" w:hAnsiTheme="minorEastAsia" w:eastAsiaTheme="minorEastAsia" w:cstheme="minorEastAsia"/>
                <w:color w:val="auto"/>
                <w:sz w:val="24"/>
                <w:szCs w:val="24"/>
              </w:rPr>
            </w:pPr>
          </w:p>
          <w:p>
            <w:pPr>
              <w:pStyle w:val="8"/>
              <w:shd w:val="clear"/>
              <w:ind w:left="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8" w:type="dxa"/>
            <w:gridSpan w:val="2"/>
            <w:vMerge w:val="restart"/>
            <w:noWrap w:val="0"/>
            <w:vAlign w:val="top"/>
          </w:tcPr>
          <w:p>
            <w:pPr>
              <w:pStyle w:val="8"/>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803" w:hRule="atLeast"/>
          <w:jc w:val="center"/>
        </w:trPr>
        <w:tc>
          <w:tcPr>
            <w:tcW w:w="77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spacing w:before="5"/>
              <w:rPr>
                <w:rFonts w:hint="eastAsia" w:asciiTheme="minorEastAsia" w:hAnsiTheme="minorEastAsia" w:eastAsiaTheme="minorEastAsia" w:cstheme="minorEastAsia"/>
                <w:color w:val="auto"/>
                <w:sz w:val="24"/>
                <w:szCs w:val="24"/>
              </w:rPr>
            </w:pPr>
          </w:p>
          <w:p>
            <w:pPr>
              <w:pStyle w:val="8"/>
              <w:shd w:val="clear"/>
              <w:spacing w:line="247" w:lineRule="auto"/>
              <w:ind w:left="26" w:right="43"/>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办事指南，包括：适用范围、事项审查类型、项目信息（项目名 称、审批类别、项目编码）、办理依据、受理机构、决定机构、 审批数量、办理条件、申请材料、申请接收、办理基本流程、办 理方式、审批时限、审批收费依据及标准、审批结果、结果送达</w:t>
            </w:r>
          </w:p>
          <w:p>
            <w:pPr>
              <w:pStyle w:val="8"/>
              <w:shd w:val="clear"/>
              <w:spacing w:line="247" w:lineRule="auto"/>
              <w:ind w:left="26" w:right="4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、申请人权利和义务、咨询途径、监督和投诉渠道、办公地址和 </w:t>
            </w:r>
            <w:r>
              <w:rPr>
                <w:rFonts w:hint="eastAsia" w:asciiTheme="minorEastAsia" w:hAnsiTheme="minorEastAsia" w:eastAsiaTheme="minorEastAsia" w:cstheme="minorEastAsia"/>
                <w:color w:val="auto"/>
                <w:w w:val="105"/>
                <w:sz w:val="24"/>
                <w:szCs w:val="24"/>
              </w:rPr>
              <w:t>时间、公开查询方式等</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jc w:val="left"/>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53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3"/>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8"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17" w:hRule="atLeast"/>
          <w:jc w:val="center"/>
        </w:trPr>
        <w:tc>
          <w:tcPr>
            <w:tcW w:w="77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spacing w:before="86" w:line="247" w:lineRule="auto"/>
              <w:ind w:left="26" w:right="4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过程信息，各地可根据实际情况适当公开受理、审核、审批、送 </w:t>
            </w:r>
            <w:r>
              <w:rPr>
                <w:rFonts w:hint="eastAsia" w:asciiTheme="minorEastAsia" w:hAnsiTheme="minorEastAsia" w:eastAsiaTheme="minorEastAsia" w:cstheme="minorEastAsia"/>
                <w:color w:val="auto"/>
                <w:w w:val="105"/>
                <w:sz w:val="24"/>
                <w:szCs w:val="24"/>
              </w:rPr>
              <w:t>达等相关信息</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jc w:val="left"/>
              <w:rPr>
                <w:rFonts w:hint="eastAsia" w:asciiTheme="minorEastAsia" w:hAnsiTheme="minorEastAsia" w:eastAsiaTheme="minorEastAsia" w:cstheme="minorEastAsia"/>
                <w:color w:val="auto"/>
                <w:sz w:val="24"/>
                <w:szCs w:val="24"/>
              </w:rPr>
            </w:pPr>
          </w:p>
        </w:tc>
        <w:tc>
          <w:tcPr>
            <w:tcW w:w="1275"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53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3"/>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28"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68" w:hRule="atLeast"/>
          <w:jc w:val="center"/>
        </w:trPr>
        <w:tc>
          <w:tcPr>
            <w:tcW w:w="774"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681"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516" w:type="dxa"/>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4397"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8"/>
              <w:rPr>
                <w:rFonts w:hint="eastAsia" w:asciiTheme="minorEastAsia" w:hAnsiTheme="minorEastAsia" w:eastAsiaTheme="minorEastAsia" w:cstheme="minorEastAsia"/>
                <w:color w:val="auto"/>
                <w:sz w:val="24"/>
                <w:szCs w:val="24"/>
              </w:rPr>
            </w:pPr>
          </w:p>
          <w:p>
            <w:pPr>
              <w:pStyle w:val="8"/>
              <w:shd w:val="clear"/>
              <w:ind w:left="26" w:right="4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结果信息，包括姓名、性别、类别、执业地点、证书编码、主要 </w:t>
            </w:r>
            <w:r>
              <w:rPr>
                <w:rFonts w:hint="eastAsia" w:asciiTheme="minorEastAsia" w:hAnsiTheme="minorEastAsia" w:eastAsiaTheme="minorEastAsia" w:cstheme="minorEastAsia"/>
                <w:color w:val="auto"/>
                <w:w w:val="105"/>
                <w:sz w:val="24"/>
                <w:szCs w:val="24"/>
              </w:rPr>
              <w:t>执业机构、发证（批准）机关等相关信息</w:t>
            </w:r>
          </w:p>
        </w:tc>
        <w:tc>
          <w:tcPr>
            <w:tcW w:w="4963" w:type="dxa"/>
            <w:gridSpan w:val="2"/>
            <w:vMerge w:val="continue"/>
            <w:tcBorders>
              <w:top w:val="nil"/>
            </w:tcBorders>
            <w:noWrap w:val="0"/>
            <w:vAlign w:val="top"/>
          </w:tcPr>
          <w:p>
            <w:pPr>
              <w:shd w:val="clear"/>
              <w:rPr>
                <w:rFonts w:hint="eastAsia" w:asciiTheme="minorEastAsia" w:hAnsiTheme="minorEastAsia" w:eastAsiaTheme="minorEastAsia" w:cstheme="minorEastAsia"/>
                <w:color w:val="auto"/>
                <w:sz w:val="24"/>
                <w:szCs w:val="24"/>
              </w:rPr>
            </w:pPr>
          </w:p>
        </w:tc>
        <w:tc>
          <w:tcPr>
            <w:tcW w:w="1275" w:type="dxa"/>
            <w:noWrap w:val="0"/>
            <w:vAlign w:val="top"/>
          </w:tcPr>
          <w:p>
            <w:pPr>
              <w:pStyle w:val="8"/>
              <w:shd w:val="clear"/>
              <w:jc w:val="left"/>
              <w:rPr>
                <w:rFonts w:hint="eastAsia" w:asciiTheme="minorEastAsia" w:hAnsiTheme="minorEastAsia" w:eastAsiaTheme="minorEastAsia" w:cstheme="minorEastAsia"/>
                <w:color w:val="auto"/>
                <w:sz w:val="24"/>
                <w:szCs w:val="24"/>
              </w:rPr>
            </w:pPr>
          </w:p>
          <w:p>
            <w:pPr>
              <w:pStyle w:val="8"/>
              <w:shd w:val="clear"/>
              <w:jc w:val="left"/>
              <w:rPr>
                <w:rFonts w:hint="eastAsia" w:asciiTheme="minorEastAsia" w:hAnsiTheme="minorEastAsia" w:eastAsiaTheme="minorEastAsia" w:cstheme="minorEastAsia"/>
                <w:color w:val="auto"/>
                <w:sz w:val="24"/>
                <w:szCs w:val="24"/>
              </w:rPr>
            </w:pPr>
          </w:p>
          <w:p>
            <w:pPr>
              <w:pStyle w:val="8"/>
              <w:shd w:val="clear"/>
              <w:spacing w:before="10"/>
              <w:jc w:val="left"/>
              <w:rPr>
                <w:rFonts w:hint="eastAsia" w:asciiTheme="minorEastAsia" w:hAnsiTheme="minorEastAsia" w:eastAsiaTheme="minorEastAsia" w:cstheme="minorEastAsia"/>
                <w:color w:val="auto"/>
                <w:sz w:val="24"/>
                <w:szCs w:val="24"/>
              </w:rPr>
            </w:pPr>
          </w:p>
          <w:p>
            <w:pPr>
              <w:pStyle w:val="8"/>
              <w:shd w:val="clear"/>
              <w:spacing w:line="247" w:lineRule="auto"/>
              <w:ind w:left="27" w:right="53"/>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自信息形成或者变更之日起7 个工作日内予以公开</w:t>
            </w:r>
          </w:p>
        </w:tc>
        <w:tc>
          <w:tcPr>
            <w:tcW w:w="1275"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92" w:line="244" w:lineRule="auto"/>
              <w:ind w:left="63" w:leftChars="0" w:right="35" w:rightChars="0" w:hanging="2" w:firstLineChars="0"/>
              <w:jc w:val="center"/>
              <w:rPr>
                <w:rFonts w:hint="eastAsia" w:asciiTheme="minorEastAsia" w:hAnsiTheme="minorEastAsia" w:eastAsiaTheme="minorEastAsia" w:cstheme="minorEastAsia"/>
                <w:color w:val="auto"/>
                <w:sz w:val="24"/>
                <w:szCs w:val="24"/>
                <w:lang w:val="zh-CN" w:eastAsia="zh-CN" w:bidi="zh-CN"/>
              </w:rPr>
            </w:pPr>
            <w:r>
              <w:rPr>
                <w:rFonts w:hint="eastAsia" w:asciiTheme="minorEastAsia" w:hAnsiTheme="minorEastAsia" w:eastAsiaTheme="minorEastAsia" w:cstheme="minorEastAsia"/>
                <w:color w:val="auto"/>
                <w:w w:val="105"/>
                <w:sz w:val="24"/>
                <w:szCs w:val="24"/>
                <w:lang w:eastAsia="zh-CN"/>
              </w:rPr>
              <w:t>昌乐县审批服务局</w:t>
            </w:r>
          </w:p>
        </w:tc>
        <w:tc>
          <w:tcPr>
            <w:tcW w:w="4536" w:type="dxa"/>
            <w:noWrap w:val="0"/>
            <w:vAlign w:val="top"/>
          </w:tcPr>
          <w:p>
            <w:pPr>
              <w:pStyle w:val="8"/>
              <w:shd w:val="clear"/>
              <w:spacing w:before="5"/>
              <w:rPr>
                <w:rFonts w:hint="eastAsia" w:asciiTheme="minorEastAsia" w:hAnsiTheme="minorEastAsia" w:eastAsiaTheme="minorEastAsia" w:cstheme="minorEastAsia"/>
                <w:color w:val="auto"/>
                <w:sz w:val="24"/>
                <w:szCs w:val="24"/>
              </w:rPr>
            </w:pPr>
          </w:p>
          <w:p>
            <w:pPr>
              <w:pStyle w:val="8"/>
              <w:numPr>
                <w:ilvl w:val="0"/>
                <w:numId w:val="0"/>
              </w:numPr>
              <w:shd w:val="clear"/>
              <w:tabs>
                <w:tab w:val="left" w:pos="154"/>
                <w:tab w:val="left" w:pos="1167"/>
              </w:tabs>
              <w:spacing w:before="0" w:after="0" w:line="240" w:lineRule="auto"/>
              <w:ind w:left="26" w:leftChars="0" w:right="0" w:righ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■政府网站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□政府公报</w:t>
            </w:r>
          </w:p>
          <w:p>
            <w:pPr>
              <w:pStyle w:val="8"/>
              <w:shd w:val="clear"/>
              <w:tabs>
                <w:tab w:val="left" w:pos="1167"/>
              </w:tabs>
              <w:spacing w:before="3"/>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□两微一端</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□发布会/听证会</w:t>
            </w:r>
          </w:p>
          <w:p>
            <w:pPr>
              <w:pStyle w:val="8"/>
              <w:shd w:val="clear"/>
              <w:tabs>
                <w:tab w:val="left" w:pos="1167"/>
              </w:tabs>
              <w:spacing w:before="4"/>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□广播电视</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□纸质媒体</w:t>
            </w:r>
          </w:p>
          <w:p>
            <w:pPr>
              <w:pStyle w:val="8"/>
              <w:shd w:val="clear"/>
              <w:tabs>
                <w:tab w:val="left" w:pos="1165"/>
              </w:tabs>
              <w:spacing w:before="5"/>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□公开查阅点</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■政务服务中心</w:t>
            </w:r>
          </w:p>
          <w:p>
            <w:pPr>
              <w:pStyle w:val="8"/>
              <w:shd w:val="clear"/>
              <w:tabs>
                <w:tab w:val="left" w:pos="1165"/>
              </w:tabs>
              <w:spacing w:before="3"/>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□便民服务站</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w w:val="105"/>
                <w:sz w:val="24"/>
                <w:szCs w:val="24"/>
              </w:rPr>
              <w:t>□入户/现场</w:t>
            </w:r>
          </w:p>
          <w:p>
            <w:pPr>
              <w:pStyle w:val="8"/>
              <w:shd w:val="clear"/>
              <w:spacing w:before="4"/>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□社区/企事业单位/村公示栏（电子屏）</w:t>
            </w:r>
          </w:p>
          <w:p>
            <w:pPr>
              <w:pStyle w:val="8"/>
              <w:shd w:val="clear"/>
              <w:tabs>
                <w:tab w:val="left" w:pos="1167"/>
                <w:tab w:val="left" w:pos="2147"/>
              </w:tabs>
              <w:spacing w:before="2"/>
              <w:ind w:left="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5"/>
                <w:sz w:val="24"/>
                <w:szCs w:val="24"/>
              </w:rPr>
              <w:t>□精准推送</w:t>
            </w:r>
            <w:r>
              <w:rPr>
                <w:rFonts w:hint="eastAsia" w:asciiTheme="minorEastAsia" w:hAnsiTheme="minorEastAsia" w:eastAsiaTheme="minorEastAsia" w:cstheme="minorEastAsia"/>
                <w:color w:val="auto"/>
                <w:w w:val="105"/>
                <w:sz w:val="24"/>
                <w:szCs w:val="24"/>
              </w:rPr>
              <w:tab/>
            </w:r>
            <w:r>
              <w:rPr>
                <w:rFonts w:hint="eastAsia" w:asciiTheme="minorEastAsia" w:hAnsiTheme="minorEastAsia" w:eastAsiaTheme="minorEastAsia" w:cstheme="minorEastAsia"/>
                <w:color w:val="auto"/>
                <w:sz w:val="24"/>
                <w:szCs w:val="24"/>
              </w:rPr>
              <w:t>□其他</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p>
        </w:tc>
        <w:tc>
          <w:tcPr>
            <w:tcW w:w="424" w:type="dxa"/>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76"/>
              <w:ind w:left="23"/>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3"/>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76"/>
              <w:ind w:left="21"/>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4"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tc>
        <w:tc>
          <w:tcPr>
            <w:tcW w:w="424"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rPr>
                <w:rFonts w:hint="eastAsia" w:asciiTheme="minorEastAsia" w:hAnsiTheme="minorEastAsia" w:eastAsiaTheme="minorEastAsia" w:cstheme="minorEastAsia"/>
                <w:color w:val="auto"/>
                <w:sz w:val="24"/>
                <w:szCs w:val="24"/>
              </w:rPr>
            </w:pPr>
          </w:p>
          <w:p>
            <w:pPr>
              <w:pStyle w:val="8"/>
              <w:shd w:val="clear"/>
              <w:spacing w:before="76"/>
              <w:ind w:left="2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w w:val="103"/>
                <w:sz w:val="24"/>
                <w:szCs w:val="24"/>
              </w:rPr>
              <w:t>√</w:t>
            </w:r>
          </w:p>
        </w:tc>
        <w:tc>
          <w:tcPr>
            <w:tcW w:w="428" w:type="dxa"/>
            <w:gridSpan w:val="2"/>
            <w:noWrap w:val="0"/>
            <w:vAlign w:val="top"/>
          </w:tcPr>
          <w:p>
            <w:pPr>
              <w:pStyle w:val="8"/>
              <w:shd w:val="clear"/>
              <w:rPr>
                <w:rFonts w:hint="eastAsia" w:asciiTheme="minorEastAsia" w:hAnsiTheme="minorEastAsia" w:eastAsiaTheme="minorEastAsia" w:cstheme="minorEastAsia"/>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jc w:val="center"/>
        </w:trPr>
        <w:tc>
          <w:tcPr>
            <w:tcW w:w="774"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0201</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24"/>
              </w:rPr>
            </w:pPr>
          </w:p>
          <w:p>
            <w:pPr>
              <w:pStyle w:val="8"/>
              <w:shd w:val="clear"/>
              <w:spacing w:line="254" w:lineRule="auto"/>
              <w:ind w:left="124" w:right="117"/>
              <w:jc w:val="both"/>
              <w:rPr>
                <w:color w:val="auto"/>
                <w:sz w:val="24"/>
              </w:rPr>
            </w:pPr>
            <w:r>
              <w:rPr>
                <w:color w:val="auto"/>
                <w:sz w:val="24"/>
              </w:rPr>
              <w:t>对不符合规定条件的医疗机构擅自从事精神障碍诊断、治疗的处罚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3"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4"/>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8"/>
              <w:ind w:left="108"/>
              <w:rPr>
                <w:color w:val="auto"/>
                <w:sz w:val="24"/>
              </w:rPr>
            </w:pPr>
            <w:r>
              <w:rPr>
                <w:color w:val="auto"/>
                <w:sz w:val="24"/>
              </w:rPr>
              <w:t xml:space="preserve">月 27 日修正） </w:t>
            </w:r>
          </w:p>
          <w:p>
            <w:pPr>
              <w:pStyle w:val="8"/>
              <w:shd w:val="clear"/>
              <w:spacing w:before="17"/>
              <w:ind w:left="108"/>
              <w:rPr>
                <w:color w:val="auto"/>
                <w:sz w:val="24"/>
              </w:rPr>
            </w:pPr>
            <w:r>
              <w:rPr>
                <w:color w:val="auto"/>
                <w:sz w:val="24"/>
              </w:rPr>
              <w:t>【法律】《中华人民共和国精神卫生法》</w:t>
            </w:r>
          </w:p>
          <w:p>
            <w:pPr>
              <w:pStyle w:val="8"/>
              <w:shd w:val="clear"/>
              <w:spacing w:before="19"/>
              <w:ind w:left="108"/>
              <w:rPr>
                <w:color w:val="auto"/>
                <w:sz w:val="24"/>
              </w:rPr>
            </w:pPr>
            <w:r>
              <w:rPr>
                <w:color w:val="auto"/>
                <w:sz w:val="24"/>
              </w:rPr>
              <w:t>（中华人民共和国主席令第 62 号 2018 年 4</w:t>
            </w:r>
          </w:p>
          <w:p>
            <w:pPr>
              <w:pStyle w:val="8"/>
              <w:shd w:val="clear"/>
              <w:spacing w:before="19"/>
              <w:ind w:left="108"/>
              <w:rPr>
                <w:color w:val="auto"/>
                <w:sz w:val="24"/>
              </w:rPr>
            </w:pPr>
            <w:r>
              <w:rPr>
                <w:color w:val="auto"/>
                <w:sz w:val="24"/>
              </w:rPr>
              <w:t xml:space="preserve">月 27 日修正） </w:t>
            </w:r>
          </w:p>
          <w:p>
            <w:pPr>
              <w:pStyle w:val="8"/>
              <w:shd w:val="clear"/>
              <w:spacing w:before="19"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1"/>
              <w:ind w:left="108"/>
              <w:rPr>
                <w:color w:val="auto"/>
                <w:sz w:val="24"/>
              </w:rPr>
            </w:pPr>
            <w:r>
              <w:rPr>
                <w:color w:val="auto"/>
                <w:sz w:val="24"/>
              </w:rPr>
              <w:t xml:space="preserve">生部令第 53 号） </w:t>
            </w:r>
          </w:p>
        </w:tc>
        <w:tc>
          <w:tcPr>
            <w:tcW w:w="1275" w:type="dxa"/>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rFonts w:ascii="宋体" w:hAnsi="宋体" w:eastAsia="宋体" w:cs="宋体"/>
                <w:color w:val="auto"/>
                <w:sz w:val="24"/>
                <w:szCs w:val="22"/>
                <w:lang w:val="zh-CN" w:eastAsia="zh-CN" w:bidi="zh-CN"/>
              </w:rPr>
            </w:pP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8"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2" w:hRule="atLeast"/>
          <w:jc w:val="center"/>
        </w:trPr>
        <w:tc>
          <w:tcPr>
            <w:tcW w:w="774" w:type="dxa"/>
            <w:gridSpan w:val="2"/>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投诉举报电话以及网上投诉渠道</w:t>
            </w:r>
          </w:p>
        </w:tc>
        <w:tc>
          <w:tcPr>
            <w:tcW w:w="4963"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8" w:type="dxa"/>
            <w:gridSpan w:val="2"/>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70" w:hRule="atLeast"/>
          <w:jc w:val="center"/>
        </w:trPr>
        <w:tc>
          <w:tcPr>
            <w:tcW w:w="774" w:type="dxa"/>
            <w:gridSpan w:val="2"/>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restart"/>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立案报告</w:t>
            </w:r>
          </w:p>
        </w:tc>
        <w:tc>
          <w:tcPr>
            <w:tcW w:w="4963" w:type="dxa"/>
            <w:gridSpan w:val="2"/>
            <w:vMerge w:val="restart"/>
            <w:tcBorders>
              <w:top w:val="nil"/>
            </w:tcBorders>
          </w:tcPr>
          <w:p>
            <w:pPr>
              <w:shd w:val="clear"/>
              <w:rPr>
                <w:color w:val="auto"/>
                <w:sz w:val="2"/>
                <w:szCs w:val="2"/>
              </w:rPr>
            </w:pPr>
          </w:p>
        </w:tc>
        <w:tc>
          <w:tcPr>
            <w:tcW w:w="1275" w:type="dxa"/>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rFonts w:ascii="宋体" w:hAnsi="宋体" w:eastAsia="宋体" w:cs="宋体"/>
                <w:color w:val="auto"/>
                <w:sz w:val="24"/>
                <w:szCs w:val="22"/>
                <w:lang w:val="zh-CN" w:eastAsia="zh-CN" w:bidi="zh-CN"/>
              </w:rPr>
            </w:pPr>
          </w:p>
          <w:p>
            <w:pPr>
              <w:pStyle w:val="8"/>
              <w:shd w:val="clear"/>
              <w:spacing w:line="254" w:lineRule="auto"/>
              <w:ind w:left="158" w:right="144"/>
              <w:jc w:val="center"/>
              <w:rPr>
                <w:color w:val="auto"/>
                <w:sz w:val="24"/>
              </w:rPr>
            </w:pPr>
          </w:p>
        </w:tc>
        <w:tc>
          <w:tcPr>
            <w:tcW w:w="4536" w:type="dxa"/>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8"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50" w:hRule="atLeast"/>
          <w:jc w:val="center"/>
        </w:trPr>
        <w:tc>
          <w:tcPr>
            <w:tcW w:w="774" w:type="dxa"/>
            <w:gridSpan w:val="2"/>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听证告知书</w:t>
            </w:r>
          </w:p>
        </w:tc>
        <w:tc>
          <w:tcPr>
            <w:tcW w:w="4963"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1275" w:type="dxa"/>
            <w:tcBorders>
              <w:top w:val="nil"/>
            </w:tcBorders>
          </w:tcPr>
          <w:p>
            <w:pPr>
              <w:shd w:val="clear"/>
              <w:rPr>
                <w:color w:val="auto"/>
                <w:sz w:val="2"/>
                <w:szCs w:val="2"/>
              </w:rPr>
            </w:pPr>
          </w:p>
        </w:tc>
        <w:tc>
          <w:tcPr>
            <w:tcW w:w="4536" w:type="dxa"/>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8" w:type="dxa"/>
            <w:gridSpan w:val="2"/>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774" w:type="dxa"/>
            <w:gridSpan w:val="2"/>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处罚事由、相对人名称、处罚依据、处罚单位、处罚决定日期</w:t>
            </w:r>
          </w:p>
        </w:tc>
        <w:tc>
          <w:tcPr>
            <w:tcW w:w="4963" w:type="dxa"/>
            <w:gridSpan w:val="2"/>
            <w:vMerge w:val="continue"/>
            <w:tcBorders>
              <w:top w:val="nil"/>
            </w:tcBorders>
          </w:tcPr>
          <w:p>
            <w:pPr>
              <w:shd w:val="clear"/>
              <w:rPr>
                <w:color w:val="auto"/>
                <w:sz w:val="2"/>
                <w:szCs w:val="2"/>
              </w:rPr>
            </w:pPr>
          </w:p>
        </w:tc>
        <w:tc>
          <w:tcPr>
            <w:tcW w:w="1275" w:type="dxa"/>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spacing w:before="184"/>
              <w:ind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8"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0202</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17"/>
              </w:rPr>
            </w:pPr>
          </w:p>
          <w:p>
            <w:pPr>
              <w:pStyle w:val="8"/>
              <w:shd w:val="clear"/>
              <w:spacing w:line="254" w:lineRule="auto"/>
              <w:ind w:left="124" w:right="117"/>
              <w:jc w:val="both"/>
              <w:rPr>
                <w:color w:val="auto"/>
                <w:sz w:val="24"/>
              </w:rPr>
            </w:pPr>
            <w:r>
              <w:rPr>
                <w:color w:val="auto"/>
                <w:sz w:val="24"/>
              </w:rPr>
              <w:t>对医疗机构及其工作人员拒绝对送诊的疑似精神障碍患者作出诊断及对依照《中华人民共和国精神卫生法》第三十条第二款规定实施住院治疗的患者未及时进行检查评估或者未根据评估结果作出处理的处罚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3"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4"/>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8"/>
              <w:ind w:left="108"/>
              <w:rPr>
                <w:color w:val="auto"/>
                <w:sz w:val="24"/>
              </w:rPr>
            </w:pPr>
            <w:r>
              <w:rPr>
                <w:color w:val="auto"/>
                <w:sz w:val="24"/>
              </w:rPr>
              <w:t xml:space="preserve">月 27 日修正） </w:t>
            </w:r>
          </w:p>
          <w:p>
            <w:pPr>
              <w:pStyle w:val="8"/>
              <w:shd w:val="clear"/>
              <w:spacing w:before="17"/>
              <w:ind w:left="108"/>
              <w:rPr>
                <w:color w:val="auto"/>
                <w:sz w:val="24"/>
              </w:rPr>
            </w:pPr>
            <w:r>
              <w:rPr>
                <w:color w:val="auto"/>
                <w:sz w:val="24"/>
              </w:rPr>
              <w:t>【法律】《中华人民共和国精神卫生法》</w:t>
            </w:r>
          </w:p>
          <w:p>
            <w:pPr>
              <w:pStyle w:val="8"/>
              <w:shd w:val="clear"/>
              <w:spacing w:before="19"/>
              <w:ind w:left="108"/>
              <w:rPr>
                <w:color w:val="auto"/>
                <w:sz w:val="24"/>
              </w:rPr>
            </w:pPr>
            <w:r>
              <w:rPr>
                <w:color w:val="auto"/>
                <w:sz w:val="24"/>
              </w:rPr>
              <w:t>（中华人民共和国主席令第 62 号 2018 年 4</w:t>
            </w:r>
          </w:p>
          <w:p>
            <w:pPr>
              <w:pStyle w:val="8"/>
              <w:shd w:val="clear"/>
              <w:spacing w:before="19"/>
              <w:ind w:left="108"/>
              <w:rPr>
                <w:color w:val="auto"/>
                <w:sz w:val="24"/>
              </w:rPr>
            </w:pPr>
            <w:r>
              <w:rPr>
                <w:color w:val="auto"/>
                <w:sz w:val="24"/>
              </w:rPr>
              <w:t xml:space="preserve">月 27 日修正） </w:t>
            </w:r>
          </w:p>
          <w:p>
            <w:pPr>
              <w:pStyle w:val="8"/>
              <w:shd w:val="clear"/>
              <w:spacing w:before="19"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1"/>
              <w:ind w:left="108"/>
              <w:rPr>
                <w:color w:val="auto"/>
                <w:sz w:val="24"/>
              </w:rPr>
            </w:pPr>
            <w:r>
              <w:rPr>
                <w:color w:val="auto"/>
                <w:sz w:val="24"/>
              </w:rPr>
              <w:t xml:space="preserve">生部令第 53 号） </w:t>
            </w:r>
          </w:p>
        </w:tc>
        <w:tc>
          <w:tcPr>
            <w:tcW w:w="1275" w:type="dxa"/>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rFonts w:ascii="宋体" w:hAnsi="宋体" w:eastAsia="宋体" w:cs="宋体"/>
                <w:color w:val="auto"/>
                <w:sz w:val="24"/>
                <w:szCs w:val="22"/>
                <w:lang w:val="zh-CN" w:eastAsia="zh-CN" w:bidi="zh-CN"/>
              </w:rPr>
            </w:pP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8"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3"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8" w:type="dxa"/>
            <w:gridSpan w:val="2"/>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3" w:type="dxa"/>
            <w:gridSpan w:val="2"/>
            <w:vMerge w:val="continue"/>
            <w:tcBorders>
              <w:top w:val="nil"/>
            </w:tcBorders>
          </w:tcPr>
          <w:p>
            <w:pPr>
              <w:shd w:val="clear"/>
              <w:rPr>
                <w:color w:val="auto"/>
                <w:sz w:val="2"/>
                <w:szCs w:val="2"/>
              </w:rPr>
            </w:pPr>
          </w:p>
        </w:tc>
        <w:tc>
          <w:tcPr>
            <w:tcW w:w="1275" w:type="dxa"/>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rFonts w:ascii="宋体" w:hAnsi="宋体" w:eastAsia="宋体" w:cs="宋体"/>
                <w:color w:val="auto"/>
                <w:sz w:val="24"/>
                <w:szCs w:val="22"/>
                <w:lang w:val="zh-CN" w:eastAsia="zh-CN" w:bidi="zh-CN"/>
              </w:rPr>
            </w:pP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8"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3"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8" w:type="dxa"/>
            <w:gridSpan w:val="2"/>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3" w:type="dxa"/>
            <w:gridSpan w:val="2"/>
            <w:vMerge w:val="continue"/>
            <w:tcBorders>
              <w:top w:val="nil"/>
            </w:tcBorders>
          </w:tcPr>
          <w:p>
            <w:pPr>
              <w:shd w:val="clear"/>
              <w:rPr>
                <w:color w:val="auto"/>
                <w:sz w:val="2"/>
                <w:szCs w:val="2"/>
              </w:rPr>
            </w:pPr>
          </w:p>
        </w:tc>
        <w:tc>
          <w:tcPr>
            <w:tcW w:w="1275" w:type="dxa"/>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8"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0203</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5" w:line="254" w:lineRule="auto"/>
              <w:ind w:left="124" w:right="117"/>
              <w:jc w:val="center"/>
              <w:rPr>
                <w:color w:val="auto"/>
                <w:sz w:val="24"/>
              </w:rPr>
            </w:pPr>
            <w:r>
              <w:rPr>
                <w:color w:val="auto"/>
                <w:sz w:val="24"/>
              </w:rPr>
              <w:t>对无证从事婚前医学检查、遗传病诊断、产前诊断或者医学技术鉴定的处罚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3"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27"/>
              </w:rPr>
            </w:pPr>
          </w:p>
          <w:p>
            <w:pPr>
              <w:pStyle w:val="8"/>
              <w:shd w:val="clear"/>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6"/>
              <w:ind w:left="108"/>
              <w:rPr>
                <w:color w:val="auto"/>
                <w:sz w:val="24"/>
              </w:rPr>
            </w:pPr>
            <w:r>
              <w:rPr>
                <w:color w:val="auto"/>
                <w:sz w:val="24"/>
              </w:rPr>
              <w:t xml:space="preserve">月 27 日修正） </w:t>
            </w:r>
          </w:p>
          <w:p>
            <w:pPr>
              <w:pStyle w:val="8"/>
              <w:shd w:val="clear"/>
              <w:spacing w:before="19"/>
              <w:ind w:left="108"/>
              <w:rPr>
                <w:color w:val="auto"/>
                <w:sz w:val="24"/>
              </w:rPr>
            </w:pPr>
            <w:r>
              <w:rPr>
                <w:color w:val="auto"/>
                <w:sz w:val="24"/>
              </w:rPr>
              <w:t>【法律】《中华人民共和国母婴保健法》</w:t>
            </w:r>
          </w:p>
          <w:p>
            <w:pPr>
              <w:pStyle w:val="8"/>
              <w:shd w:val="clear"/>
              <w:spacing w:before="19"/>
              <w:ind w:left="108"/>
              <w:rPr>
                <w:color w:val="auto"/>
                <w:sz w:val="24"/>
              </w:rPr>
            </w:pPr>
            <w:r>
              <w:rPr>
                <w:color w:val="auto"/>
                <w:sz w:val="24"/>
              </w:rPr>
              <w:t>（1994</w:t>
            </w:r>
            <w:r>
              <w:rPr>
                <w:color w:val="auto"/>
                <w:spacing w:val="-40"/>
                <w:sz w:val="24"/>
              </w:rPr>
              <w:t xml:space="preserve"> 年 </w:t>
            </w:r>
            <w:r>
              <w:rPr>
                <w:color w:val="auto"/>
                <w:sz w:val="24"/>
              </w:rPr>
              <w:t>10</w:t>
            </w:r>
            <w:r>
              <w:rPr>
                <w:color w:val="auto"/>
                <w:spacing w:val="-40"/>
                <w:sz w:val="24"/>
              </w:rPr>
              <w:t xml:space="preserve"> 月 </w:t>
            </w:r>
            <w:r>
              <w:rPr>
                <w:color w:val="auto"/>
                <w:sz w:val="24"/>
              </w:rPr>
              <w:t>27</w:t>
            </w:r>
            <w:r>
              <w:rPr>
                <w:color w:val="auto"/>
                <w:spacing w:val="-8"/>
                <w:sz w:val="24"/>
              </w:rPr>
              <w:t xml:space="preserve"> 日中华人民共和国主席令</w:t>
            </w:r>
          </w:p>
          <w:p>
            <w:pPr>
              <w:pStyle w:val="8"/>
              <w:shd w:val="clear"/>
              <w:spacing w:before="19"/>
              <w:ind w:left="108"/>
              <w:rPr>
                <w:color w:val="auto"/>
                <w:sz w:val="24"/>
              </w:rPr>
            </w:pPr>
            <w:r>
              <w:rPr>
                <w:color w:val="auto"/>
                <w:sz w:val="24"/>
              </w:rPr>
              <w:t xml:space="preserve">第 33 号 2017 年 11 月 4 日修正） </w:t>
            </w:r>
          </w:p>
          <w:p>
            <w:pPr>
              <w:pStyle w:val="8"/>
              <w:shd w:val="clear"/>
              <w:spacing w:before="19" w:line="254" w:lineRule="auto"/>
              <w:ind w:left="108" w:right="43"/>
              <w:rPr>
                <w:color w:val="auto"/>
                <w:sz w:val="24"/>
              </w:rPr>
            </w:pPr>
            <w:r>
              <w:rPr>
                <w:color w:val="auto"/>
                <w:sz w:val="24"/>
              </w:rPr>
              <w:t xml:space="preserve">【行政法规】《中华人民共和国母婴保健法实施办法》（中华人民共和国国务院令第 308 号） </w:t>
            </w:r>
          </w:p>
          <w:p>
            <w:pPr>
              <w:pStyle w:val="8"/>
              <w:shd w:val="clear"/>
              <w:spacing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ind w:left="108"/>
              <w:rPr>
                <w:color w:val="auto"/>
                <w:sz w:val="24"/>
              </w:rPr>
            </w:pPr>
            <w:r>
              <w:rPr>
                <w:color w:val="auto"/>
                <w:sz w:val="24"/>
              </w:rPr>
              <w:t xml:space="preserve">生部令第 53 号） </w:t>
            </w:r>
          </w:p>
          <w:p>
            <w:pPr>
              <w:pStyle w:val="8"/>
              <w:shd w:val="clear"/>
              <w:spacing w:before="19" w:line="254" w:lineRule="auto"/>
              <w:ind w:left="108" w:right="220"/>
              <w:rPr>
                <w:color w:val="auto"/>
                <w:sz w:val="24"/>
              </w:rPr>
            </w:pPr>
            <w:r>
              <w:rPr>
                <w:color w:val="auto"/>
                <w:sz w:val="24"/>
              </w:rPr>
              <w:t>【部门规章及规范性文件】《产前诊断技术管理办法》（2002</w:t>
            </w:r>
            <w:r>
              <w:rPr>
                <w:color w:val="auto"/>
                <w:spacing w:val="-40"/>
                <w:sz w:val="24"/>
              </w:rPr>
              <w:t xml:space="preserve"> 年 </w:t>
            </w:r>
            <w:r>
              <w:rPr>
                <w:color w:val="auto"/>
                <w:sz w:val="24"/>
              </w:rPr>
              <w:t>12</w:t>
            </w:r>
            <w:r>
              <w:rPr>
                <w:color w:val="auto"/>
                <w:spacing w:val="-40"/>
                <w:sz w:val="24"/>
              </w:rPr>
              <w:t xml:space="preserve"> 月 </w:t>
            </w:r>
            <w:r>
              <w:rPr>
                <w:color w:val="auto"/>
                <w:sz w:val="24"/>
              </w:rPr>
              <w:t>13</w:t>
            </w:r>
            <w:r>
              <w:rPr>
                <w:color w:val="auto"/>
                <w:spacing w:val="-11"/>
                <w:sz w:val="24"/>
              </w:rPr>
              <w:t xml:space="preserve"> 日中华人民共</w:t>
            </w:r>
          </w:p>
          <w:p>
            <w:pPr>
              <w:pStyle w:val="8"/>
              <w:shd w:val="clear"/>
              <w:spacing w:line="307" w:lineRule="exact"/>
              <w:ind w:left="108"/>
              <w:jc w:val="both"/>
              <w:rPr>
                <w:color w:val="auto"/>
                <w:sz w:val="24"/>
              </w:rPr>
            </w:pPr>
            <w:r>
              <w:rPr>
                <w:color w:val="auto"/>
                <w:sz w:val="24"/>
              </w:rPr>
              <w:t xml:space="preserve">和国卫生部令第 33 号） </w:t>
            </w:r>
          </w:p>
          <w:p>
            <w:pPr>
              <w:pStyle w:val="8"/>
              <w:shd w:val="clear"/>
              <w:spacing w:before="19" w:line="254" w:lineRule="auto"/>
              <w:ind w:left="108" w:right="280"/>
              <w:jc w:val="both"/>
              <w:rPr>
                <w:color w:val="auto"/>
                <w:sz w:val="24"/>
              </w:rPr>
            </w:pPr>
            <w:r>
              <w:rPr>
                <w:color w:val="auto"/>
                <w:sz w:val="24"/>
              </w:rPr>
              <w:t xml:space="preserve">【部门规章及规范性文件】《国家卫生计生委办公厅关于开展孕妇外周血胎儿游离 DNA 产前筛查与诊断工作的通知》（国办卫妇幼发﹝2016﹞45 号） </w:t>
            </w:r>
          </w:p>
        </w:tc>
        <w:tc>
          <w:tcPr>
            <w:tcW w:w="1275" w:type="dxa"/>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rFonts w:ascii="宋体" w:hAnsi="宋体" w:eastAsia="宋体" w:cs="宋体"/>
                <w:color w:val="auto"/>
                <w:sz w:val="24"/>
                <w:szCs w:val="22"/>
                <w:lang w:val="zh-CN" w:eastAsia="zh-CN" w:bidi="zh-CN"/>
              </w:rPr>
            </w:pP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8"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3"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8" w:type="dxa"/>
            <w:gridSpan w:val="2"/>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3" w:type="dxa"/>
            <w:gridSpan w:val="2"/>
            <w:vMerge w:val="continue"/>
            <w:tcBorders>
              <w:top w:val="nil"/>
            </w:tcBorders>
          </w:tcPr>
          <w:p>
            <w:pPr>
              <w:shd w:val="clear"/>
              <w:rPr>
                <w:color w:val="auto"/>
                <w:sz w:val="2"/>
                <w:szCs w:val="2"/>
              </w:rPr>
            </w:pPr>
          </w:p>
        </w:tc>
        <w:tc>
          <w:tcPr>
            <w:tcW w:w="1275" w:type="dxa"/>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rFonts w:ascii="宋体" w:hAnsi="宋体" w:eastAsia="宋体" w:cs="宋体"/>
                <w:color w:val="auto"/>
                <w:sz w:val="24"/>
                <w:szCs w:val="22"/>
                <w:lang w:val="zh-CN" w:eastAsia="zh-CN" w:bidi="zh-CN"/>
              </w:rPr>
            </w:pP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8"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3"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8" w:type="dxa"/>
            <w:gridSpan w:val="2"/>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3" w:type="dxa"/>
            <w:gridSpan w:val="2"/>
            <w:vMerge w:val="continue"/>
            <w:tcBorders>
              <w:top w:val="nil"/>
            </w:tcBorders>
          </w:tcPr>
          <w:p>
            <w:pPr>
              <w:shd w:val="clear"/>
              <w:rPr>
                <w:color w:val="auto"/>
                <w:sz w:val="2"/>
                <w:szCs w:val="2"/>
              </w:rPr>
            </w:pPr>
          </w:p>
        </w:tc>
        <w:tc>
          <w:tcPr>
            <w:tcW w:w="1275" w:type="dxa"/>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8"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0204</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6"/>
              </w:rPr>
            </w:pPr>
          </w:p>
          <w:p>
            <w:pPr>
              <w:pStyle w:val="8"/>
              <w:shd w:val="clear"/>
              <w:spacing w:line="254" w:lineRule="auto"/>
              <w:ind w:left="124" w:right="117"/>
              <w:jc w:val="center"/>
              <w:rPr>
                <w:color w:val="auto"/>
                <w:sz w:val="24"/>
              </w:rPr>
            </w:pPr>
            <w:r>
              <w:rPr>
                <w:color w:val="auto"/>
                <w:sz w:val="24"/>
              </w:rPr>
              <w:t>对无证施行终止妊娠手术的处罚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3"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25"/>
              </w:rPr>
            </w:pPr>
          </w:p>
          <w:p>
            <w:pPr>
              <w:pStyle w:val="8"/>
              <w:shd w:val="clear"/>
              <w:spacing w:before="1"/>
              <w:ind w:left="108"/>
              <w:rPr>
                <w:color w:val="auto"/>
                <w:sz w:val="24"/>
              </w:rPr>
            </w:pPr>
            <w:r>
              <w:rPr>
                <w:color w:val="auto"/>
                <w:sz w:val="24"/>
              </w:rPr>
              <w:t>【法律】《中华人民共和国行政处罚法》</w:t>
            </w:r>
          </w:p>
          <w:p>
            <w:pPr>
              <w:pStyle w:val="8"/>
              <w:shd w:val="clear"/>
              <w:spacing w:before="18"/>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7"/>
              <w:ind w:left="108"/>
              <w:rPr>
                <w:color w:val="auto"/>
                <w:sz w:val="24"/>
              </w:rPr>
            </w:pPr>
            <w:r>
              <w:rPr>
                <w:color w:val="auto"/>
                <w:sz w:val="24"/>
              </w:rPr>
              <w:t>【法律】《中华人民共和国母婴保健法》</w:t>
            </w:r>
          </w:p>
          <w:p>
            <w:pPr>
              <w:pStyle w:val="8"/>
              <w:shd w:val="clear"/>
              <w:spacing w:before="19"/>
              <w:ind w:left="108"/>
              <w:rPr>
                <w:color w:val="auto"/>
                <w:sz w:val="24"/>
              </w:rPr>
            </w:pPr>
            <w:r>
              <w:rPr>
                <w:color w:val="auto"/>
                <w:sz w:val="24"/>
              </w:rPr>
              <w:t>（1994</w:t>
            </w:r>
            <w:r>
              <w:rPr>
                <w:color w:val="auto"/>
                <w:spacing w:val="-40"/>
                <w:sz w:val="24"/>
              </w:rPr>
              <w:t xml:space="preserve"> 年 </w:t>
            </w:r>
            <w:r>
              <w:rPr>
                <w:color w:val="auto"/>
                <w:sz w:val="24"/>
              </w:rPr>
              <w:t>10</w:t>
            </w:r>
            <w:r>
              <w:rPr>
                <w:color w:val="auto"/>
                <w:spacing w:val="-40"/>
                <w:sz w:val="24"/>
              </w:rPr>
              <w:t xml:space="preserve"> 月 </w:t>
            </w:r>
            <w:r>
              <w:rPr>
                <w:color w:val="auto"/>
                <w:sz w:val="24"/>
              </w:rPr>
              <w:t>27</w:t>
            </w:r>
            <w:r>
              <w:rPr>
                <w:color w:val="auto"/>
                <w:spacing w:val="-8"/>
                <w:sz w:val="24"/>
              </w:rPr>
              <w:t xml:space="preserve"> 日中华人民共和国主席令</w:t>
            </w:r>
          </w:p>
          <w:p>
            <w:pPr>
              <w:pStyle w:val="8"/>
              <w:shd w:val="clear"/>
              <w:spacing w:before="19"/>
              <w:ind w:left="108"/>
              <w:rPr>
                <w:color w:val="auto"/>
                <w:sz w:val="24"/>
              </w:rPr>
            </w:pPr>
            <w:r>
              <w:rPr>
                <w:color w:val="auto"/>
                <w:sz w:val="24"/>
              </w:rPr>
              <w:t xml:space="preserve">第 33 号 2017 年 11 月 4 日修正） </w:t>
            </w:r>
          </w:p>
          <w:p>
            <w:pPr>
              <w:pStyle w:val="8"/>
              <w:shd w:val="clear"/>
              <w:spacing w:before="19" w:line="254" w:lineRule="auto"/>
              <w:ind w:left="108" w:right="280"/>
              <w:rPr>
                <w:color w:val="auto"/>
                <w:sz w:val="24"/>
              </w:rPr>
            </w:pPr>
            <w:r>
              <w:rPr>
                <w:color w:val="auto"/>
                <w:spacing w:val="-1"/>
                <w:sz w:val="24"/>
              </w:rPr>
              <w:t>【法律】《中华人民共和国人口与计划生育</w:t>
            </w:r>
            <w:r>
              <w:rPr>
                <w:color w:val="auto"/>
                <w:sz w:val="24"/>
              </w:rPr>
              <w:t>法》（</w:t>
            </w:r>
            <w:r>
              <w:rPr>
                <w:color w:val="auto"/>
                <w:spacing w:val="-5"/>
                <w:sz w:val="24"/>
              </w:rPr>
              <w:t xml:space="preserve">中华人民共和国主席令第 </w:t>
            </w:r>
            <w:r>
              <w:rPr>
                <w:color w:val="auto"/>
                <w:sz w:val="24"/>
              </w:rPr>
              <w:t>41</w:t>
            </w:r>
            <w:r>
              <w:rPr>
                <w:color w:val="auto"/>
                <w:spacing w:val="-20"/>
                <w:sz w:val="24"/>
              </w:rPr>
              <w:t xml:space="preserve"> 号 </w:t>
            </w:r>
            <w:r>
              <w:rPr>
                <w:color w:val="auto"/>
                <w:spacing w:val="-5"/>
                <w:sz w:val="24"/>
              </w:rPr>
              <w:t>2015</w:t>
            </w:r>
          </w:p>
          <w:p>
            <w:pPr>
              <w:pStyle w:val="8"/>
              <w:shd w:val="clear"/>
              <w:spacing w:before="1"/>
              <w:ind w:left="108"/>
              <w:rPr>
                <w:color w:val="auto"/>
                <w:sz w:val="24"/>
              </w:rPr>
            </w:pPr>
            <w:r>
              <w:rPr>
                <w:color w:val="auto"/>
                <w:sz w:val="24"/>
              </w:rPr>
              <w:t xml:space="preserve">年 12 月 27 日修正） </w:t>
            </w:r>
          </w:p>
          <w:p>
            <w:pPr>
              <w:pStyle w:val="8"/>
              <w:shd w:val="clear"/>
              <w:spacing w:before="16" w:line="254" w:lineRule="auto"/>
              <w:ind w:left="108" w:right="43"/>
              <w:rPr>
                <w:color w:val="auto"/>
                <w:sz w:val="24"/>
              </w:rPr>
            </w:pPr>
            <w:r>
              <w:rPr>
                <w:color w:val="auto"/>
                <w:sz w:val="24"/>
              </w:rPr>
              <w:t xml:space="preserve">【行政法规】《中华人民共和国母婴保健法实施办法》（中华人民共和国国务院令第 308 号） </w:t>
            </w:r>
          </w:p>
          <w:p>
            <w:pPr>
              <w:pStyle w:val="8"/>
              <w:shd w:val="clear"/>
              <w:spacing w:before="2"/>
              <w:ind w:left="108"/>
              <w:rPr>
                <w:color w:val="auto"/>
                <w:sz w:val="24"/>
              </w:rPr>
            </w:pPr>
            <w:r>
              <w:rPr>
                <w:color w:val="auto"/>
                <w:sz w:val="24"/>
              </w:rPr>
              <w:t>【行政法规】《计划生育技术服务管理条</w:t>
            </w:r>
          </w:p>
          <w:p>
            <w:pPr>
              <w:pStyle w:val="8"/>
              <w:shd w:val="clear"/>
              <w:spacing w:before="19"/>
              <w:ind w:left="108"/>
              <w:rPr>
                <w:color w:val="auto"/>
                <w:sz w:val="24"/>
              </w:rPr>
            </w:pPr>
            <w:r>
              <w:rPr>
                <w:color w:val="auto"/>
                <w:sz w:val="24"/>
              </w:rPr>
              <w:t xml:space="preserve">例》（中华人民共和国国务院令第 309 号） </w:t>
            </w:r>
          </w:p>
          <w:p>
            <w:pPr>
              <w:pStyle w:val="8"/>
              <w:shd w:val="clear"/>
              <w:spacing w:before="19"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line="307" w:lineRule="exact"/>
              <w:ind w:left="108"/>
              <w:rPr>
                <w:color w:val="auto"/>
                <w:sz w:val="24"/>
              </w:rPr>
            </w:pPr>
            <w:r>
              <w:rPr>
                <w:color w:val="auto"/>
                <w:sz w:val="24"/>
              </w:rPr>
              <w:t xml:space="preserve">生部令第 53 号） </w:t>
            </w:r>
          </w:p>
          <w:p>
            <w:pPr>
              <w:pStyle w:val="8"/>
              <w:shd w:val="clear"/>
              <w:spacing w:before="18" w:line="254" w:lineRule="auto"/>
              <w:ind w:left="108" w:right="100"/>
              <w:rPr>
                <w:color w:val="auto"/>
                <w:sz w:val="24"/>
              </w:rPr>
            </w:pPr>
            <w:r>
              <w:rPr>
                <w:color w:val="auto"/>
                <w:sz w:val="24"/>
              </w:rPr>
              <w:t>【部门规章及规范性文件】《禁止非医学需要的胎儿性别鉴定和选择性别人工终止妊娠的规定》（2016</w:t>
            </w:r>
            <w:r>
              <w:rPr>
                <w:color w:val="auto"/>
                <w:spacing w:val="-40"/>
                <w:sz w:val="24"/>
              </w:rPr>
              <w:t xml:space="preserve"> 年 </w:t>
            </w:r>
            <w:r>
              <w:rPr>
                <w:color w:val="auto"/>
                <w:sz w:val="24"/>
              </w:rPr>
              <w:t>3</w:t>
            </w:r>
            <w:r>
              <w:rPr>
                <w:color w:val="auto"/>
                <w:spacing w:val="-40"/>
                <w:sz w:val="24"/>
              </w:rPr>
              <w:t xml:space="preserve"> 月 </w:t>
            </w:r>
            <w:r>
              <w:rPr>
                <w:color w:val="auto"/>
                <w:sz w:val="24"/>
              </w:rPr>
              <w:t>28</w:t>
            </w:r>
            <w:r>
              <w:rPr>
                <w:color w:val="auto"/>
                <w:spacing w:val="-9"/>
                <w:sz w:val="24"/>
              </w:rPr>
              <w:t xml:space="preserve"> 日中华人民共和国</w:t>
            </w:r>
          </w:p>
          <w:p>
            <w:pPr>
              <w:pStyle w:val="8"/>
              <w:shd w:val="clear"/>
              <w:spacing w:before="2"/>
              <w:ind w:left="108"/>
              <w:rPr>
                <w:color w:val="auto"/>
                <w:sz w:val="24"/>
              </w:rPr>
            </w:pPr>
            <w:r>
              <w:rPr>
                <w:color w:val="auto"/>
                <w:sz w:val="24"/>
              </w:rPr>
              <w:t xml:space="preserve">国家卫生和计划生育委员会令第 9 号） </w:t>
            </w:r>
          </w:p>
        </w:tc>
        <w:tc>
          <w:tcPr>
            <w:tcW w:w="1275" w:type="dxa"/>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rFonts w:ascii="宋体" w:hAnsi="宋体" w:eastAsia="宋体" w:cs="宋体"/>
                <w:color w:val="auto"/>
                <w:sz w:val="24"/>
                <w:szCs w:val="22"/>
                <w:lang w:val="zh-CN" w:eastAsia="zh-CN" w:bidi="zh-CN"/>
              </w:rPr>
            </w:pP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8"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3"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8" w:type="dxa"/>
            <w:gridSpan w:val="2"/>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3" w:type="dxa"/>
            <w:gridSpan w:val="2"/>
            <w:vMerge w:val="continue"/>
            <w:tcBorders>
              <w:top w:val="nil"/>
            </w:tcBorders>
          </w:tcPr>
          <w:p>
            <w:pPr>
              <w:shd w:val="clear"/>
              <w:rPr>
                <w:color w:val="auto"/>
                <w:sz w:val="2"/>
                <w:szCs w:val="2"/>
              </w:rPr>
            </w:pPr>
          </w:p>
        </w:tc>
        <w:tc>
          <w:tcPr>
            <w:tcW w:w="1275" w:type="dxa"/>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rFonts w:ascii="宋体" w:hAnsi="宋体" w:eastAsia="宋体" w:cs="宋体"/>
                <w:color w:val="auto"/>
                <w:sz w:val="24"/>
                <w:szCs w:val="22"/>
                <w:lang w:val="zh-CN" w:eastAsia="zh-CN" w:bidi="zh-CN"/>
              </w:rPr>
            </w:pP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8"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3"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8" w:type="dxa"/>
            <w:gridSpan w:val="2"/>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3" w:type="dxa"/>
            <w:gridSpan w:val="2"/>
            <w:vMerge w:val="continue"/>
            <w:tcBorders>
              <w:top w:val="nil"/>
            </w:tcBorders>
          </w:tcPr>
          <w:p>
            <w:pPr>
              <w:shd w:val="clear"/>
              <w:rPr>
                <w:color w:val="auto"/>
                <w:sz w:val="2"/>
                <w:szCs w:val="2"/>
              </w:rPr>
            </w:pPr>
          </w:p>
        </w:tc>
        <w:tc>
          <w:tcPr>
            <w:tcW w:w="1275" w:type="dxa"/>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8"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5"/>
              <w:rPr>
                <w:b/>
                <w:color w:val="auto"/>
                <w:sz w:val="35"/>
              </w:rPr>
            </w:pPr>
          </w:p>
          <w:p>
            <w:pPr>
              <w:pStyle w:val="8"/>
              <w:shd w:val="clear"/>
              <w:ind w:left="110"/>
              <w:rPr>
                <w:rFonts w:ascii="Times New Roman"/>
                <w:color w:val="auto"/>
                <w:sz w:val="24"/>
              </w:rPr>
            </w:pPr>
            <w:r>
              <w:rPr>
                <w:rFonts w:ascii="Times New Roman"/>
                <w:color w:val="auto"/>
                <w:sz w:val="24"/>
              </w:rPr>
              <w:t>0205</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5"/>
              <w:rPr>
                <w:b/>
                <w:color w:val="auto"/>
                <w:sz w:val="24"/>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90" w:line="254" w:lineRule="auto"/>
              <w:ind w:left="124" w:right="117"/>
              <w:jc w:val="center"/>
              <w:rPr>
                <w:color w:val="auto"/>
                <w:sz w:val="24"/>
              </w:rPr>
            </w:pPr>
            <w:r>
              <w:rPr>
                <w:color w:val="auto"/>
                <w:sz w:val="24"/>
              </w:rPr>
              <w:t>对无证出具有关医学证明的处罚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3"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6"/>
              <w:ind w:left="108"/>
              <w:rPr>
                <w:color w:val="auto"/>
                <w:sz w:val="24"/>
              </w:rPr>
            </w:pPr>
            <w:r>
              <w:rPr>
                <w:color w:val="auto"/>
                <w:sz w:val="24"/>
              </w:rPr>
              <w:t>【法律】《中华人民共和国行政处罚法》</w:t>
            </w:r>
          </w:p>
          <w:p>
            <w:pPr>
              <w:pStyle w:val="8"/>
              <w:shd w:val="clear"/>
              <w:spacing w:before="17"/>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ind w:left="108"/>
              <w:rPr>
                <w:color w:val="auto"/>
                <w:sz w:val="24"/>
              </w:rPr>
            </w:pPr>
            <w:r>
              <w:rPr>
                <w:color w:val="auto"/>
                <w:sz w:val="24"/>
              </w:rPr>
              <w:t>【法律】《中华人民共和国母婴保健法》</w:t>
            </w:r>
          </w:p>
          <w:p>
            <w:pPr>
              <w:pStyle w:val="8"/>
              <w:shd w:val="clear"/>
              <w:spacing w:before="19"/>
              <w:ind w:left="108"/>
              <w:rPr>
                <w:color w:val="auto"/>
                <w:sz w:val="24"/>
              </w:rPr>
            </w:pPr>
            <w:r>
              <w:rPr>
                <w:color w:val="auto"/>
                <w:sz w:val="24"/>
              </w:rPr>
              <w:t>（1994</w:t>
            </w:r>
            <w:r>
              <w:rPr>
                <w:color w:val="auto"/>
                <w:spacing w:val="-40"/>
                <w:sz w:val="24"/>
              </w:rPr>
              <w:t xml:space="preserve"> 年 </w:t>
            </w:r>
            <w:r>
              <w:rPr>
                <w:color w:val="auto"/>
                <w:sz w:val="24"/>
              </w:rPr>
              <w:t>10</w:t>
            </w:r>
            <w:r>
              <w:rPr>
                <w:color w:val="auto"/>
                <w:spacing w:val="-40"/>
                <w:sz w:val="24"/>
              </w:rPr>
              <w:t xml:space="preserve"> 月 </w:t>
            </w:r>
            <w:r>
              <w:rPr>
                <w:color w:val="auto"/>
                <w:sz w:val="24"/>
              </w:rPr>
              <w:t>27</w:t>
            </w:r>
            <w:r>
              <w:rPr>
                <w:color w:val="auto"/>
                <w:spacing w:val="-8"/>
                <w:sz w:val="24"/>
              </w:rPr>
              <w:t xml:space="preserve"> 日中华人民共和国主席令</w:t>
            </w:r>
          </w:p>
          <w:p>
            <w:pPr>
              <w:pStyle w:val="8"/>
              <w:shd w:val="clear"/>
              <w:spacing w:before="19"/>
              <w:ind w:left="108"/>
              <w:rPr>
                <w:color w:val="auto"/>
                <w:sz w:val="24"/>
              </w:rPr>
            </w:pPr>
            <w:r>
              <w:rPr>
                <w:color w:val="auto"/>
                <w:sz w:val="24"/>
              </w:rPr>
              <w:t xml:space="preserve">第 33 号 2017 年 11 月 4 日修正） </w:t>
            </w:r>
          </w:p>
          <w:p>
            <w:pPr>
              <w:pStyle w:val="8"/>
              <w:shd w:val="clear"/>
              <w:spacing w:before="19" w:line="254" w:lineRule="auto"/>
              <w:ind w:left="108" w:right="160"/>
              <w:rPr>
                <w:color w:val="auto"/>
                <w:sz w:val="24"/>
              </w:rPr>
            </w:pPr>
            <w:r>
              <w:rPr>
                <w:color w:val="auto"/>
                <w:sz w:val="24"/>
              </w:rPr>
              <w:t>【行政法规】《医疗机构管理条例》（中华</w:t>
            </w:r>
            <w:r>
              <w:rPr>
                <w:color w:val="auto"/>
                <w:spacing w:val="-6"/>
                <w:sz w:val="24"/>
              </w:rPr>
              <w:t xml:space="preserve">人民共和国国务院令第 </w:t>
            </w:r>
            <w:r>
              <w:rPr>
                <w:color w:val="auto"/>
                <w:sz w:val="24"/>
              </w:rPr>
              <w:t>149</w:t>
            </w:r>
            <w:r>
              <w:rPr>
                <w:color w:val="auto"/>
                <w:spacing w:val="-20"/>
                <w:sz w:val="24"/>
              </w:rPr>
              <w:t xml:space="preserve"> 号 </w:t>
            </w:r>
            <w:r>
              <w:rPr>
                <w:color w:val="auto"/>
                <w:sz w:val="24"/>
              </w:rPr>
              <w:t>2016</w:t>
            </w:r>
            <w:r>
              <w:rPr>
                <w:color w:val="auto"/>
                <w:spacing w:val="-40"/>
                <w:sz w:val="24"/>
              </w:rPr>
              <w:t xml:space="preserve"> 年 </w:t>
            </w:r>
            <w:r>
              <w:rPr>
                <w:color w:val="auto"/>
                <w:sz w:val="24"/>
              </w:rPr>
              <w:t>2</w:t>
            </w:r>
            <w:r>
              <w:rPr>
                <w:color w:val="auto"/>
                <w:spacing w:val="-40"/>
                <w:sz w:val="24"/>
              </w:rPr>
              <w:t xml:space="preserve"> 月 </w:t>
            </w:r>
            <w:r>
              <w:rPr>
                <w:color w:val="auto"/>
                <w:spacing w:val="-17"/>
                <w:sz w:val="24"/>
              </w:rPr>
              <w:t xml:space="preserve">6 </w:t>
            </w:r>
            <w:r>
              <w:rPr>
                <w:color w:val="auto"/>
                <w:sz w:val="24"/>
              </w:rPr>
              <w:t xml:space="preserve">日修订） </w:t>
            </w:r>
          </w:p>
          <w:p>
            <w:pPr>
              <w:pStyle w:val="8"/>
              <w:shd w:val="clear"/>
              <w:spacing w:line="254" w:lineRule="auto"/>
              <w:ind w:left="108" w:right="43"/>
              <w:rPr>
                <w:color w:val="auto"/>
                <w:sz w:val="24"/>
              </w:rPr>
            </w:pPr>
            <w:r>
              <w:rPr>
                <w:color w:val="auto"/>
                <w:sz w:val="24"/>
              </w:rPr>
              <w:t xml:space="preserve">【行政法规】《中华人民共和国母婴保健法实施办法》（中华人民共和国国务院令第 308 号） </w:t>
            </w:r>
          </w:p>
          <w:p>
            <w:pPr>
              <w:pStyle w:val="8"/>
              <w:shd w:val="clear"/>
              <w:spacing w:line="254" w:lineRule="auto"/>
              <w:ind w:left="108" w:right="280"/>
              <w:jc w:val="both"/>
              <w:rPr>
                <w:color w:val="auto"/>
                <w:sz w:val="24"/>
              </w:rPr>
            </w:pPr>
            <w:r>
              <w:rPr>
                <w:color w:val="auto"/>
                <w:sz w:val="24"/>
              </w:rPr>
              <w:t xml:space="preserve">【部门规章及规范性文件】《医疗机构管理条例实施细则》（中华人民共和国卫生部令第 35 号） </w:t>
            </w:r>
          </w:p>
          <w:p>
            <w:pPr>
              <w:pStyle w:val="8"/>
              <w:shd w:val="clear"/>
              <w:spacing w:line="254"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1"/>
              <w:ind w:left="108"/>
              <w:jc w:val="both"/>
              <w:rPr>
                <w:color w:val="auto"/>
                <w:sz w:val="24"/>
              </w:rPr>
            </w:pPr>
            <w:r>
              <w:rPr>
                <w:color w:val="auto"/>
                <w:sz w:val="24"/>
              </w:rPr>
              <w:t xml:space="preserve">生部令第 53 号） </w:t>
            </w:r>
          </w:p>
        </w:tc>
        <w:tc>
          <w:tcPr>
            <w:tcW w:w="1275" w:type="dxa"/>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8"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投诉举报电话以及网上投诉渠道</w:t>
            </w:r>
          </w:p>
        </w:tc>
        <w:tc>
          <w:tcPr>
            <w:tcW w:w="4963"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8" w:type="dxa"/>
            <w:gridSpan w:val="2"/>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立案报告</w:t>
            </w:r>
          </w:p>
        </w:tc>
        <w:tc>
          <w:tcPr>
            <w:tcW w:w="4963" w:type="dxa"/>
            <w:gridSpan w:val="2"/>
            <w:vMerge w:val="continue"/>
            <w:tcBorders>
              <w:top w:val="nil"/>
            </w:tcBorders>
          </w:tcPr>
          <w:p>
            <w:pPr>
              <w:shd w:val="clear"/>
              <w:rPr>
                <w:color w:val="auto"/>
                <w:sz w:val="2"/>
                <w:szCs w:val="2"/>
              </w:rPr>
            </w:pPr>
          </w:p>
        </w:tc>
        <w:tc>
          <w:tcPr>
            <w:tcW w:w="1275" w:type="dxa"/>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color w:val="auto"/>
                <w:sz w:val="24"/>
                <w:u w:val="single"/>
              </w:rPr>
              <w:t xml:space="preserve"> </w:t>
            </w:r>
            <w:r>
              <w:rPr>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8"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听证告知书</w:t>
            </w:r>
          </w:p>
        </w:tc>
        <w:tc>
          <w:tcPr>
            <w:tcW w:w="4963"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8" w:type="dxa"/>
            <w:gridSpan w:val="2"/>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处罚事由、相对人名称、处罚依据、处罚单位、处罚决定日期</w:t>
            </w:r>
          </w:p>
        </w:tc>
        <w:tc>
          <w:tcPr>
            <w:tcW w:w="4963" w:type="dxa"/>
            <w:gridSpan w:val="2"/>
            <w:vMerge w:val="continue"/>
            <w:tcBorders>
              <w:top w:val="nil"/>
            </w:tcBorders>
          </w:tcPr>
          <w:p>
            <w:pPr>
              <w:shd w:val="clear"/>
              <w:rPr>
                <w:color w:val="auto"/>
                <w:sz w:val="2"/>
                <w:szCs w:val="2"/>
              </w:rPr>
            </w:pPr>
          </w:p>
        </w:tc>
        <w:tc>
          <w:tcPr>
            <w:tcW w:w="1275" w:type="dxa"/>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8"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0206</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4"/>
              </w:rPr>
            </w:pPr>
          </w:p>
          <w:p>
            <w:pPr>
              <w:pStyle w:val="8"/>
              <w:shd w:val="clear"/>
              <w:spacing w:before="1" w:line="254" w:lineRule="auto"/>
              <w:ind w:left="124" w:right="117"/>
              <w:jc w:val="center"/>
              <w:rPr>
                <w:color w:val="auto"/>
                <w:sz w:val="24"/>
              </w:rPr>
            </w:pPr>
            <w:r>
              <w:rPr>
                <w:color w:val="auto"/>
                <w:sz w:val="24"/>
              </w:rPr>
              <w:t>对无证施行终止妊娠手术或者采取其他方法终止妊娠， 致人死亡、残疾、丧失或基本丧失劳动能力的处罚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3"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25"/>
              </w:rPr>
            </w:pPr>
          </w:p>
          <w:p>
            <w:pPr>
              <w:pStyle w:val="8"/>
              <w:shd w:val="clear"/>
              <w:spacing w:before="1"/>
              <w:ind w:left="108"/>
              <w:rPr>
                <w:color w:val="auto"/>
                <w:sz w:val="24"/>
              </w:rPr>
            </w:pPr>
            <w:r>
              <w:rPr>
                <w:color w:val="auto"/>
                <w:sz w:val="24"/>
              </w:rPr>
              <w:t>【法律】《中华人民共和国行政处罚法》</w:t>
            </w:r>
          </w:p>
          <w:p>
            <w:pPr>
              <w:pStyle w:val="8"/>
              <w:shd w:val="clear"/>
              <w:spacing w:before="18"/>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7" w:line="254" w:lineRule="auto"/>
              <w:ind w:left="108" w:right="280"/>
              <w:rPr>
                <w:color w:val="auto"/>
                <w:sz w:val="24"/>
              </w:rPr>
            </w:pPr>
            <w:r>
              <w:rPr>
                <w:color w:val="auto"/>
                <w:spacing w:val="-1"/>
                <w:sz w:val="24"/>
              </w:rPr>
              <w:t>【法律】《中华人民共和国人口与计划生育</w:t>
            </w:r>
            <w:r>
              <w:rPr>
                <w:color w:val="auto"/>
                <w:sz w:val="24"/>
              </w:rPr>
              <w:t>法》（</w:t>
            </w:r>
            <w:r>
              <w:rPr>
                <w:color w:val="auto"/>
                <w:spacing w:val="-5"/>
                <w:sz w:val="24"/>
              </w:rPr>
              <w:t xml:space="preserve">中华人民共和国主席令第 </w:t>
            </w:r>
            <w:r>
              <w:rPr>
                <w:color w:val="auto"/>
                <w:sz w:val="24"/>
              </w:rPr>
              <w:t>41</w:t>
            </w:r>
            <w:r>
              <w:rPr>
                <w:color w:val="auto"/>
                <w:spacing w:val="-20"/>
                <w:sz w:val="24"/>
              </w:rPr>
              <w:t xml:space="preserve"> 号 </w:t>
            </w:r>
            <w:r>
              <w:rPr>
                <w:color w:val="auto"/>
                <w:spacing w:val="-5"/>
                <w:sz w:val="24"/>
              </w:rPr>
              <w:t>2015</w:t>
            </w:r>
          </w:p>
          <w:p>
            <w:pPr>
              <w:pStyle w:val="8"/>
              <w:shd w:val="clear"/>
              <w:spacing w:before="1"/>
              <w:ind w:left="108"/>
              <w:rPr>
                <w:color w:val="auto"/>
                <w:sz w:val="24"/>
              </w:rPr>
            </w:pPr>
            <w:r>
              <w:rPr>
                <w:color w:val="auto"/>
                <w:sz w:val="24"/>
              </w:rPr>
              <w:t xml:space="preserve">年 12 月 27 日修正） </w:t>
            </w:r>
          </w:p>
          <w:p>
            <w:pPr>
              <w:pStyle w:val="8"/>
              <w:shd w:val="clear"/>
              <w:spacing w:before="19"/>
              <w:ind w:left="108"/>
              <w:rPr>
                <w:color w:val="auto"/>
                <w:sz w:val="24"/>
              </w:rPr>
            </w:pPr>
            <w:r>
              <w:rPr>
                <w:color w:val="auto"/>
                <w:sz w:val="24"/>
              </w:rPr>
              <w:t>【法律】《中华人民共和国母婴保健法》</w:t>
            </w:r>
          </w:p>
          <w:p>
            <w:pPr>
              <w:pStyle w:val="8"/>
              <w:shd w:val="clear"/>
              <w:spacing w:before="19"/>
              <w:ind w:left="108"/>
              <w:rPr>
                <w:color w:val="auto"/>
                <w:sz w:val="24"/>
              </w:rPr>
            </w:pPr>
            <w:r>
              <w:rPr>
                <w:color w:val="auto"/>
                <w:sz w:val="24"/>
              </w:rPr>
              <w:t>（1994</w:t>
            </w:r>
            <w:r>
              <w:rPr>
                <w:color w:val="auto"/>
                <w:spacing w:val="-40"/>
                <w:sz w:val="24"/>
              </w:rPr>
              <w:t xml:space="preserve"> 年 </w:t>
            </w:r>
            <w:r>
              <w:rPr>
                <w:color w:val="auto"/>
                <w:sz w:val="24"/>
              </w:rPr>
              <w:t>10</w:t>
            </w:r>
            <w:r>
              <w:rPr>
                <w:color w:val="auto"/>
                <w:spacing w:val="-40"/>
                <w:sz w:val="24"/>
              </w:rPr>
              <w:t xml:space="preserve"> 月 </w:t>
            </w:r>
            <w:r>
              <w:rPr>
                <w:color w:val="auto"/>
                <w:sz w:val="24"/>
              </w:rPr>
              <w:t>27</w:t>
            </w:r>
            <w:r>
              <w:rPr>
                <w:color w:val="auto"/>
                <w:spacing w:val="-8"/>
                <w:sz w:val="24"/>
              </w:rPr>
              <w:t xml:space="preserve"> 日中华人民共和国主席令</w:t>
            </w:r>
          </w:p>
          <w:p>
            <w:pPr>
              <w:pStyle w:val="8"/>
              <w:shd w:val="clear"/>
              <w:spacing w:before="19"/>
              <w:ind w:left="108"/>
              <w:rPr>
                <w:color w:val="auto"/>
                <w:sz w:val="24"/>
              </w:rPr>
            </w:pPr>
            <w:r>
              <w:rPr>
                <w:color w:val="auto"/>
                <w:sz w:val="24"/>
              </w:rPr>
              <w:t xml:space="preserve">第 33 号 2017 年 11 月 4 日修正） </w:t>
            </w:r>
          </w:p>
          <w:p>
            <w:pPr>
              <w:pStyle w:val="8"/>
              <w:shd w:val="clear"/>
              <w:spacing w:before="16" w:line="254" w:lineRule="auto"/>
              <w:ind w:left="108" w:right="160"/>
              <w:rPr>
                <w:color w:val="auto"/>
                <w:sz w:val="24"/>
              </w:rPr>
            </w:pPr>
            <w:r>
              <w:rPr>
                <w:color w:val="auto"/>
                <w:sz w:val="24"/>
              </w:rPr>
              <w:t>【行政法规】《医疗机构管理条例》（中华</w:t>
            </w:r>
            <w:r>
              <w:rPr>
                <w:color w:val="auto"/>
                <w:spacing w:val="-6"/>
                <w:sz w:val="24"/>
              </w:rPr>
              <w:t xml:space="preserve">人民共和国国务院令第 </w:t>
            </w:r>
            <w:r>
              <w:rPr>
                <w:color w:val="auto"/>
                <w:sz w:val="24"/>
              </w:rPr>
              <w:t>149</w:t>
            </w:r>
            <w:r>
              <w:rPr>
                <w:color w:val="auto"/>
                <w:spacing w:val="-20"/>
                <w:sz w:val="24"/>
              </w:rPr>
              <w:t xml:space="preserve"> 号 </w:t>
            </w:r>
            <w:r>
              <w:rPr>
                <w:color w:val="auto"/>
                <w:sz w:val="24"/>
              </w:rPr>
              <w:t>2016</w:t>
            </w:r>
            <w:r>
              <w:rPr>
                <w:color w:val="auto"/>
                <w:spacing w:val="-40"/>
                <w:sz w:val="24"/>
              </w:rPr>
              <w:t xml:space="preserve"> 年 </w:t>
            </w:r>
            <w:r>
              <w:rPr>
                <w:color w:val="auto"/>
                <w:sz w:val="24"/>
              </w:rPr>
              <w:t>2</w:t>
            </w:r>
            <w:r>
              <w:rPr>
                <w:color w:val="auto"/>
                <w:spacing w:val="-40"/>
                <w:sz w:val="24"/>
              </w:rPr>
              <w:t xml:space="preserve"> 月 </w:t>
            </w:r>
            <w:r>
              <w:rPr>
                <w:color w:val="auto"/>
                <w:spacing w:val="-17"/>
                <w:sz w:val="24"/>
              </w:rPr>
              <w:t xml:space="preserve">6 </w:t>
            </w:r>
            <w:r>
              <w:rPr>
                <w:color w:val="auto"/>
                <w:sz w:val="24"/>
              </w:rPr>
              <w:t xml:space="preserve">日修订） </w:t>
            </w:r>
          </w:p>
          <w:p>
            <w:pPr>
              <w:pStyle w:val="8"/>
              <w:shd w:val="clear"/>
              <w:spacing w:before="2" w:line="254" w:lineRule="auto"/>
              <w:ind w:left="108" w:right="43"/>
              <w:rPr>
                <w:color w:val="auto"/>
                <w:sz w:val="24"/>
              </w:rPr>
            </w:pPr>
            <w:r>
              <w:rPr>
                <w:color w:val="auto"/>
                <w:sz w:val="24"/>
              </w:rPr>
              <w:t xml:space="preserve">【行政法规】《中华人民共和国母婴保健法实施办法》（中华人民共和国国务院令第 308 号） </w:t>
            </w:r>
          </w:p>
          <w:p>
            <w:pPr>
              <w:pStyle w:val="8"/>
              <w:shd w:val="clear"/>
              <w:spacing w:line="254" w:lineRule="auto"/>
              <w:ind w:left="108" w:right="280"/>
              <w:jc w:val="both"/>
              <w:rPr>
                <w:color w:val="auto"/>
                <w:sz w:val="24"/>
              </w:rPr>
            </w:pPr>
            <w:r>
              <w:rPr>
                <w:color w:val="auto"/>
                <w:sz w:val="24"/>
              </w:rPr>
              <w:t xml:space="preserve">【部门规章及规范性文件】《医疗机构管理条例实施细则》（中华人民共和国卫生部令第 35 号） </w:t>
            </w:r>
          </w:p>
          <w:p>
            <w:pPr>
              <w:pStyle w:val="8"/>
              <w:shd w:val="clear"/>
              <w:spacing w:before="1" w:line="254"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1"/>
              <w:ind w:left="108"/>
              <w:jc w:val="both"/>
              <w:rPr>
                <w:color w:val="auto"/>
                <w:sz w:val="24"/>
              </w:rPr>
            </w:pPr>
            <w:r>
              <w:rPr>
                <w:color w:val="auto"/>
                <w:sz w:val="24"/>
              </w:rPr>
              <w:t xml:space="preserve">生部令第 53 号） </w:t>
            </w:r>
          </w:p>
        </w:tc>
        <w:tc>
          <w:tcPr>
            <w:tcW w:w="1275" w:type="dxa"/>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8"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3"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8" w:type="dxa"/>
            <w:gridSpan w:val="2"/>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3" w:type="dxa"/>
            <w:gridSpan w:val="2"/>
            <w:vMerge w:val="continue"/>
            <w:tcBorders>
              <w:top w:val="nil"/>
            </w:tcBorders>
          </w:tcPr>
          <w:p>
            <w:pPr>
              <w:shd w:val="clear"/>
              <w:rPr>
                <w:color w:val="auto"/>
                <w:sz w:val="2"/>
                <w:szCs w:val="2"/>
              </w:rPr>
            </w:pPr>
          </w:p>
        </w:tc>
        <w:tc>
          <w:tcPr>
            <w:tcW w:w="1275" w:type="dxa"/>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8"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3"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8" w:type="dxa"/>
            <w:gridSpan w:val="2"/>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3" w:type="dxa"/>
            <w:gridSpan w:val="2"/>
            <w:vMerge w:val="continue"/>
            <w:tcBorders>
              <w:top w:val="nil"/>
            </w:tcBorders>
          </w:tcPr>
          <w:p>
            <w:pPr>
              <w:shd w:val="clear"/>
              <w:rPr>
                <w:color w:val="auto"/>
                <w:sz w:val="2"/>
                <w:szCs w:val="2"/>
              </w:rPr>
            </w:pPr>
          </w:p>
        </w:tc>
        <w:tc>
          <w:tcPr>
            <w:tcW w:w="1275" w:type="dxa"/>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8"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0207</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24"/>
              </w:rPr>
            </w:pPr>
          </w:p>
          <w:p>
            <w:pPr>
              <w:pStyle w:val="8"/>
              <w:shd w:val="clear"/>
              <w:spacing w:line="254" w:lineRule="auto"/>
              <w:ind w:left="124" w:right="117"/>
              <w:jc w:val="center"/>
              <w:rPr>
                <w:color w:val="auto"/>
                <w:sz w:val="24"/>
              </w:rPr>
            </w:pPr>
            <w:r>
              <w:rPr>
                <w:color w:val="auto"/>
                <w:sz w:val="24"/>
              </w:rPr>
              <w:t>对违法出具有关虚假医学证明或者进行胎儿性别鉴定的处罚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3"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25"/>
              </w:rPr>
            </w:pPr>
          </w:p>
          <w:p>
            <w:pPr>
              <w:pStyle w:val="8"/>
              <w:shd w:val="clear"/>
              <w:spacing w:before="1"/>
              <w:ind w:left="108"/>
              <w:rPr>
                <w:color w:val="auto"/>
                <w:sz w:val="24"/>
              </w:rPr>
            </w:pPr>
            <w:r>
              <w:rPr>
                <w:color w:val="auto"/>
                <w:sz w:val="24"/>
              </w:rPr>
              <w:t>【法律】《中华人民共和国行政处罚法》</w:t>
            </w:r>
          </w:p>
          <w:p>
            <w:pPr>
              <w:pStyle w:val="8"/>
              <w:shd w:val="clear"/>
              <w:spacing w:before="18"/>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7" w:line="254" w:lineRule="auto"/>
              <w:ind w:left="108" w:right="280"/>
              <w:rPr>
                <w:color w:val="auto"/>
                <w:sz w:val="24"/>
              </w:rPr>
            </w:pPr>
            <w:r>
              <w:rPr>
                <w:color w:val="auto"/>
                <w:spacing w:val="-1"/>
                <w:sz w:val="24"/>
              </w:rPr>
              <w:t>【法律】《中华人民共和国人口与计划生育</w:t>
            </w:r>
            <w:r>
              <w:rPr>
                <w:color w:val="auto"/>
                <w:sz w:val="24"/>
              </w:rPr>
              <w:t>法》（</w:t>
            </w:r>
            <w:r>
              <w:rPr>
                <w:color w:val="auto"/>
                <w:spacing w:val="-5"/>
                <w:sz w:val="24"/>
              </w:rPr>
              <w:t xml:space="preserve">中华人民共和国主席令第 </w:t>
            </w:r>
            <w:r>
              <w:rPr>
                <w:color w:val="auto"/>
                <w:sz w:val="24"/>
              </w:rPr>
              <w:t>41</w:t>
            </w:r>
            <w:r>
              <w:rPr>
                <w:color w:val="auto"/>
                <w:spacing w:val="-20"/>
                <w:sz w:val="24"/>
              </w:rPr>
              <w:t xml:space="preserve"> 号 </w:t>
            </w:r>
            <w:r>
              <w:rPr>
                <w:color w:val="auto"/>
                <w:spacing w:val="-5"/>
                <w:sz w:val="24"/>
              </w:rPr>
              <w:t>2015</w:t>
            </w:r>
          </w:p>
          <w:p>
            <w:pPr>
              <w:pStyle w:val="8"/>
              <w:shd w:val="clear"/>
              <w:spacing w:before="1"/>
              <w:ind w:left="108"/>
              <w:rPr>
                <w:color w:val="auto"/>
                <w:sz w:val="24"/>
              </w:rPr>
            </w:pPr>
            <w:r>
              <w:rPr>
                <w:color w:val="auto"/>
                <w:sz w:val="24"/>
              </w:rPr>
              <w:t xml:space="preserve">年 12 月 27 日修正） </w:t>
            </w:r>
          </w:p>
          <w:p>
            <w:pPr>
              <w:pStyle w:val="8"/>
              <w:shd w:val="clear"/>
              <w:spacing w:before="19"/>
              <w:ind w:left="108"/>
              <w:rPr>
                <w:color w:val="auto"/>
                <w:sz w:val="24"/>
              </w:rPr>
            </w:pPr>
            <w:r>
              <w:rPr>
                <w:color w:val="auto"/>
                <w:sz w:val="24"/>
              </w:rPr>
              <w:t>【法律】《中华人民共和国母婴保健法》</w:t>
            </w:r>
          </w:p>
          <w:p>
            <w:pPr>
              <w:pStyle w:val="8"/>
              <w:shd w:val="clear"/>
              <w:spacing w:before="19"/>
              <w:ind w:left="108"/>
              <w:rPr>
                <w:color w:val="auto"/>
                <w:sz w:val="24"/>
              </w:rPr>
            </w:pPr>
            <w:r>
              <w:rPr>
                <w:color w:val="auto"/>
                <w:sz w:val="24"/>
              </w:rPr>
              <w:t>（1994</w:t>
            </w:r>
            <w:r>
              <w:rPr>
                <w:color w:val="auto"/>
                <w:spacing w:val="-40"/>
                <w:sz w:val="24"/>
              </w:rPr>
              <w:t xml:space="preserve"> 年 </w:t>
            </w:r>
            <w:r>
              <w:rPr>
                <w:color w:val="auto"/>
                <w:sz w:val="24"/>
              </w:rPr>
              <w:t>10</w:t>
            </w:r>
            <w:r>
              <w:rPr>
                <w:color w:val="auto"/>
                <w:spacing w:val="-40"/>
                <w:sz w:val="24"/>
              </w:rPr>
              <w:t xml:space="preserve"> 月 </w:t>
            </w:r>
            <w:r>
              <w:rPr>
                <w:color w:val="auto"/>
                <w:sz w:val="24"/>
              </w:rPr>
              <w:t>27</w:t>
            </w:r>
            <w:r>
              <w:rPr>
                <w:color w:val="auto"/>
                <w:spacing w:val="-8"/>
                <w:sz w:val="24"/>
              </w:rPr>
              <w:t xml:space="preserve"> 日中华人民共和国主席令</w:t>
            </w:r>
          </w:p>
          <w:p>
            <w:pPr>
              <w:pStyle w:val="8"/>
              <w:shd w:val="clear"/>
              <w:spacing w:before="19"/>
              <w:ind w:left="108"/>
              <w:rPr>
                <w:color w:val="auto"/>
                <w:sz w:val="24"/>
              </w:rPr>
            </w:pPr>
            <w:r>
              <w:rPr>
                <w:color w:val="auto"/>
                <w:sz w:val="24"/>
              </w:rPr>
              <w:t xml:space="preserve">第 33 号 2017 年 11 月 4 日修正） </w:t>
            </w:r>
          </w:p>
          <w:p>
            <w:pPr>
              <w:pStyle w:val="8"/>
              <w:shd w:val="clear"/>
              <w:spacing w:before="16" w:line="254" w:lineRule="auto"/>
              <w:ind w:left="108" w:right="43"/>
              <w:rPr>
                <w:color w:val="auto"/>
                <w:sz w:val="24"/>
              </w:rPr>
            </w:pPr>
            <w:r>
              <w:rPr>
                <w:color w:val="auto"/>
                <w:sz w:val="24"/>
              </w:rPr>
              <w:t xml:space="preserve">【行政法规】《中华人民共和国母婴保健法实施办法》（中华人民共和国国务院令第 308 号） </w:t>
            </w:r>
          </w:p>
          <w:p>
            <w:pPr>
              <w:pStyle w:val="8"/>
              <w:shd w:val="clear"/>
              <w:spacing w:before="2"/>
              <w:ind w:left="108"/>
              <w:rPr>
                <w:color w:val="auto"/>
                <w:sz w:val="24"/>
              </w:rPr>
            </w:pPr>
            <w:r>
              <w:rPr>
                <w:color w:val="auto"/>
                <w:sz w:val="24"/>
              </w:rPr>
              <w:t>【行政法规】《计划生育技术服务管理条</w:t>
            </w:r>
          </w:p>
          <w:p>
            <w:pPr>
              <w:pStyle w:val="8"/>
              <w:shd w:val="clear"/>
              <w:spacing w:before="19"/>
              <w:ind w:left="108"/>
              <w:rPr>
                <w:color w:val="auto"/>
                <w:sz w:val="24"/>
              </w:rPr>
            </w:pPr>
            <w:r>
              <w:rPr>
                <w:color w:val="auto"/>
                <w:sz w:val="24"/>
              </w:rPr>
              <w:t xml:space="preserve">例》（中华人民共和国国务院令第 309 号） </w:t>
            </w:r>
          </w:p>
          <w:p>
            <w:pPr>
              <w:pStyle w:val="8"/>
              <w:shd w:val="clear"/>
              <w:spacing w:before="19" w:line="254" w:lineRule="auto"/>
              <w:ind w:left="108" w:right="100"/>
              <w:rPr>
                <w:color w:val="auto"/>
                <w:sz w:val="24"/>
              </w:rPr>
            </w:pPr>
            <w:r>
              <w:rPr>
                <w:color w:val="auto"/>
                <w:sz w:val="24"/>
              </w:rPr>
              <w:t>【部门规章及规范性文件】《禁止非医学需要的胎儿性别鉴定和选择性别人工终止妊娠的规定》（2016</w:t>
            </w:r>
            <w:r>
              <w:rPr>
                <w:color w:val="auto"/>
                <w:spacing w:val="-40"/>
                <w:sz w:val="24"/>
              </w:rPr>
              <w:t xml:space="preserve"> 年 </w:t>
            </w:r>
            <w:r>
              <w:rPr>
                <w:color w:val="auto"/>
                <w:sz w:val="24"/>
              </w:rPr>
              <w:t>3</w:t>
            </w:r>
            <w:r>
              <w:rPr>
                <w:color w:val="auto"/>
                <w:spacing w:val="-40"/>
                <w:sz w:val="24"/>
              </w:rPr>
              <w:t xml:space="preserve"> 月 </w:t>
            </w:r>
            <w:r>
              <w:rPr>
                <w:color w:val="auto"/>
                <w:sz w:val="24"/>
              </w:rPr>
              <w:t>28</w:t>
            </w:r>
            <w:r>
              <w:rPr>
                <w:color w:val="auto"/>
                <w:spacing w:val="-9"/>
                <w:sz w:val="24"/>
              </w:rPr>
              <w:t xml:space="preserve"> 日中华人民共和国</w:t>
            </w:r>
          </w:p>
          <w:p>
            <w:pPr>
              <w:pStyle w:val="8"/>
              <w:shd w:val="clear"/>
              <w:spacing w:line="307" w:lineRule="exact"/>
              <w:ind w:left="108"/>
              <w:rPr>
                <w:color w:val="auto"/>
                <w:sz w:val="24"/>
              </w:rPr>
            </w:pPr>
            <w:r>
              <w:rPr>
                <w:color w:val="auto"/>
                <w:sz w:val="24"/>
              </w:rPr>
              <w:t xml:space="preserve">国家卫生计生委 9 号令） </w:t>
            </w:r>
          </w:p>
          <w:p>
            <w:pPr>
              <w:pStyle w:val="8"/>
              <w:shd w:val="clear"/>
              <w:spacing w:before="18"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1"/>
              <w:ind w:left="108"/>
              <w:rPr>
                <w:color w:val="auto"/>
                <w:sz w:val="24"/>
              </w:rPr>
            </w:pPr>
            <w:r>
              <w:rPr>
                <w:color w:val="auto"/>
                <w:sz w:val="24"/>
              </w:rPr>
              <w:t xml:space="preserve">生部令第 53 号） </w:t>
            </w:r>
          </w:p>
        </w:tc>
        <w:tc>
          <w:tcPr>
            <w:tcW w:w="1275" w:type="dxa"/>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8"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3"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8" w:type="dxa"/>
            <w:gridSpan w:val="2"/>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3" w:type="dxa"/>
            <w:gridSpan w:val="2"/>
            <w:vMerge w:val="continue"/>
            <w:tcBorders>
              <w:top w:val="nil"/>
            </w:tcBorders>
          </w:tcPr>
          <w:p>
            <w:pPr>
              <w:shd w:val="clear"/>
              <w:rPr>
                <w:color w:val="auto"/>
                <w:sz w:val="2"/>
                <w:szCs w:val="2"/>
              </w:rPr>
            </w:pPr>
          </w:p>
        </w:tc>
        <w:tc>
          <w:tcPr>
            <w:tcW w:w="1275" w:type="dxa"/>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8"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3"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8" w:type="dxa"/>
            <w:gridSpan w:val="2"/>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3" w:type="dxa"/>
            <w:gridSpan w:val="2"/>
            <w:vMerge w:val="continue"/>
            <w:tcBorders>
              <w:top w:val="nil"/>
            </w:tcBorders>
          </w:tcPr>
          <w:p>
            <w:pPr>
              <w:shd w:val="clear"/>
              <w:rPr>
                <w:color w:val="auto"/>
                <w:sz w:val="2"/>
                <w:szCs w:val="2"/>
              </w:rPr>
            </w:pPr>
          </w:p>
        </w:tc>
        <w:tc>
          <w:tcPr>
            <w:tcW w:w="1275" w:type="dxa"/>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8"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0208</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6"/>
              </w:rPr>
            </w:pPr>
          </w:p>
          <w:p>
            <w:pPr>
              <w:pStyle w:val="8"/>
              <w:shd w:val="clear"/>
              <w:spacing w:line="254" w:lineRule="auto"/>
              <w:ind w:left="124" w:right="117"/>
              <w:jc w:val="both"/>
              <w:rPr>
                <w:color w:val="auto"/>
                <w:sz w:val="24"/>
              </w:rPr>
            </w:pPr>
            <w:r>
              <w:rPr>
                <w:color w:val="auto"/>
                <w:sz w:val="24"/>
              </w:rPr>
              <w:t>对以不正当手段取得医师执业证书的处罚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3"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4"/>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8"/>
              <w:ind w:left="108"/>
              <w:rPr>
                <w:color w:val="auto"/>
                <w:sz w:val="24"/>
              </w:rPr>
            </w:pPr>
            <w:r>
              <w:rPr>
                <w:color w:val="auto"/>
                <w:sz w:val="24"/>
              </w:rPr>
              <w:t xml:space="preserve">月 27 日修正） </w:t>
            </w:r>
          </w:p>
          <w:p>
            <w:pPr>
              <w:pStyle w:val="8"/>
              <w:shd w:val="clear"/>
              <w:spacing w:before="17"/>
              <w:ind w:left="108"/>
              <w:rPr>
                <w:color w:val="auto"/>
                <w:sz w:val="24"/>
              </w:rPr>
            </w:pPr>
            <w:r>
              <w:rPr>
                <w:color w:val="auto"/>
                <w:sz w:val="24"/>
              </w:rPr>
              <w:t>【法律】《中华人民共和国执业医师法》</w:t>
            </w:r>
          </w:p>
          <w:p>
            <w:pPr>
              <w:pStyle w:val="8"/>
              <w:shd w:val="clear"/>
              <w:spacing w:before="19"/>
              <w:ind w:left="108"/>
              <w:rPr>
                <w:color w:val="auto"/>
                <w:sz w:val="24"/>
              </w:rPr>
            </w:pPr>
            <w:r>
              <w:rPr>
                <w:color w:val="auto"/>
                <w:sz w:val="24"/>
              </w:rPr>
              <w:t>（</w:t>
            </w:r>
            <w:r>
              <w:rPr>
                <w:color w:val="auto"/>
                <w:spacing w:val="-5"/>
                <w:sz w:val="24"/>
              </w:rPr>
              <w:t xml:space="preserve">中华人民共和国主席令第 </w:t>
            </w:r>
            <w:r>
              <w:rPr>
                <w:color w:val="auto"/>
                <w:sz w:val="24"/>
              </w:rPr>
              <w:t>5</w:t>
            </w:r>
            <w:r>
              <w:rPr>
                <w:color w:val="auto"/>
                <w:spacing w:val="-20"/>
                <w:sz w:val="24"/>
              </w:rPr>
              <w:t xml:space="preserve"> 号 </w:t>
            </w:r>
            <w:r>
              <w:rPr>
                <w:color w:val="auto"/>
                <w:sz w:val="24"/>
              </w:rPr>
              <w:t>2009</w:t>
            </w:r>
            <w:r>
              <w:rPr>
                <w:color w:val="auto"/>
                <w:spacing w:val="-40"/>
                <w:sz w:val="24"/>
              </w:rPr>
              <w:t xml:space="preserve"> 年 </w:t>
            </w:r>
            <w:r>
              <w:rPr>
                <w:color w:val="auto"/>
                <w:sz w:val="24"/>
              </w:rPr>
              <w:t>8</w:t>
            </w:r>
            <w:r>
              <w:rPr>
                <w:color w:val="auto"/>
                <w:spacing w:val="-30"/>
                <w:sz w:val="24"/>
              </w:rPr>
              <w:t xml:space="preserve"> 月</w:t>
            </w:r>
          </w:p>
          <w:p>
            <w:pPr>
              <w:pStyle w:val="8"/>
              <w:shd w:val="clear"/>
              <w:spacing w:before="19"/>
              <w:ind w:left="108"/>
              <w:rPr>
                <w:color w:val="auto"/>
                <w:sz w:val="24"/>
              </w:rPr>
            </w:pPr>
            <w:r>
              <w:rPr>
                <w:color w:val="auto"/>
                <w:sz w:val="24"/>
              </w:rPr>
              <w:t xml:space="preserve">27 日修正） </w:t>
            </w:r>
          </w:p>
          <w:p>
            <w:pPr>
              <w:pStyle w:val="8"/>
              <w:shd w:val="clear"/>
              <w:spacing w:before="19"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1"/>
              <w:ind w:left="108"/>
              <w:rPr>
                <w:color w:val="auto"/>
                <w:sz w:val="24"/>
              </w:rPr>
            </w:pPr>
            <w:r>
              <w:rPr>
                <w:color w:val="auto"/>
                <w:sz w:val="24"/>
              </w:rPr>
              <w:t xml:space="preserve">生部令第 53 号） </w:t>
            </w:r>
          </w:p>
        </w:tc>
        <w:tc>
          <w:tcPr>
            <w:tcW w:w="1275" w:type="dxa"/>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8"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3"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8" w:type="dxa"/>
            <w:gridSpan w:val="2"/>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3" w:type="dxa"/>
            <w:gridSpan w:val="2"/>
            <w:vMerge w:val="continue"/>
            <w:tcBorders>
              <w:top w:val="nil"/>
            </w:tcBorders>
          </w:tcPr>
          <w:p>
            <w:pPr>
              <w:shd w:val="clear"/>
              <w:rPr>
                <w:color w:val="auto"/>
                <w:sz w:val="2"/>
                <w:szCs w:val="2"/>
              </w:rPr>
            </w:pPr>
          </w:p>
        </w:tc>
        <w:tc>
          <w:tcPr>
            <w:tcW w:w="1275" w:type="dxa"/>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8"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3"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8" w:type="dxa"/>
            <w:gridSpan w:val="2"/>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3" w:type="dxa"/>
            <w:gridSpan w:val="2"/>
            <w:vMerge w:val="continue"/>
            <w:tcBorders>
              <w:top w:val="nil"/>
            </w:tcBorders>
          </w:tcPr>
          <w:p>
            <w:pPr>
              <w:shd w:val="clear"/>
              <w:rPr>
                <w:color w:val="auto"/>
                <w:sz w:val="2"/>
                <w:szCs w:val="2"/>
              </w:rPr>
            </w:pPr>
          </w:p>
        </w:tc>
        <w:tc>
          <w:tcPr>
            <w:tcW w:w="1275" w:type="dxa"/>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8"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0209</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spacing w:line="254" w:lineRule="auto"/>
              <w:ind w:left="124" w:right="117"/>
              <w:jc w:val="center"/>
              <w:rPr>
                <w:color w:val="auto"/>
                <w:sz w:val="24"/>
              </w:rPr>
            </w:pPr>
            <w:r>
              <w:rPr>
                <w:color w:val="auto"/>
                <w:sz w:val="24"/>
              </w:rPr>
              <w:t>对医师在执业活动中违反卫生行政规章制度或者技术操作规范，造成严重后果的处罚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3"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ind w:left="108"/>
              <w:rPr>
                <w:color w:val="auto"/>
                <w:sz w:val="24"/>
              </w:rPr>
            </w:pPr>
            <w:r>
              <w:rPr>
                <w:color w:val="auto"/>
                <w:sz w:val="24"/>
              </w:rPr>
              <w:t>【法律】《中华人民共和国执业医师法》</w:t>
            </w:r>
          </w:p>
          <w:p>
            <w:pPr>
              <w:pStyle w:val="8"/>
              <w:shd w:val="clear"/>
              <w:spacing w:before="16"/>
              <w:ind w:left="108"/>
              <w:rPr>
                <w:color w:val="auto"/>
                <w:sz w:val="24"/>
              </w:rPr>
            </w:pPr>
            <w:r>
              <w:rPr>
                <w:color w:val="auto"/>
                <w:sz w:val="24"/>
              </w:rPr>
              <w:t>（</w:t>
            </w:r>
            <w:r>
              <w:rPr>
                <w:color w:val="auto"/>
                <w:spacing w:val="-5"/>
                <w:sz w:val="24"/>
              </w:rPr>
              <w:t xml:space="preserve">中华人民共和国主席令第 </w:t>
            </w:r>
            <w:r>
              <w:rPr>
                <w:color w:val="auto"/>
                <w:sz w:val="24"/>
              </w:rPr>
              <w:t>5</w:t>
            </w:r>
            <w:r>
              <w:rPr>
                <w:color w:val="auto"/>
                <w:spacing w:val="-20"/>
                <w:sz w:val="24"/>
              </w:rPr>
              <w:t xml:space="preserve"> 号 </w:t>
            </w:r>
            <w:r>
              <w:rPr>
                <w:color w:val="auto"/>
                <w:sz w:val="24"/>
              </w:rPr>
              <w:t>2009</w:t>
            </w:r>
            <w:r>
              <w:rPr>
                <w:color w:val="auto"/>
                <w:spacing w:val="-40"/>
                <w:sz w:val="24"/>
              </w:rPr>
              <w:t xml:space="preserve"> 年 </w:t>
            </w:r>
            <w:r>
              <w:rPr>
                <w:color w:val="auto"/>
                <w:sz w:val="24"/>
              </w:rPr>
              <w:t>8</w:t>
            </w:r>
            <w:r>
              <w:rPr>
                <w:color w:val="auto"/>
                <w:spacing w:val="-30"/>
                <w:sz w:val="24"/>
              </w:rPr>
              <w:t xml:space="preserve"> 月</w:t>
            </w:r>
          </w:p>
          <w:p>
            <w:pPr>
              <w:pStyle w:val="8"/>
              <w:shd w:val="clear"/>
              <w:spacing w:before="19"/>
              <w:ind w:left="108"/>
              <w:rPr>
                <w:color w:val="auto"/>
                <w:sz w:val="24"/>
              </w:rPr>
            </w:pPr>
            <w:r>
              <w:rPr>
                <w:color w:val="auto"/>
                <w:sz w:val="24"/>
              </w:rPr>
              <w:t xml:space="preserve">27 日修正） </w:t>
            </w:r>
          </w:p>
          <w:p>
            <w:pPr>
              <w:pStyle w:val="8"/>
              <w:shd w:val="clear"/>
              <w:spacing w:before="19"/>
              <w:ind w:left="108"/>
              <w:rPr>
                <w:color w:val="auto"/>
                <w:sz w:val="24"/>
              </w:rPr>
            </w:pPr>
            <w:r>
              <w:rPr>
                <w:color w:val="auto"/>
                <w:sz w:val="24"/>
              </w:rPr>
              <w:t>【部门规章及规范性文件】《处方管理办</w:t>
            </w:r>
          </w:p>
          <w:p>
            <w:pPr>
              <w:pStyle w:val="8"/>
              <w:shd w:val="clear"/>
              <w:spacing w:before="19"/>
              <w:ind w:left="108"/>
              <w:rPr>
                <w:color w:val="auto"/>
                <w:sz w:val="24"/>
              </w:rPr>
            </w:pPr>
            <w:r>
              <w:rPr>
                <w:color w:val="auto"/>
                <w:sz w:val="24"/>
              </w:rPr>
              <w:t>法》（2007</w:t>
            </w:r>
            <w:r>
              <w:rPr>
                <w:color w:val="auto"/>
                <w:spacing w:val="-40"/>
                <w:sz w:val="24"/>
              </w:rPr>
              <w:t xml:space="preserve"> 年 </w:t>
            </w:r>
            <w:r>
              <w:rPr>
                <w:color w:val="auto"/>
                <w:sz w:val="24"/>
              </w:rPr>
              <w:t>2</w:t>
            </w:r>
            <w:r>
              <w:rPr>
                <w:color w:val="auto"/>
                <w:spacing w:val="-40"/>
                <w:sz w:val="24"/>
              </w:rPr>
              <w:t xml:space="preserve"> 月 </w:t>
            </w:r>
            <w:r>
              <w:rPr>
                <w:color w:val="auto"/>
                <w:sz w:val="24"/>
              </w:rPr>
              <w:t>14</w:t>
            </w:r>
            <w:r>
              <w:rPr>
                <w:color w:val="auto"/>
                <w:spacing w:val="-8"/>
                <w:sz w:val="24"/>
              </w:rPr>
              <w:t xml:space="preserve"> 日中华人民共和国卫生</w:t>
            </w:r>
          </w:p>
          <w:p>
            <w:pPr>
              <w:pStyle w:val="8"/>
              <w:shd w:val="clear"/>
              <w:spacing w:before="19"/>
              <w:ind w:left="108"/>
              <w:rPr>
                <w:color w:val="auto"/>
                <w:sz w:val="24"/>
              </w:rPr>
            </w:pPr>
            <w:r>
              <w:rPr>
                <w:color w:val="auto"/>
                <w:sz w:val="24"/>
              </w:rPr>
              <w:t xml:space="preserve">部令第 53 号） </w:t>
            </w:r>
          </w:p>
          <w:p>
            <w:pPr>
              <w:pStyle w:val="8"/>
              <w:shd w:val="clear"/>
              <w:spacing w:before="19" w:line="252"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5"/>
              <w:ind w:left="108"/>
              <w:rPr>
                <w:color w:val="auto"/>
                <w:sz w:val="24"/>
              </w:rPr>
            </w:pPr>
            <w:r>
              <w:rPr>
                <w:color w:val="auto"/>
                <w:sz w:val="24"/>
              </w:rPr>
              <w:t xml:space="preserve">生部令第 53 号） </w:t>
            </w:r>
          </w:p>
        </w:tc>
        <w:tc>
          <w:tcPr>
            <w:tcW w:w="1275" w:type="dxa"/>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8"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3"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8" w:type="dxa"/>
            <w:gridSpan w:val="2"/>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3" w:type="dxa"/>
            <w:gridSpan w:val="2"/>
            <w:vMerge w:val="continue"/>
            <w:tcBorders>
              <w:top w:val="nil"/>
            </w:tcBorders>
          </w:tcPr>
          <w:p>
            <w:pPr>
              <w:shd w:val="clear"/>
              <w:rPr>
                <w:color w:val="auto"/>
                <w:sz w:val="2"/>
                <w:szCs w:val="2"/>
              </w:rPr>
            </w:pPr>
          </w:p>
        </w:tc>
        <w:tc>
          <w:tcPr>
            <w:tcW w:w="1275" w:type="dxa"/>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8"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3"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8" w:type="dxa"/>
            <w:gridSpan w:val="2"/>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3" w:type="dxa"/>
            <w:gridSpan w:val="2"/>
            <w:vMerge w:val="continue"/>
            <w:tcBorders>
              <w:top w:val="nil"/>
            </w:tcBorders>
          </w:tcPr>
          <w:p>
            <w:pPr>
              <w:shd w:val="clear"/>
              <w:rPr>
                <w:color w:val="auto"/>
                <w:sz w:val="2"/>
                <w:szCs w:val="2"/>
              </w:rPr>
            </w:pPr>
          </w:p>
        </w:tc>
        <w:tc>
          <w:tcPr>
            <w:tcW w:w="1275" w:type="dxa"/>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8"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0210</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24"/>
              </w:rPr>
            </w:pPr>
          </w:p>
          <w:p>
            <w:pPr>
              <w:pStyle w:val="8"/>
              <w:shd w:val="clear"/>
              <w:spacing w:line="254" w:lineRule="auto"/>
              <w:ind w:left="124" w:right="117"/>
              <w:jc w:val="both"/>
              <w:rPr>
                <w:color w:val="auto"/>
                <w:sz w:val="24"/>
              </w:rPr>
            </w:pPr>
            <w:r>
              <w:rPr>
                <w:color w:val="auto"/>
                <w:sz w:val="24"/>
              </w:rPr>
              <w:t>对医师在执业活动中隐匿、伪造或者擅自销毁医学文书及有关资料的</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3"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4"/>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8"/>
              <w:ind w:left="108"/>
              <w:rPr>
                <w:color w:val="auto"/>
                <w:sz w:val="24"/>
              </w:rPr>
            </w:pPr>
            <w:r>
              <w:rPr>
                <w:color w:val="auto"/>
                <w:sz w:val="24"/>
              </w:rPr>
              <w:t xml:space="preserve">月 27 日修正） </w:t>
            </w:r>
          </w:p>
          <w:p>
            <w:pPr>
              <w:pStyle w:val="8"/>
              <w:shd w:val="clear"/>
              <w:spacing w:before="17"/>
              <w:ind w:left="108"/>
              <w:rPr>
                <w:color w:val="auto"/>
                <w:sz w:val="24"/>
              </w:rPr>
            </w:pPr>
            <w:r>
              <w:rPr>
                <w:color w:val="auto"/>
                <w:sz w:val="24"/>
              </w:rPr>
              <w:t>【法律】《中华人民共和国执业医师法》</w:t>
            </w:r>
          </w:p>
          <w:p>
            <w:pPr>
              <w:pStyle w:val="8"/>
              <w:shd w:val="clear"/>
              <w:spacing w:before="19"/>
              <w:ind w:left="108"/>
              <w:rPr>
                <w:color w:val="auto"/>
                <w:sz w:val="24"/>
              </w:rPr>
            </w:pPr>
            <w:r>
              <w:rPr>
                <w:color w:val="auto"/>
                <w:sz w:val="24"/>
              </w:rPr>
              <w:t>（</w:t>
            </w:r>
            <w:r>
              <w:rPr>
                <w:color w:val="auto"/>
                <w:spacing w:val="-5"/>
                <w:sz w:val="24"/>
              </w:rPr>
              <w:t xml:space="preserve">中华人民共和国主席令第 </w:t>
            </w:r>
            <w:r>
              <w:rPr>
                <w:color w:val="auto"/>
                <w:sz w:val="24"/>
              </w:rPr>
              <w:t>5</w:t>
            </w:r>
            <w:r>
              <w:rPr>
                <w:color w:val="auto"/>
                <w:spacing w:val="-20"/>
                <w:sz w:val="24"/>
              </w:rPr>
              <w:t xml:space="preserve"> 号 </w:t>
            </w:r>
            <w:r>
              <w:rPr>
                <w:color w:val="auto"/>
                <w:sz w:val="24"/>
              </w:rPr>
              <w:t>2009</w:t>
            </w:r>
            <w:r>
              <w:rPr>
                <w:color w:val="auto"/>
                <w:spacing w:val="-40"/>
                <w:sz w:val="24"/>
              </w:rPr>
              <w:t xml:space="preserve"> 年 </w:t>
            </w:r>
            <w:r>
              <w:rPr>
                <w:color w:val="auto"/>
                <w:sz w:val="24"/>
              </w:rPr>
              <w:t>8</w:t>
            </w:r>
            <w:r>
              <w:rPr>
                <w:color w:val="auto"/>
                <w:spacing w:val="-30"/>
                <w:sz w:val="24"/>
              </w:rPr>
              <w:t xml:space="preserve"> 月</w:t>
            </w:r>
          </w:p>
          <w:p>
            <w:pPr>
              <w:pStyle w:val="8"/>
              <w:shd w:val="clear"/>
              <w:spacing w:before="19"/>
              <w:ind w:left="108"/>
              <w:rPr>
                <w:color w:val="auto"/>
                <w:sz w:val="24"/>
              </w:rPr>
            </w:pPr>
            <w:r>
              <w:rPr>
                <w:color w:val="auto"/>
                <w:sz w:val="24"/>
              </w:rPr>
              <w:t xml:space="preserve">27 日修正） </w:t>
            </w:r>
          </w:p>
          <w:p>
            <w:pPr>
              <w:pStyle w:val="8"/>
              <w:shd w:val="clear"/>
              <w:spacing w:before="19"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1"/>
              <w:ind w:left="108"/>
              <w:rPr>
                <w:color w:val="auto"/>
                <w:sz w:val="24"/>
              </w:rPr>
            </w:pPr>
            <w:r>
              <w:rPr>
                <w:color w:val="auto"/>
                <w:sz w:val="24"/>
              </w:rPr>
              <w:t xml:space="preserve">生部令第 53 号） </w:t>
            </w:r>
          </w:p>
        </w:tc>
        <w:tc>
          <w:tcPr>
            <w:tcW w:w="1275" w:type="dxa"/>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8"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3"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8" w:type="dxa"/>
            <w:gridSpan w:val="2"/>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3" w:type="dxa"/>
            <w:gridSpan w:val="2"/>
            <w:vMerge w:val="continue"/>
            <w:tcBorders>
              <w:top w:val="nil"/>
            </w:tcBorders>
          </w:tcPr>
          <w:p>
            <w:pPr>
              <w:shd w:val="clear"/>
              <w:rPr>
                <w:color w:val="auto"/>
                <w:sz w:val="2"/>
                <w:szCs w:val="2"/>
              </w:rPr>
            </w:pPr>
          </w:p>
        </w:tc>
        <w:tc>
          <w:tcPr>
            <w:tcW w:w="1275" w:type="dxa"/>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8"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3"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8" w:type="dxa"/>
            <w:gridSpan w:val="2"/>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3" w:type="dxa"/>
            <w:gridSpan w:val="2"/>
            <w:vMerge w:val="continue"/>
            <w:tcBorders>
              <w:top w:val="nil"/>
            </w:tcBorders>
          </w:tcPr>
          <w:p>
            <w:pPr>
              <w:shd w:val="clear"/>
              <w:rPr>
                <w:color w:val="auto"/>
                <w:sz w:val="2"/>
                <w:szCs w:val="2"/>
              </w:rPr>
            </w:pPr>
          </w:p>
        </w:tc>
        <w:tc>
          <w:tcPr>
            <w:tcW w:w="1275" w:type="dxa"/>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8"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5"/>
              <w:rPr>
                <w:b/>
                <w:color w:val="auto"/>
                <w:sz w:val="35"/>
              </w:rPr>
            </w:pPr>
          </w:p>
          <w:p>
            <w:pPr>
              <w:pStyle w:val="8"/>
              <w:shd w:val="clear"/>
              <w:ind w:left="115"/>
              <w:rPr>
                <w:rFonts w:ascii="Times New Roman"/>
                <w:color w:val="auto"/>
                <w:sz w:val="24"/>
              </w:rPr>
            </w:pPr>
            <w:r>
              <w:rPr>
                <w:rFonts w:ascii="Times New Roman"/>
                <w:color w:val="auto"/>
                <w:sz w:val="24"/>
              </w:rPr>
              <w:t>0211</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5"/>
              <w:rPr>
                <w:b/>
                <w:color w:val="auto"/>
                <w:sz w:val="24"/>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5" w:line="254" w:lineRule="auto"/>
              <w:ind w:left="124" w:right="117"/>
              <w:jc w:val="both"/>
              <w:rPr>
                <w:color w:val="auto"/>
                <w:sz w:val="24"/>
              </w:rPr>
            </w:pPr>
            <w:r>
              <w:rPr>
                <w:color w:val="auto"/>
                <w:sz w:val="24"/>
              </w:rPr>
              <w:t>对医师在执业活动中不按照规定使用麻醉药品、医疗用毒性药品、精神药品和放射性药品的处罚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3"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before="1" w:line="254" w:lineRule="auto"/>
              <w:ind w:left="108" w:right="93"/>
              <w:jc w:val="both"/>
              <w:rPr>
                <w:color w:val="auto"/>
                <w:sz w:val="24"/>
              </w:rPr>
            </w:pPr>
            <w:r>
              <w:rPr>
                <w:color w:val="auto"/>
                <w:spacing w:val="-13"/>
                <w:sz w:val="24"/>
              </w:rPr>
              <w:t>【法律】《中华人民共和国行政处罚法</w:t>
            </w:r>
            <w:r>
              <w:rPr>
                <w:color w:val="auto"/>
                <w:spacing w:val="-147"/>
                <w:sz w:val="24"/>
              </w:rPr>
              <w:t>》</w:t>
            </w:r>
            <w:r>
              <w:rPr>
                <w:color w:val="auto"/>
                <w:sz w:val="24"/>
              </w:rPr>
              <w:t>（</w:t>
            </w:r>
            <w:r>
              <w:rPr>
                <w:color w:val="auto"/>
                <w:spacing w:val="-8"/>
                <w:sz w:val="24"/>
              </w:rPr>
              <w:t>中华</w:t>
            </w:r>
            <w:r>
              <w:rPr>
                <w:color w:val="auto"/>
                <w:spacing w:val="-6"/>
                <w:sz w:val="24"/>
              </w:rPr>
              <w:t xml:space="preserve">人民共和国主席令第 </w:t>
            </w:r>
            <w:r>
              <w:rPr>
                <w:rFonts w:ascii="Times New Roman" w:eastAsia="Times New Roman"/>
                <w:color w:val="auto"/>
                <w:sz w:val="24"/>
              </w:rPr>
              <w:t xml:space="preserve">63 </w:t>
            </w:r>
            <w:r>
              <w:rPr>
                <w:color w:val="auto"/>
                <w:sz w:val="24"/>
              </w:rPr>
              <w:t xml:space="preserve">号 </w:t>
            </w:r>
            <w:r>
              <w:rPr>
                <w:rFonts w:ascii="Times New Roman" w:eastAsia="Times New Roman"/>
                <w:color w:val="auto"/>
                <w:sz w:val="24"/>
              </w:rPr>
              <w:t xml:space="preserve">2009 </w:t>
            </w:r>
            <w:r>
              <w:rPr>
                <w:color w:val="auto"/>
                <w:spacing w:val="-30"/>
                <w:sz w:val="24"/>
              </w:rPr>
              <w:t xml:space="preserve">年 </w:t>
            </w:r>
            <w:r>
              <w:rPr>
                <w:rFonts w:ascii="Times New Roman" w:eastAsia="Times New Roman"/>
                <w:color w:val="auto"/>
                <w:sz w:val="24"/>
              </w:rPr>
              <w:t>8</w:t>
            </w:r>
            <w:r>
              <w:rPr>
                <w:rFonts w:ascii="Times New Roman" w:eastAsia="Times New Roman"/>
                <w:color w:val="auto"/>
                <w:spacing w:val="2"/>
                <w:sz w:val="24"/>
              </w:rPr>
              <w:t xml:space="preserve"> </w:t>
            </w:r>
            <w:r>
              <w:rPr>
                <w:color w:val="auto"/>
                <w:spacing w:val="-30"/>
                <w:sz w:val="24"/>
              </w:rPr>
              <w:t xml:space="preserve">月 </w:t>
            </w:r>
            <w:r>
              <w:rPr>
                <w:rFonts w:ascii="Times New Roman" w:eastAsia="Times New Roman"/>
                <w:color w:val="auto"/>
                <w:sz w:val="24"/>
              </w:rPr>
              <w:t xml:space="preserve">27 </w:t>
            </w:r>
            <w:r>
              <w:rPr>
                <w:color w:val="auto"/>
                <w:spacing w:val="-12"/>
                <w:sz w:val="24"/>
              </w:rPr>
              <w:t>日</w:t>
            </w:r>
            <w:r>
              <w:rPr>
                <w:color w:val="auto"/>
                <w:sz w:val="24"/>
              </w:rPr>
              <w:t>修正）</w:t>
            </w:r>
          </w:p>
          <w:p>
            <w:pPr>
              <w:pStyle w:val="8"/>
              <w:shd w:val="clear"/>
              <w:spacing w:before="1" w:line="254" w:lineRule="auto"/>
              <w:ind w:left="108" w:right="90"/>
              <w:jc w:val="both"/>
              <w:rPr>
                <w:color w:val="auto"/>
                <w:sz w:val="24"/>
              </w:rPr>
            </w:pPr>
            <w:r>
              <w:rPr>
                <w:color w:val="auto"/>
                <w:spacing w:val="-13"/>
                <w:sz w:val="24"/>
              </w:rPr>
              <w:t>【法律】《中华人民共和国执业医师法</w:t>
            </w:r>
            <w:r>
              <w:rPr>
                <w:color w:val="auto"/>
                <w:spacing w:val="-147"/>
                <w:sz w:val="24"/>
              </w:rPr>
              <w:t>》</w:t>
            </w:r>
            <w:r>
              <w:rPr>
                <w:color w:val="auto"/>
                <w:sz w:val="24"/>
              </w:rPr>
              <w:t>（</w:t>
            </w:r>
            <w:r>
              <w:rPr>
                <w:color w:val="auto"/>
                <w:spacing w:val="-7"/>
                <w:sz w:val="24"/>
              </w:rPr>
              <w:t>中华</w:t>
            </w:r>
            <w:r>
              <w:rPr>
                <w:color w:val="auto"/>
                <w:spacing w:val="-5"/>
                <w:sz w:val="24"/>
              </w:rPr>
              <w:t xml:space="preserve">人民共和国主席令第 </w:t>
            </w:r>
            <w:r>
              <w:rPr>
                <w:rFonts w:ascii="Times New Roman" w:eastAsia="Times New Roman"/>
                <w:color w:val="auto"/>
                <w:sz w:val="24"/>
              </w:rPr>
              <w:t>5</w:t>
            </w:r>
            <w:r>
              <w:rPr>
                <w:rFonts w:ascii="Times New Roman" w:eastAsia="Times New Roman"/>
                <w:color w:val="auto"/>
                <w:spacing w:val="16"/>
                <w:sz w:val="24"/>
              </w:rPr>
              <w:t xml:space="preserve"> </w:t>
            </w:r>
            <w:r>
              <w:rPr>
                <w:color w:val="auto"/>
                <w:sz w:val="24"/>
              </w:rPr>
              <w:t xml:space="preserve">号 </w:t>
            </w:r>
            <w:r>
              <w:rPr>
                <w:rFonts w:ascii="Times New Roman" w:eastAsia="Times New Roman"/>
                <w:color w:val="auto"/>
                <w:sz w:val="24"/>
              </w:rPr>
              <w:t>2009</w:t>
            </w:r>
            <w:r>
              <w:rPr>
                <w:rFonts w:ascii="Times New Roman" w:eastAsia="Times New Roman"/>
                <w:color w:val="auto"/>
                <w:spacing w:val="19"/>
                <w:sz w:val="24"/>
              </w:rPr>
              <w:t xml:space="preserve"> </w:t>
            </w:r>
            <w:r>
              <w:rPr>
                <w:color w:val="auto"/>
                <w:spacing w:val="-21"/>
                <w:sz w:val="24"/>
              </w:rPr>
              <w:t xml:space="preserve">年 </w:t>
            </w:r>
            <w:r>
              <w:rPr>
                <w:rFonts w:ascii="Times New Roman" w:eastAsia="Times New Roman"/>
                <w:color w:val="auto"/>
                <w:sz w:val="24"/>
              </w:rPr>
              <w:t>8</w:t>
            </w:r>
            <w:r>
              <w:rPr>
                <w:rFonts w:ascii="Times New Roman" w:eastAsia="Times New Roman"/>
                <w:color w:val="auto"/>
                <w:spacing w:val="16"/>
                <w:sz w:val="24"/>
              </w:rPr>
              <w:t xml:space="preserve"> </w:t>
            </w:r>
            <w:r>
              <w:rPr>
                <w:color w:val="auto"/>
                <w:spacing w:val="-21"/>
                <w:sz w:val="24"/>
              </w:rPr>
              <w:t xml:space="preserve">月 </w:t>
            </w:r>
            <w:r>
              <w:rPr>
                <w:rFonts w:ascii="Times New Roman" w:eastAsia="Times New Roman"/>
                <w:color w:val="auto"/>
                <w:sz w:val="24"/>
              </w:rPr>
              <w:t>27</w:t>
            </w:r>
            <w:r>
              <w:rPr>
                <w:rFonts w:ascii="Times New Roman" w:eastAsia="Times New Roman"/>
                <w:color w:val="auto"/>
                <w:spacing w:val="19"/>
                <w:sz w:val="24"/>
              </w:rPr>
              <w:t xml:space="preserve"> </w:t>
            </w:r>
            <w:r>
              <w:rPr>
                <w:color w:val="auto"/>
                <w:spacing w:val="-14"/>
                <w:sz w:val="24"/>
              </w:rPr>
              <w:t>日</w:t>
            </w:r>
            <w:r>
              <w:rPr>
                <w:color w:val="auto"/>
                <w:sz w:val="24"/>
              </w:rPr>
              <w:t>修正）</w:t>
            </w:r>
          </w:p>
          <w:p>
            <w:pPr>
              <w:pStyle w:val="8"/>
              <w:shd w:val="clear"/>
              <w:spacing w:line="306" w:lineRule="exact"/>
              <w:ind w:left="108"/>
              <w:rPr>
                <w:color w:val="auto"/>
                <w:sz w:val="24"/>
              </w:rPr>
            </w:pPr>
            <w:r>
              <w:rPr>
                <w:color w:val="auto"/>
                <w:spacing w:val="-9"/>
                <w:sz w:val="24"/>
              </w:rPr>
              <w:t>【部门规章及规范性文件】《处方管理办法》</w:t>
            </w:r>
          </w:p>
          <w:p>
            <w:pPr>
              <w:pStyle w:val="8"/>
              <w:shd w:val="clear"/>
              <w:spacing w:before="19"/>
              <w:ind w:left="108"/>
              <w:rPr>
                <w:color w:val="auto"/>
                <w:sz w:val="24"/>
              </w:rPr>
            </w:pPr>
            <w:r>
              <w:rPr>
                <w:color w:val="auto"/>
                <w:sz w:val="24"/>
              </w:rPr>
              <w:t>（</w:t>
            </w:r>
            <w:r>
              <w:rPr>
                <w:rFonts w:ascii="Times New Roman" w:eastAsia="Times New Roman"/>
                <w:color w:val="auto"/>
                <w:sz w:val="24"/>
              </w:rPr>
              <w:t>2007</w:t>
            </w:r>
            <w:r>
              <w:rPr>
                <w:rFonts w:ascii="Times New Roman" w:eastAsia="Times New Roman"/>
                <w:color w:val="auto"/>
                <w:spacing w:val="2"/>
                <w:sz w:val="24"/>
              </w:rPr>
              <w:t xml:space="preserve"> </w:t>
            </w:r>
            <w:r>
              <w:rPr>
                <w:color w:val="auto"/>
                <w:spacing w:val="-29"/>
                <w:sz w:val="24"/>
              </w:rPr>
              <w:t xml:space="preserve">年 </w:t>
            </w:r>
            <w:r>
              <w:rPr>
                <w:rFonts w:ascii="Times New Roman" w:eastAsia="Times New Roman"/>
                <w:color w:val="auto"/>
                <w:sz w:val="24"/>
              </w:rPr>
              <w:t xml:space="preserve">2 </w:t>
            </w:r>
            <w:r>
              <w:rPr>
                <w:color w:val="auto"/>
                <w:spacing w:val="-29"/>
                <w:sz w:val="24"/>
              </w:rPr>
              <w:t xml:space="preserve">月 </w:t>
            </w:r>
            <w:r>
              <w:rPr>
                <w:rFonts w:ascii="Times New Roman" w:eastAsia="Times New Roman"/>
                <w:color w:val="auto"/>
                <w:sz w:val="24"/>
              </w:rPr>
              <w:t>14</w:t>
            </w:r>
            <w:r>
              <w:rPr>
                <w:rFonts w:ascii="Times New Roman" w:eastAsia="Times New Roman"/>
                <w:color w:val="auto"/>
                <w:spacing w:val="2"/>
                <w:sz w:val="24"/>
              </w:rPr>
              <w:t xml:space="preserve"> </w:t>
            </w:r>
            <w:r>
              <w:rPr>
                <w:color w:val="auto"/>
                <w:spacing w:val="-2"/>
                <w:sz w:val="24"/>
              </w:rPr>
              <w:t>日中华人民共和国卫生部令</w:t>
            </w:r>
          </w:p>
          <w:p>
            <w:pPr>
              <w:pStyle w:val="8"/>
              <w:shd w:val="clear"/>
              <w:spacing w:before="19"/>
              <w:ind w:left="108"/>
              <w:rPr>
                <w:color w:val="auto"/>
                <w:sz w:val="24"/>
              </w:rPr>
            </w:pPr>
            <w:r>
              <w:rPr>
                <w:color w:val="auto"/>
                <w:sz w:val="24"/>
              </w:rPr>
              <w:t xml:space="preserve">第 </w:t>
            </w:r>
            <w:r>
              <w:rPr>
                <w:rFonts w:ascii="Times New Roman" w:eastAsia="Times New Roman"/>
                <w:color w:val="auto"/>
                <w:sz w:val="24"/>
              </w:rPr>
              <w:t xml:space="preserve">53 </w:t>
            </w:r>
            <w:r>
              <w:rPr>
                <w:color w:val="auto"/>
                <w:sz w:val="24"/>
              </w:rPr>
              <w:t>号）</w:t>
            </w:r>
          </w:p>
          <w:p>
            <w:pPr>
              <w:pStyle w:val="8"/>
              <w:shd w:val="clear"/>
              <w:spacing w:before="19" w:line="252" w:lineRule="auto"/>
              <w:ind w:left="108" w:right="93"/>
              <w:rPr>
                <w:color w:val="auto"/>
                <w:sz w:val="24"/>
              </w:rPr>
            </w:pPr>
            <w:r>
              <w:rPr>
                <w:color w:val="auto"/>
                <w:spacing w:val="-9"/>
                <w:sz w:val="24"/>
              </w:rPr>
              <w:t>【部门规章及规范性文件】《卫生行政处罚程</w:t>
            </w:r>
            <w:r>
              <w:rPr>
                <w:color w:val="auto"/>
                <w:spacing w:val="-65"/>
                <w:sz w:val="24"/>
              </w:rPr>
              <w:t>序》</w:t>
            </w:r>
            <w:r>
              <w:rPr>
                <w:color w:val="auto"/>
                <w:sz w:val="24"/>
              </w:rPr>
              <w:t>（</w:t>
            </w:r>
            <w:r>
              <w:rPr>
                <w:rFonts w:ascii="Times New Roman" w:eastAsia="Times New Roman"/>
                <w:color w:val="auto"/>
                <w:sz w:val="24"/>
              </w:rPr>
              <w:t xml:space="preserve">1997 </w:t>
            </w:r>
            <w:r>
              <w:rPr>
                <w:color w:val="auto"/>
                <w:spacing w:val="-17"/>
                <w:sz w:val="24"/>
              </w:rPr>
              <w:t xml:space="preserve">年 </w:t>
            </w:r>
            <w:r>
              <w:rPr>
                <w:rFonts w:ascii="Times New Roman" w:eastAsia="Times New Roman"/>
                <w:color w:val="auto"/>
                <w:sz w:val="24"/>
              </w:rPr>
              <w:t xml:space="preserve">6 </w:t>
            </w:r>
            <w:r>
              <w:rPr>
                <w:color w:val="auto"/>
                <w:spacing w:val="-17"/>
                <w:sz w:val="24"/>
              </w:rPr>
              <w:t xml:space="preserve">月 </w:t>
            </w:r>
            <w:r>
              <w:rPr>
                <w:rFonts w:ascii="Times New Roman" w:eastAsia="Times New Roman"/>
                <w:color w:val="auto"/>
                <w:sz w:val="24"/>
              </w:rPr>
              <w:t xml:space="preserve">19 </w:t>
            </w:r>
            <w:r>
              <w:rPr>
                <w:color w:val="auto"/>
                <w:spacing w:val="-2"/>
                <w:sz w:val="24"/>
              </w:rPr>
              <w:t>日中华人民共和国卫生</w:t>
            </w:r>
          </w:p>
          <w:p>
            <w:pPr>
              <w:pStyle w:val="8"/>
              <w:shd w:val="clear"/>
              <w:spacing w:before="5"/>
              <w:ind w:left="108"/>
              <w:rPr>
                <w:color w:val="auto"/>
                <w:sz w:val="24"/>
              </w:rPr>
            </w:pPr>
            <w:r>
              <w:rPr>
                <w:color w:val="auto"/>
                <w:sz w:val="24"/>
              </w:rPr>
              <w:t xml:space="preserve">部令第 </w:t>
            </w:r>
            <w:r>
              <w:rPr>
                <w:rFonts w:ascii="Times New Roman" w:eastAsia="Times New Roman"/>
                <w:color w:val="auto"/>
                <w:sz w:val="24"/>
              </w:rPr>
              <w:t xml:space="preserve">53 </w:t>
            </w:r>
            <w:r>
              <w:rPr>
                <w:color w:val="auto"/>
                <w:sz w:val="24"/>
              </w:rPr>
              <w:t>号）</w:t>
            </w:r>
          </w:p>
        </w:tc>
        <w:tc>
          <w:tcPr>
            <w:tcW w:w="1275" w:type="dxa"/>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8"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投诉举报电话以及网上投诉渠道</w:t>
            </w:r>
          </w:p>
        </w:tc>
        <w:tc>
          <w:tcPr>
            <w:tcW w:w="4963"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8" w:type="dxa"/>
            <w:gridSpan w:val="2"/>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立案报告</w:t>
            </w:r>
          </w:p>
        </w:tc>
        <w:tc>
          <w:tcPr>
            <w:tcW w:w="4963" w:type="dxa"/>
            <w:gridSpan w:val="2"/>
            <w:vMerge w:val="continue"/>
            <w:tcBorders>
              <w:top w:val="nil"/>
            </w:tcBorders>
          </w:tcPr>
          <w:p>
            <w:pPr>
              <w:shd w:val="clear"/>
              <w:rPr>
                <w:color w:val="auto"/>
                <w:sz w:val="2"/>
                <w:szCs w:val="2"/>
              </w:rPr>
            </w:pPr>
          </w:p>
        </w:tc>
        <w:tc>
          <w:tcPr>
            <w:tcW w:w="1275" w:type="dxa"/>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8"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听证告知书</w:t>
            </w:r>
          </w:p>
        </w:tc>
        <w:tc>
          <w:tcPr>
            <w:tcW w:w="4963"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8" w:type="dxa"/>
            <w:gridSpan w:val="2"/>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处罚事由、相对人名称、处罚依据、处罚单位、处罚决定日期</w:t>
            </w:r>
          </w:p>
        </w:tc>
        <w:tc>
          <w:tcPr>
            <w:tcW w:w="4963" w:type="dxa"/>
            <w:gridSpan w:val="2"/>
            <w:vMerge w:val="continue"/>
            <w:tcBorders>
              <w:top w:val="nil"/>
            </w:tcBorders>
          </w:tcPr>
          <w:p>
            <w:pPr>
              <w:shd w:val="clear"/>
              <w:rPr>
                <w:color w:val="auto"/>
                <w:sz w:val="2"/>
                <w:szCs w:val="2"/>
              </w:rPr>
            </w:pPr>
          </w:p>
        </w:tc>
        <w:tc>
          <w:tcPr>
            <w:tcW w:w="1275" w:type="dxa"/>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8"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0212</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24"/>
              </w:rPr>
            </w:pPr>
          </w:p>
          <w:p>
            <w:pPr>
              <w:pStyle w:val="8"/>
              <w:shd w:val="clear"/>
              <w:spacing w:line="254" w:lineRule="auto"/>
              <w:ind w:left="124" w:right="117"/>
              <w:jc w:val="center"/>
              <w:rPr>
                <w:color w:val="auto"/>
                <w:sz w:val="24"/>
              </w:rPr>
            </w:pPr>
            <w:r>
              <w:rPr>
                <w:color w:val="auto"/>
                <w:sz w:val="24"/>
              </w:rPr>
              <w:t>对未经批准擅自开办医疗机构行医或者非法医师行医的处罚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3"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30"/>
              </w:rPr>
            </w:pPr>
          </w:p>
          <w:p>
            <w:pPr>
              <w:pStyle w:val="8"/>
              <w:shd w:val="clear"/>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ind w:left="108"/>
              <w:rPr>
                <w:color w:val="auto"/>
                <w:sz w:val="24"/>
              </w:rPr>
            </w:pPr>
            <w:r>
              <w:rPr>
                <w:color w:val="auto"/>
                <w:sz w:val="24"/>
              </w:rPr>
              <w:t>【法律】《中华人民共和国执业医师法》</w:t>
            </w:r>
          </w:p>
          <w:p>
            <w:pPr>
              <w:pStyle w:val="8"/>
              <w:shd w:val="clear"/>
              <w:spacing w:before="19"/>
              <w:ind w:left="108"/>
              <w:rPr>
                <w:color w:val="auto"/>
                <w:sz w:val="24"/>
              </w:rPr>
            </w:pPr>
            <w:r>
              <w:rPr>
                <w:color w:val="auto"/>
                <w:sz w:val="24"/>
              </w:rPr>
              <w:t>（</w:t>
            </w:r>
            <w:r>
              <w:rPr>
                <w:color w:val="auto"/>
                <w:spacing w:val="-5"/>
                <w:sz w:val="24"/>
              </w:rPr>
              <w:t xml:space="preserve">中华人民共和国主席令第 </w:t>
            </w:r>
            <w:r>
              <w:rPr>
                <w:color w:val="auto"/>
                <w:sz w:val="24"/>
              </w:rPr>
              <w:t>5</w:t>
            </w:r>
            <w:r>
              <w:rPr>
                <w:color w:val="auto"/>
                <w:spacing w:val="-20"/>
                <w:sz w:val="24"/>
              </w:rPr>
              <w:t xml:space="preserve"> 号 </w:t>
            </w:r>
            <w:r>
              <w:rPr>
                <w:color w:val="auto"/>
                <w:sz w:val="24"/>
              </w:rPr>
              <w:t>2009</w:t>
            </w:r>
            <w:r>
              <w:rPr>
                <w:color w:val="auto"/>
                <w:spacing w:val="-40"/>
                <w:sz w:val="24"/>
              </w:rPr>
              <w:t xml:space="preserve"> 年 </w:t>
            </w:r>
            <w:r>
              <w:rPr>
                <w:color w:val="auto"/>
                <w:sz w:val="24"/>
              </w:rPr>
              <w:t>8</w:t>
            </w:r>
            <w:r>
              <w:rPr>
                <w:color w:val="auto"/>
                <w:spacing w:val="-30"/>
                <w:sz w:val="24"/>
              </w:rPr>
              <w:t xml:space="preserve"> 月</w:t>
            </w:r>
          </w:p>
          <w:p>
            <w:pPr>
              <w:pStyle w:val="8"/>
              <w:shd w:val="clear"/>
              <w:spacing w:before="19"/>
              <w:ind w:left="108"/>
              <w:rPr>
                <w:color w:val="auto"/>
                <w:sz w:val="24"/>
              </w:rPr>
            </w:pPr>
            <w:r>
              <w:rPr>
                <w:color w:val="auto"/>
                <w:sz w:val="24"/>
              </w:rPr>
              <w:t xml:space="preserve">27 日修正） </w:t>
            </w:r>
          </w:p>
          <w:p>
            <w:pPr>
              <w:pStyle w:val="8"/>
              <w:shd w:val="clear"/>
              <w:spacing w:before="16" w:line="254" w:lineRule="auto"/>
              <w:ind w:left="108" w:right="160"/>
              <w:rPr>
                <w:color w:val="auto"/>
                <w:sz w:val="24"/>
              </w:rPr>
            </w:pPr>
            <w:r>
              <w:rPr>
                <w:color w:val="auto"/>
                <w:sz w:val="24"/>
              </w:rPr>
              <w:t>【行政法规】《医疗机构管理条例》（中华</w:t>
            </w:r>
            <w:r>
              <w:rPr>
                <w:color w:val="auto"/>
                <w:spacing w:val="-6"/>
                <w:sz w:val="24"/>
              </w:rPr>
              <w:t xml:space="preserve">人民共和国国务院令第 </w:t>
            </w:r>
            <w:r>
              <w:rPr>
                <w:color w:val="auto"/>
                <w:sz w:val="24"/>
              </w:rPr>
              <w:t>149</w:t>
            </w:r>
            <w:r>
              <w:rPr>
                <w:color w:val="auto"/>
                <w:spacing w:val="-20"/>
                <w:sz w:val="24"/>
              </w:rPr>
              <w:t xml:space="preserve"> 号 </w:t>
            </w:r>
            <w:r>
              <w:rPr>
                <w:color w:val="auto"/>
                <w:sz w:val="24"/>
              </w:rPr>
              <w:t>2016</w:t>
            </w:r>
            <w:r>
              <w:rPr>
                <w:color w:val="auto"/>
                <w:spacing w:val="-40"/>
                <w:sz w:val="24"/>
              </w:rPr>
              <w:t xml:space="preserve"> 年 </w:t>
            </w:r>
            <w:r>
              <w:rPr>
                <w:color w:val="auto"/>
                <w:sz w:val="24"/>
              </w:rPr>
              <w:t>2</w:t>
            </w:r>
            <w:r>
              <w:rPr>
                <w:color w:val="auto"/>
                <w:spacing w:val="-40"/>
                <w:sz w:val="24"/>
              </w:rPr>
              <w:t xml:space="preserve"> 月 </w:t>
            </w:r>
            <w:r>
              <w:rPr>
                <w:color w:val="auto"/>
                <w:spacing w:val="-17"/>
                <w:sz w:val="24"/>
              </w:rPr>
              <w:t xml:space="preserve">6 </w:t>
            </w:r>
            <w:r>
              <w:rPr>
                <w:color w:val="auto"/>
                <w:sz w:val="24"/>
              </w:rPr>
              <w:t xml:space="preserve">日修改） </w:t>
            </w:r>
          </w:p>
          <w:p>
            <w:pPr>
              <w:pStyle w:val="8"/>
              <w:shd w:val="clear"/>
              <w:spacing w:before="2" w:line="254" w:lineRule="auto"/>
              <w:ind w:left="108" w:right="280"/>
              <w:jc w:val="both"/>
              <w:rPr>
                <w:color w:val="auto"/>
                <w:sz w:val="24"/>
              </w:rPr>
            </w:pPr>
            <w:r>
              <w:rPr>
                <w:color w:val="auto"/>
                <w:spacing w:val="-1"/>
                <w:sz w:val="24"/>
              </w:rPr>
              <w:t>【部门规章及规范性文件】《医疗机构管理</w:t>
            </w:r>
            <w:r>
              <w:rPr>
                <w:color w:val="auto"/>
                <w:sz w:val="24"/>
              </w:rPr>
              <w:t>条例实施细则》（</w:t>
            </w:r>
            <w:r>
              <w:rPr>
                <w:color w:val="auto"/>
                <w:spacing w:val="-2"/>
                <w:sz w:val="24"/>
              </w:rPr>
              <w:t>中华人民共和国卫生部令</w:t>
            </w:r>
            <w:r>
              <w:rPr>
                <w:color w:val="auto"/>
                <w:spacing w:val="-30"/>
                <w:sz w:val="24"/>
              </w:rPr>
              <w:t xml:space="preserve">第 </w:t>
            </w:r>
            <w:r>
              <w:rPr>
                <w:color w:val="auto"/>
                <w:sz w:val="24"/>
              </w:rPr>
              <w:t>35</w:t>
            </w:r>
            <w:r>
              <w:rPr>
                <w:color w:val="auto"/>
                <w:spacing w:val="-30"/>
                <w:sz w:val="24"/>
              </w:rPr>
              <w:t xml:space="preserve"> 号</w:t>
            </w:r>
            <w:r>
              <w:rPr>
                <w:color w:val="auto"/>
                <w:sz w:val="24"/>
              </w:rPr>
              <w:t xml:space="preserve">） </w:t>
            </w:r>
          </w:p>
          <w:p>
            <w:pPr>
              <w:pStyle w:val="8"/>
              <w:shd w:val="clear"/>
              <w:spacing w:line="254"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ind w:left="108"/>
              <w:jc w:val="both"/>
              <w:rPr>
                <w:color w:val="auto"/>
                <w:sz w:val="24"/>
              </w:rPr>
            </w:pPr>
            <w:r>
              <w:rPr>
                <w:color w:val="auto"/>
                <w:sz w:val="24"/>
              </w:rPr>
              <w:t xml:space="preserve">生部令第 53 号） </w:t>
            </w:r>
          </w:p>
        </w:tc>
        <w:tc>
          <w:tcPr>
            <w:tcW w:w="1275" w:type="dxa"/>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8"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3"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8" w:type="dxa"/>
            <w:gridSpan w:val="2"/>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3" w:type="dxa"/>
            <w:gridSpan w:val="2"/>
            <w:vMerge w:val="continue"/>
            <w:tcBorders>
              <w:top w:val="nil"/>
            </w:tcBorders>
          </w:tcPr>
          <w:p>
            <w:pPr>
              <w:shd w:val="clear"/>
              <w:rPr>
                <w:color w:val="auto"/>
                <w:sz w:val="2"/>
                <w:szCs w:val="2"/>
              </w:rPr>
            </w:pPr>
          </w:p>
        </w:tc>
        <w:tc>
          <w:tcPr>
            <w:tcW w:w="1275" w:type="dxa"/>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8"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3"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8" w:type="dxa"/>
            <w:gridSpan w:val="2"/>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3" w:type="dxa"/>
            <w:gridSpan w:val="2"/>
            <w:vMerge w:val="continue"/>
            <w:tcBorders>
              <w:top w:val="nil"/>
            </w:tcBorders>
          </w:tcPr>
          <w:p>
            <w:pPr>
              <w:shd w:val="clear"/>
              <w:rPr>
                <w:color w:val="auto"/>
                <w:sz w:val="2"/>
                <w:szCs w:val="2"/>
              </w:rPr>
            </w:pPr>
          </w:p>
        </w:tc>
        <w:tc>
          <w:tcPr>
            <w:tcW w:w="1275" w:type="dxa"/>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8"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0213</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5" w:line="254" w:lineRule="auto"/>
              <w:ind w:left="124" w:right="117"/>
              <w:jc w:val="center"/>
              <w:rPr>
                <w:color w:val="auto"/>
                <w:sz w:val="24"/>
              </w:rPr>
            </w:pPr>
            <w:r>
              <w:rPr>
                <w:color w:val="auto"/>
                <w:spacing w:val="-3"/>
                <w:sz w:val="24"/>
              </w:rPr>
              <w:t>对医疗机构未取得《医疗机</w:t>
            </w:r>
            <w:r>
              <w:rPr>
                <w:color w:val="auto"/>
                <w:sz w:val="24"/>
              </w:rPr>
              <w:t xml:space="preserve">构执业许可 </w:t>
            </w:r>
            <w:r>
              <w:rPr>
                <w:color w:val="auto"/>
                <w:spacing w:val="-3"/>
                <w:sz w:val="24"/>
              </w:rPr>
              <w:t>证》擅自开展性病诊疗活动</w:t>
            </w:r>
            <w:r>
              <w:rPr>
                <w:color w:val="auto"/>
                <w:sz w:val="24"/>
              </w:rPr>
              <w:t>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3"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18"/>
              </w:rPr>
            </w:pPr>
          </w:p>
          <w:p>
            <w:pPr>
              <w:pStyle w:val="8"/>
              <w:shd w:val="clear"/>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line="254" w:lineRule="auto"/>
              <w:ind w:left="108" w:right="160"/>
              <w:rPr>
                <w:color w:val="auto"/>
                <w:sz w:val="24"/>
              </w:rPr>
            </w:pPr>
            <w:r>
              <w:rPr>
                <w:color w:val="auto"/>
                <w:sz w:val="24"/>
              </w:rPr>
              <w:t>【行政法规】《医疗机构管理条例》（中华</w:t>
            </w:r>
            <w:r>
              <w:rPr>
                <w:color w:val="auto"/>
                <w:spacing w:val="-6"/>
                <w:sz w:val="24"/>
              </w:rPr>
              <w:t xml:space="preserve">人民共和国国务院令第 </w:t>
            </w:r>
            <w:r>
              <w:rPr>
                <w:color w:val="auto"/>
                <w:sz w:val="24"/>
              </w:rPr>
              <w:t>149</w:t>
            </w:r>
            <w:r>
              <w:rPr>
                <w:color w:val="auto"/>
                <w:spacing w:val="-20"/>
                <w:sz w:val="24"/>
              </w:rPr>
              <w:t xml:space="preserve"> 号 </w:t>
            </w:r>
            <w:r>
              <w:rPr>
                <w:color w:val="auto"/>
                <w:sz w:val="24"/>
              </w:rPr>
              <w:t>2016</w:t>
            </w:r>
            <w:r>
              <w:rPr>
                <w:color w:val="auto"/>
                <w:spacing w:val="-40"/>
                <w:sz w:val="24"/>
              </w:rPr>
              <w:t xml:space="preserve"> 年 </w:t>
            </w:r>
            <w:r>
              <w:rPr>
                <w:color w:val="auto"/>
                <w:sz w:val="24"/>
              </w:rPr>
              <w:t>2</w:t>
            </w:r>
            <w:r>
              <w:rPr>
                <w:color w:val="auto"/>
                <w:spacing w:val="-40"/>
                <w:sz w:val="24"/>
              </w:rPr>
              <w:t xml:space="preserve"> 月 </w:t>
            </w:r>
            <w:r>
              <w:rPr>
                <w:color w:val="auto"/>
                <w:spacing w:val="-17"/>
                <w:sz w:val="24"/>
              </w:rPr>
              <w:t xml:space="preserve">6 </w:t>
            </w:r>
            <w:r>
              <w:rPr>
                <w:color w:val="auto"/>
                <w:sz w:val="24"/>
              </w:rPr>
              <w:t xml:space="preserve">日修改） </w:t>
            </w:r>
          </w:p>
          <w:p>
            <w:pPr>
              <w:pStyle w:val="8"/>
              <w:shd w:val="clear"/>
              <w:spacing w:line="254" w:lineRule="auto"/>
              <w:ind w:left="108" w:right="40"/>
              <w:rPr>
                <w:color w:val="auto"/>
                <w:sz w:val="24"/>
              </w:rPr>
            </w:pPr>
            <w:r>
              <w:rPr>
                <w:color w:val="auto"/>
                <w:sz w:val="24"/>
              </w:rPr>
              <w:t>【部门规章及规范性文件】《性病防治管理 办法》（</w:t>
            </w:r>
            <w:r>
              <w:rPr>
                <w:color w:val="auto"/>
                <w:spacing w:val="-5"/>
                <w:sz w:val="24"/>
              </w:rPr>
              <w:t xml:space="preserve">中华人民共和国卫生部令第 </w:t>
            </w:r>
            <w:r>
              <w:rPr>
                <w:color w:val="auto"/>
                <w:sz w:val="24"/>
              </w:rPr>
              <w:t>15</w:t>
            </w:r>
            <w:r>
              <w:rPr>
                <w:color w:val="auto"/>
                <w:spacing w:val="-30"/>
                <w:sz w:val="24"/>
              </w:rPr>
              <w:t xml:space="preserve"> 号</w:t>
            </w:r>
            <w:r>
              <w:rPr>
                <w:color w:val="auto"/>
                <w:sz w:val="24"/>
              </w:rPr>
              <w:t xml:space="preserve">） </w:t>
            </w:r>
          </w:p>
          <w:p>
            <w:pPr>
              <w:pStyle w:val="8"/>
              <w:shd w:val="clear"/>
              <w:spacing w:line="254" w:lineRule="auto"/>
              <w:ind w:left="108" w:right="280"/>
              <w:jc w:val="both"/>
              <w:rPr>
                <w:color w:val="auto"/>
                <w:sz w:val="24"/>
              </w:rPr>
            </w:pPr>
            <w:r>
              <w:rPr>
                <w:color w:val="auto"/>
                <w:sz w:val="24"/>
              </w:rPr>
              <w:t xml:space="preserve">【部门规章及规范性文件】《医疗机构管理条例实施细则》（中华人民共和国卫生部令第 35 号） </w:t>
            </w:r>
          </w:p>
          <w:p>
            <w:pPr>
              <w:pStyle w:val="8"/>
              <w:shd w:val="clear"/>
              <w:spacing w:line="254"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1"/>
              <w:ind w:left="108"/>
              <w:jc w:val="both"/>
              <w:rPr>
                <w:color w:val="auto"/>
                <w:sz w:val="24"/>
              </w:rPr>
            </w:pPr>
            <w:r>
              <w:rPr>
                <w:color w:val="auto"/>
                <w:sz w:val="24"/>
              </w:rPr>
              <w:t xml:space="preserve">生部令第 53 号） </w:t>
            </w:r>
          </w:p>
        </w:tc>
        <w:tc>
          <w:tcPr>
            <w:tcW w:w="1275" w:type="dxa"/>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8"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3"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8" w:type="dxa"/>
            <w:gridSpan w:val="2"/>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3" w:type="dxa"/>
            <w:gridSpan w:val="2"/>
            <w:vMerge w:val="continue"/>
            <w:tcBorders>
              <w:top w:val="nil"/>
            </w:tcBorders>
          </w:tcPr>
          <w:p>
            <w:pPr>
              <w:shd w:val="clear"/>
              <w:rPr>
                <w:color w:val="auto"/>
                <w:sz w:val="2"/>
                <w:szCs w:val="2"/>
              </w:rPr>
            </w:pPr>
          </w:p>
        </w:tc>
        <w:tc>
          <w:tcPr>
            <w:tcW w:w="1275" w:type="dxa"/>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8"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3"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4"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8" w:type="dxa"/>
            <w:gridSpan w:val="2"/>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3" w:type="dxa"/>
            <w:gridSpan w:val="2"/>
            <w:vMerge w:val="continue"/>
            <w:tcBorders>
              <w:top w:val="nil"/>
            </w:tcBorders>
          </w:tcPr>
          <w:p>
            <w:pPr>
              <w:shd w:val="clear"/>
              <w:rPr>
                <w:color w:val="auto"/>
                <w:sz w:val="2"/>
                <w:szCs w:val="2"/>
              </w:rPr>
            </w:pPr>
          </w:p>
        </w:tc>
        <w:tc>
          <w:tcPr>
            <w:tcW w:w="1275" w:type="dxa"/>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8"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6"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0214</w:t>
            </w:r>
          </w:p>
        </w:tc>
        <w:tc>
          <w:tcPr>
            <w:tcW w:w="677"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74" w:line="254" w:lineRule="auto"/>
              <w:ind w:left="124" w:right="117"/>
              <w:jc w:val="both"/>
              <w:rPr>
                <w:color w:val="auto"/>
                <w:sz w:val="24"/>
              </w:rPr>
            </w:pPr>
            <w:r>
              <w:rPr>
                <w:color w:val="auto"/>
                <w:sz w:val="24"/>
              </w:rPr>
              <w:t>对医疗机构逾期不校验《医疗机构执业许可证》的处罚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line="254" w:lineRule="auto"/>
              <w:ind w:left="108" w:right="160"/>
              <w:rPr>
                <w:color w:val="auto"/>
                <w:sz w:val="24"/>
              </w:rPr>
            </w:pPr>
            <w:r>
              <w:rPr>
                <w:color w:val="auto"/>
                <w:sz w:val="24"/>
              </w:rPr>
              <w:t>【行政法规】《医疗机构管理条例》（中华</w:t>
            </w:r>
            <w:r>
              <w:rPr>
                <w:color w:val="auto"/>
                <w:spacing w:val="-6"/>
                <w:sz w:val="24"/>
              </w:rPr>
              <w:t xml:space="preserve">人民共和国国务院令第 </w:t>
            </w:r>
            <w:r>
              <w:rPr>
                <w:color w:val="auto"/>
                <w:sz w:val="24"/>
              </w:rPr>
              <w:t>149</w:t>
            </w:r>
            <w:r>
              <w:rPr>
                <w:color w:val="auto"/>
                <w:spacing w:val="-20"/>
                <w:sz w:val="24"/>
              </w:rPr>
              <w:t xml:space="preserve"> 号 </w:t>
            </w:r>
            <w:r>
              <w:rPr>
                <w:color w:val="auto"/>
                <w:sz w:val="24"/>
              </w:rPr>
              <w:t>2016</w:t>
            </w:r>
            <w:r>
              <w:rPr>
                <w:color w:val="auto"/>
                <w:spacing w:val="-40"/>
                <w:sz w:val="24"/>
              </w:rPr>
              <w:t xml:space="preserve"> 年 </w:t>
            </w:r>
            <w:r>
              <w:rPr>
                <w:color w:val="auto"/>
                <w:sz w:val="24"/>
              </w:rPr>
              <w:t>2</w:t>
            </w:r>
            <w:r>
              <w:rPr>
                <w:color w:val="auto"/>
                <w:spacing w:val="-40"/>
                <w:sz w:val="24"/>
              </w:rPr>
              <w:t xml:space="preserve"> 月 </w:t>
            </w:r>
            <w:r>
              <w:rPr>
                <w:color w:val="auto"/>
                <w:spacing w:val="-17"/>
                <w:sz w:val="24"/>
              </w:rPr>
              <w:t xml:space="preserve">6 </w:t>
            </w:r>
            <w:r>
              <w:rPr>
                <w:color w:val="auto"/>
                <w:sz w:val="24"/>
              </w:rPr>
              <w:t xml:space="preserve">日修改） </w:t>
            </w:r>
          </w:p>
          <w:p>
            <w:pPr>
              <w:pStyle w:val="8"/>
              <w:shd w:val="clear"/>
              <w:spacing w:line="254" w:lineRule="auto"/>
              <w:ind w:left="108" w:right="280"/>
              <w:jc w:val="both"/>
              <w:rPr>
                <w:color w:val="auto"/>
                <w:sz w:val="24"/>
              </w:rPr>
            </w:pPr>
            <w:r>
              <w:rPr>
                <w:color w:val="auto"/>
                <w:spacing w:val="-1"/>
                <w:sz w:val="24"/>
              </w:rPr>
              <w:t>【部门规章及规范性文件】《医疗机构管理</w:t>
            </w:r>
            <w:r>
              <w:rPr>
                <w:color w:val="auto"/>
                <w:sz w:val="24"/>
              </w:rPr>
              <w:t>条例实施细则》（</w:t>
            </w:r>
            <w:r>
              <w:rPr>
                <w:color w:val="auto"/>
                <w:spacing w:val="-2"/>
                <w:sz w:val="24"/>
              </w:rPr>
              <w:t>中华人民共和国卫生部令</w:t>
            </w:r>
            <w:r>
              <w:rPr>
                <w:color w:val="auto"/>
                <w:spacing w:val="-30"/>
                <w:sz w:val="24"/>
              </w:rPr>
              <w:t xml:space="preserve">第 </w:t>
            </w:r>
            <w:r>
              <w:rPr>
                <w:color w:val="auto"/>
                <w:sz w:val="24"/>
              </w:rPr>
              <w:t>35</w:t>
            </w:r>
            <w:r>
              <w:rPr>
                <w:color w:val="auto"/>
                <w:spacing w:val="-30"/>
                <w:sz w:val="24"/>
              </w:rPr>
              <w:t xml:space="preserve"> 号</w:t>
            </w:r>
            <w:r>
              <w:rPr>
                <w:color w:val="auto"/>
                <w:sz w:val="24"/>
              </w:rPr>
              <w:t xml:space="preserve">） </w:t>
            </w:r>
          </w:p>
          <w:p>
            <w:pPr>
              <w:pStyle w:val="8"/>
              <w:shd w:val="clear"/>
              <w:spacing w:line="252"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5"/>
              <w:ind w:left="108"/>
              <w:jc w:val="both"/>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6" w:type="dxa"/>
            <w:gridSpan w:val="2"/>
            <w:vMerge w:val="continue"/>
            <w:tcBorders>
              <w:top w:val="nil"/>
            </w:tcBorders>
          </w:tcPr>
          <w:p>
            <w:pPr>
              <w:shd w:val="clear"/>
              <w:rPr>
                <w:color w:val="auto"/>
                <w:sz w:val="2"/>
                <w:szCs w:val="2"/>
              </w:rPr>
            </w:pPr>
          </w:p>
        </w:tc>
        <w:tc>
          <w:tcPr>
            <w:tcW w:w="677" w:type="dxa"/>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6" w:type="dxa"/>
            <w:gridSpan w:val="2"/>
            <w:vMerge w:val="continue"/>
            <w:tcBorders>
              <w:top w:val="nil"/>
            </w:tcBorders>
          </w:tcPr>
          <w:p>
            <w:pPr>
              <w:shd w:val="clear"/>
              <w:rPr>
                <w:color w:val="auto"/>
                <w:sz w:val="2"/>
                <w:szCs w:val="2"/>
              </w:rPr>
            </w:pPr>
          </w:p>
        </w:tc>
        <w:tc>
          <w:tcPr>
            <w:tcW w:w="677" w:type="dxa"/>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6" w:type="dxa"/>
            <w:gridSpan w:val="2"/>
            <w:vMerge w:val="continue"/>
            <w:tcBorders>
              <w:top w:val="nil"/>
            </w:tcBorders>
          </w:tcPr>
          <w:p>
            <w:pPr>
              <w:shd w:val="clear"/>
              <w:rPr>
                <w:color w:val="auto"/>
                <w:sz w:val="2"/>
                <w:szCs w:val="2"/>
              </w:rPr>
            </w:pPr>
          </w:p>
        </w:tc>
        <w:tc>
          <w:tcPr>
            <w:tcW w:w="677" w:type="dxa"/>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6" w:type="dxa"/>
            <w:gridSpan w:val="2"/>
            <w:vMerge w:val="continue"/>
            <w:tcBorders>
              <w:top w:val="nil"/>
            </w:tcBorders>
          </w:tcPr>
          <w:p>
            <w:pPr>
              <w:shd w:val="clear"/>
              <w:rPr>
                <w:color w:val="auto"/>
                <w:sz w:val="2"/>
                <w:szCs w:val="2"/>
              </w:rPr>
            </w:pPr>
          </w:p>
        </w:tc>
        <w:tc>
          <w:tcPr>
            <w:tcW w:w="677" w:type="dxa"/>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6"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0215</w:t>
            </w:r>
          </w:p>
        </w:tc>
        <w:tc>
          <w:tcPr>
            <w:tcW w:w="677"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24"/>
              </w:rPr>
            </w:pPr>
          </w:p>
          <w:p>
            <w:pPr>
              <w:pStyle w:val="8"/>
              <w:shd w:val="clear"/>
              <w:spacing w:line="254" w:lineRule="auto"/>
              <w:ind w:left="124" w:right="117"/>
              <w:jc w:val="center"/>
              <w:rPr>
                <w:color w:val="auto"/>
                <w:sz w:val="24"/>
              </w:rPr>
            </w:pPr>
            <w:r>
              <w:rPr>
                <w:color w:val="auto"/>
                <w:sz w:val="24"/>
              </w:rPr>
              <w:t>对医疗机构出卖、转让、出借《医疗机构执业许可证》的处罚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line="254" w:lineRule="auto"/>
              <w:ind w:left="108" w:right="160"/>
              <w:rPr>
                <w:color w:val="auto"/>
                <w:sz w:val="24"/>
              </w:rPr>
            </w:pPr>
            <w:r>
              <w:rPr>
                <w:color w:val="auto"/>
                <w:sz w:val="24"/>
              </w:rPr>
              <w:t>【行政法规】《医疗机构管理条例》（中华</w:t>
            </w:r>
            <w:r>
              <w:rPr>
                <w:color w:val="auto"/>
                <w:spacing w:val="-6"/>
                <w:sz w:val="24"/>
              </w:rPr>
              <w:t xml:space="preserve">人民共和国国务院令第 </w:t>
            </w:r>
            <w:r>
              <w:rPr>
                <w:color w:val="auto"/>
                <w:sz w:val="24"/>
              </w:rPr>
              <w:t>149</w:t>
            </w:r>
            <w:r>
              <w:rPr>
                <w:color w:val="auto"/>
                <w:spacing w:val="-20"/>
                <w:sz w:val="24"/>
              </w:rPr>
              <w:t xml:space="preserve"> 号 </w:t>
            </w:r>
            <w:r>
              <w:rPr>
                <w:color w:val="auto"/>
                <w:sz w:val="24"/>
              </w:rPr>
              <w:t>2016</w:t>
            </w:r>
            <w:r>
              <w:rPr>
                <w:color w:val="auto"/>
                <w:spacing w:val="-40"/>
                <w:sz w:val="24"/>
              </w:rPr>
              <w:t xml:space="preserve"> 年 </w:t>
            </w:r>
            <w:r>
              <w:rPr>
                <w:color w:val="auto"/>
                <w:sz w:val="24"/>
              </w:rPr>
              <w:t>2</w:t>
            </w:r>
            <w:r>
              <w:rPr>
                <w:color w:val="auto"/>
                <w:spacing w:val="-40"/>
                <w:sz w:val="24"/>
              </w:rPr>
              <w:t xml:space="preserve"> 月 </w:t>
            </w:r>
            <w:r>
              <w:rPr>
                <w:color w:val="auto"/>
                <w:spacing w:val="-17"/>
                <w:sz w:val="24"/>
              </w:rPr>
              <w:t xml:space="preserve">6 </w:t>
            </w:r>
            <w:r>
              <w:rPr>
                <w:color w:val="auto"/>
                <w:sz w:val="24"/>
              </w:rPr>
              <w:t xml:space="preserve">日修改） </w:t>
            </w:r>
          </w:p>
          <w:p>
            <w:pPr>
              <w:pStyle w:val="8"/>
              <w:shd w:val="clear"/>
              <w:spacing w:line="254" w:lineRule="auto"/>
              <w:ind w:left="108" w:right="280"/>
              <w:jc w:val="both"/>
              <w:rPr>
                <w:color w:val="auto"/>
                <w:sz w:val="24"/>
              </w:rPr>
            </w:pPr>
            <w:r>
              <w:rPr>
                <w:color w:val="auto"/>
                <w:spacing w:val="-1"/>
                <w:sz w:val="24"/>
              </w:rPr>
              <w:t>【部门规章及规范性文件】《医疗机构管理</w:t>
            </w:r>
            <w:r>
              <w:rPr>
                <w:color w:val="auto"/>
                <w:sz w:val="24"/>
              </w:rPr>
              <w:t>条例实施细则》（</w:t>
            </w:r>
            <w:r>
              <w:rPr>
                <w:color w:val="auto"/>
                <w:spacing w:val="-2"/>
                <w:sz w:val="24"/>
              </w:rPr>
              <w:t>中华人民共和国卫生部令</w:t>
            </w:r>
            <w:r>
              <w:rPr>
                <w:color w:val="auto"/>
                <w:spacing w:val="-30"/>
                <w:sz w:val="24"/>
              </w:rPr>
              <w:t xml:space="preserve">第 </w:t>
            </w:r>
            <w:r>
              <w:rPr>
                <w:color w:val="auto"/>
                <w:sz w:val="24"/>
              </w:rPr>
              <w:t>35</w:t>
            </w:r>
            <w:r>
              <w:rPr>
                <w:color w:val="auto"/>
                <w:spacing w:val="-30"/>
                <w:sz w:val="24"/>
              </w:rPr>
              <w:t xml:space="preserve"> 号</w:t>
            </w:r>
            <w:r>
              <w:rPr>
                <w:color w:val="auto"/>
                <w:sz w:val="24"/>
              </w:rPr>
              <w:t xml:space="preserve">） </w:t>
            </w:r>
          </w:p>
          <w:p>
            <w:pPr>
              <w:pStyle w:val="8"/>
              <w:shd w:val="clear"/>
              <w:spacing w:line="252"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5"/>
              <w:ind w:left="108"/>
              <w:jc w:val="both"/>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6" w:type="dxa"/>
            <w:gridSpan w:val="2"/>
            <w:vMerge w:val="continue"/>
            <w:tcBorders>
              <w:top w:val="nil"/>
            </w:tcBorders>
          </w:tcPr>
          <w:p>
            <w:pPr>
              <w:shd w:val="clear"/>
              <w:rPr>
                <w:color w:val="auto"/>
                <w:sz w:val="2"/>
                <w:szCs w:val="2"/>
              </w:rPr>
            </w:pPr>
          </w:p>
        </w:tc>
        <w:tc>
          <w:tcPr>
            <w:tcW w:w="677" w:type="dxa"/>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6" w:type="dxa"/>
            <w:gridSpan w:val="2"/>
            <w:vMerge w:val="continue"/>
            <w:tcBorders>
              <w:top w:val="nil"/>
            </w:tcBorders>
          </w:tcPr>
          <w:p>
            <w:pPr>
              <w:shd w:val="clear"/>
              <w:rPr>
                <w:color w:val="auto"/>
                <w:sz w:val="2"/>
                <w:szCs w:val="2"/>
              </w:rPr>
            </w:pPr>
          </w:p>
        </w:tc>
        <w:tc>
          <w:tcPr>
            <w:tcW w:w="677" w:type="dxa"/>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restart"/>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6" w:type="dxa"/>
            <w:gridSpan w:val="2"/>
            <w:vMerge w:val="continue"/>
            <w:tcBorders>
              <w:top w:val="nil"/>
            </w:tcBorders>
          </w:tcPr>
          <w:p>
            <w:pPr>
              <w:shd w:val="clear"/>
              <w:rPr>
                <w:color w:val="auto"/>
                <w:sz w:val="2"/>
                <w:szCs w:val="2"/>
              </w:rPr>
            </w:pPr>
          </w:p>
        </w:tc>
        <w:tc>
          <w:tcPr>
            <w:tcW w:w="677" w:type="dxa"/>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6" w:type="dxa"/>
            <w:gridSpan w:val="2"/>
            <w:vMerge w:val="continue"/>
            <w:tcBorders>
              <w:top w:val="nil"/>
            </w:tcBorders>
          </w:tcPr>
          <w:p>
            <w:pPr>
              <w:shd w:val="clear"/>
              <w:rPr>
                <w:color w:val="auto"/>
                <w:sz w:val="2"/>
                <w:szCs w:val="2"/>
              </w:rPr>
            </w:pPr>
          </w:p>
        </w:tc>
        <w:tc>
          <w:tcPr>
            <w:tcW w:w="677" w:type="dxa"/>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0216</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6"/>
              </w:rPr>
            </w:pPr>
          </w:p>
          <w:p>
            <w:pPr>
              <w:pStyle w:val="8"/>
              <w:shd w:val="clear"/>
              <w:spacing w:line="254" w:lineRule="auto"/>
              <w:ind w:left="124" w:right="117"/>
              <w:jc w:val="both"/>
              <w:rPr>
                <w:color w:val="auto"/>
                <w:sz w:val="24"/>
              </w:rPr>
            </w:pPr>
            <w:r>
              <w:rPr>
                <w:color w:val="auto"/>
                <w:sz w:val="24"/>
              </w:rPr>
              <w:t>对医疗机构诊疗活动超出登记范围的处罚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line="254" w:lineRule="auto"/>
              <w:ind w:left="108" w:right="160"/>
              <w:rPr>
                <w:color w:val="auto"/>
                <w:sz w:val="24"/>
              </w:rPr>
            </w:pPr>
            <w:r>
              <w:rPr>
                <w:color w:val="auto"/>
                <w:sz w:val="24"/>
              </w:rPr>
              <w:t>【行政法规】《医疗机构管理条例》（中华</w:t>
            </w:r>
            <w:r>
              <w:rPr>
                <w:color w:val="auto"/>
                <w:spacing w:val="-6"/>
                <w:sz w:val="24"/>
              </w:rPr>
              <w:t xml:space="preserve">人民共和国国务院令第 </w:t>
            </w:r>
            <w:r>
              <w:rPr>
                <w:color w:val="auto"/>
                <w:sz w:val="24"/>
              </w:rPr>
              <w:t>149</w:t>
            </w:r>
            <w:r>
              <w:rPr>
                <w:color w:val="auto"/>
                <w:spacing w:val="-20"/>
                <w:sz w:val="24"/>
              </w:rPr>
              <w:t xml:space="preserve"> 号 </w:t>
            </w:r>
            <w:r>
              <w:rPr>
                <w:color w:val="auto"/>
                <w:sz w:val="24"/>
              </w:rPr>
              <w:t>2016</w:t>
            </w:r>
            <w:r>
              <w:rPr>
                <w:color w:val="auto"/>
                <w:spacing w:val="-40"/>
                <w:sz w:val="24"/>
              </w:rPr>
              <w:t xml:space="preserve"> 年 </w:t>
            </w:r>
            <w:r>
              <w:rPr>
                <w:color w:val="auto"/>
                <w:sz w:val="24"/>
              </w:rPr>
              <w:t>2</w:t>
            </w:r>
            <w:r>
              <w:rPr>
                <w:color w:val="auto"/>
                <w:spacing w:val="-40"/>
                <w:sz w:val="24"/>
              </w:rPr>
              <w:t xml:space="preserve"> 月 </w:t>
            </w:r>
            <w:r>
              <w:rPr>
                <w:color w:val="auto"/>
                <w:spacing w:val="-17"/>
                <w:sz w:val="24"/>
              </w:rPr>
              <w:t xml:space="preserve">6 </w:t>
            </w:r>
            <w:r>
              <w:rPr>
                <w:color w:val="auto"/>
                <w:sz w:val="24"/>
              </w:rPr>
              <w:t xml:space="preserve">日修改） </w:t>
            </w:r>
          </w:p>
          <w:p>
            <w:pPr>
              <w:pStyle w:val="8"/>
              <w:shd w:val="clear"/>
              <w:spacing w:line="254" w:lineRule="auto"/>
              <w:ind w:left="108" w:right="280"/>
              <w:jc w:val="both"/>
              <w:rPr>
                <w:color w:val="auto"/>
                <w:sz w:val="24"/>
              </w:rPr>
            </w:pPr>
            <w:r>
              <w:rPr>
                <w:color w:val="auto"/>
                <w:spacing w:val="-1"/>
                <w:sz w:val="24"/>
              </w:rPr>
              <w:t>【部门规章及规范性文件】《医疗机构管理</w:t>
            </w:r>
            <w:r>
              <w:rPr>
                <w:color w:val="auto"/>
                <w:sz w:val="24"/>
              </w:rPr>
              <w:t>条例实施细则》（</w:t>
            </w:r>
            <w:r>
              <w:rPr>
                <w:color w:val="auto"/>
                <w:spacing w:val="-2"/>
                <w:sz w:val="24"/>
              </w:rPr>
              <w:t>中华人民共和国卫生部令</w:t>
            </w:r>
            <w:r>
              <w:rPr>
                <w:color w:val="auto"/>
                <w:spacing w:val="-30"/>
                <w:sz w:val="24"/>
              </w:rPr>
              <w:t xml:space="preserve">第 </w:t>
            </w:r>
            <w:r>
              <w:rPr>
                <w:color w:val="auto"/>
                <w:sz w:val="24"/>
              </w:rPr>
              <w:t>35</w:t>
            </w:r>
            <w:r>
              <w:rPr>
                <w:color w:val="auto"/>
                <w:spacing w:val="-30"/>
                <w:sz w:val="24"/>
              </w:rPr>
              <w:t xml:space="preserve"> 号</w:t>
            </w:r>
            <w:r>
              <w:rPr>
                <w:color w:val="auto"/>
                <w:sz w:val="24"/>
              </w:rPr>
              <w:t xml:space="preserve">） </w:t>
            </w:r>
          </w:p>
          <w:p>
            <w:pPr>
              <w:pStyle w:val="8"/>
              <w:shd w:val="clear"/>
              <w:spacing w:line="252"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5"/>
              <w:ind w:left="108"/>
              <w:jc w:val="both"/>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0217</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24"/>
              </w:rPr>
            </w:pPr>
          </w:p>
          <w:p>
            <w:pPr>
              <w:pStyle w:val="8"/>
              <w:shd w:val="clear"/>
              <w:spacing w:line="254" w:lineRule="auto"/>
              <w:ind w:left="124" w:right="117"/>
              <w:jc w:val="center"/>
              <w:rPr>
                <w:color w:val="auto"/>
                <w:sz w:val="24"/>
              </w:rPr>
            </w:pPr>
            <w:r>
              <w:rPr>
                <w:color w:val="auto"/>
                <w:sz w:val="24"/>
              </w:rPr>
              <w:t>对医疗机构使用非卫生技术人员从事医疗卫生技术工作的处罚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line="254" w:lineRule="auto"/>
              <w:ind w:left="108" w:right="160"/>
              <w:rPr>
                <w:color w:val="auto"/>
                <w:sz w:val="24"/>
              </w:rPr>
            </w:pPr>
            <w:r>
              <w:rPr>
                <w:color w:val="auto"/>
                <w:sz w:val="24"/>
              </w:rPr>
              <w:t>【行政法规】《医疗机构管理条例》（中华</w:t>
            </w:r>
            <w:r>
              <w:rPr>
                <w:color w:val="auto"/>
                <w:spacing w:val="-6"/>
                <w:sz w:val="24"/>
              </w:rPr>
              <w:t xml:space="preserve">人民共和国国务院令第 </w:t>
            </w:r>
            <w:r>
              <w:rPr>
                <w:color w:val="auto"/>
                <w:sz w:val="24"/>
              </w:rPr>
              <w:t>149</w:t>
            </w:r>
            <w:r>
              <w:rPr>
                <w:color w:val="auto"/>
                <w:spacing w:val="-20"/>
                <w:sz w:val="24"/>
              </w:rPr>
              <w:t xml:space="preserve"> 号 </w:t>
            </w:r>
            <w:r>
              <w:rPr>
                <w:color w:val="auto"/>
                <w:sz w:val="24"/>
              </w:rPr>
              <w:t>2016</w:t>
            </w:r>
            <w:r>
              <w:rPr>
                <w:color w:val="auto"/>
                <w:spacing w:val="-40"/>
                <w:sz w:val="24"/>
              </w:rPr>
              <w:t xml:space="preserve"> 年 </w:t>
            </w:r>
            <w:r>
              <w:rPr>
                <w:color w:val="auto"/>
                <w:sz w:val="24"/>
              </w:rPr>
              <w:t>2</w:t>
            </w:r>
            <w:r>
              <w:rPr>
                <w:color w:val="auto"/>
                <w:spacing w:val="-40"/>
                <w:sz w:val="24"/>
              </w:rPr>
              <w:t xml:space="preserve"> 月 </w:t>
            </w:r>
            <w:r>
              <w:rPr>
                <w:color w:val="auto"/>
                <w:spacing w:val="-17"/>
                <w:sz w:val="24"/>
              </w:rPr>
              <w:t xml:space="preserve">6 </w:t>
            </w:r>
            <w:r>
              <w:rPr>
                <w:color w:val="auto"/>
                <w:sz w:val="24"/>
              </w:rPr>
              <w:t xml:space="preserve">日修改） </w:t>
            </w:r>
          </w:p>
          <w:p>
            <w:pPr>
              <w:pStyle w:val="8"/>
              <w:shd w:val="clear"/>
              <w:spacing w:line="254" w:lineRule="auto"/>
              <w:ind w:left="108" w:right="220"/>
              <w:jc w:val="both"/>
              <w:rPr>
                <w:color w:val="auto"/>
                <w:sz w:val="24"/>
              </w:rPr>
            </w:pPr>
            <w:r>
              <w:rPr>
                <w:color w:val="auto"/>
                <w:sz w:val="24"/>
              </w:rPr>
              <w:t>【部门规章及规范性文件】《医疗机构管理条例实施细则》（1994</w:t>
            </w:r>
            <w:r>
              <w:rPr>
                <w:color w:val="auto"/>
                <w:spacing w:val="-9"/>
                <w:sz w:val="24"/>
              </w:rPr>
              <w:t xml:space="preserve"> 年中华人民共和国卫</w:t>
            </w:r>
            <w:r>
              <w:rPr>
                <w:color w:val="auto"/>
                <w:spacing w:val="-12"/>
                <w:sz w:val="24"/>
              </w:rPr>
              <w:t xml:space="preserve">生部令第 </w:t>
            </w:r>
            <w:r>
              <w:rPr>
                <w:color w:val="auto"/>
                <w:sz w:val="24"/>
              </w:rPr>
              <w:t>35</w:t>
            </w:r>
            <w:r>
              <w:rPr>
                <w:color w:val="auto"/>
                <w:spacing w:val="-30"/>
                <w:sz w:val="24"/>
              </w:rPr>
              <w:t xml:space="preserve"> 号</w:t>
            </w:r>
            <w:r>
              <w:rPr>
                <w:color w:val="auto"/>
                <w:sz w:val="24"/>
              </w:rPr>
              <w:t xml:space="preserve">） </w:t>
            </w:r>
          </w:p>
          <w:p>
            <w:pPr>
              <w:pStyle w:val="8"/>
              <w:shd w:val="clear"/>
              <w:spacing w:line="252"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5"/>
              <w:ind w:left="108"/>
              <w:jc w:val="both"/>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0218</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24"/>
              </w:rPr>
            </w:pPr>
          </w:p>
          <w:p>
            <w:pPr>
              <w:pStyle w:val="8"/>
              <w:shd w:val="clear"/>
              <w:spacing w:line="254" w:lineRule="auto"/>
              <w:ind w:left="124" w:right="117"/>
              <w:jc w:val="center"/>
              <w:rPr>
                <w:color w:val="auto"/>
                <w:sz w:val="24"/>
              </w:rPr>
            </w:pPr>
            <w:r>
              <w:rPr>
                <w:color w:val="auto"/>
                <w:sz w:val="24"/>
              </w:rPr>
              <w:t>对医疗机构违反《医疗机构管理条例》出具虚假证明文件的处罚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line="254" w:lineRule="auto"/>
              <w:ind w:left="108" w:right="160"/>
              <w:rPr>
                <w:color w:val="auto"/>
                <w:sz w:val="24"/>
              </w:rPr>
            </w:pPr>
            <w:r>
              <w:rPr>
                <w:color w:val="auto"/>
                <w:sz w:val="24"/>
              </w:rPr>
              <w:t>【行政法规】《医疗机构管理条例》（中华</w:t>
            </w:r>
            <w:r>
              <w:rPr>
                <w:color w:val="auto"/>
                <w:spacing w:val="-6"/>
                <w:sz w:val="24"/>
              </w:rPr>
              <w:t xml:space="preserve">人民共和国国务院令第 </w:t>
            </w:r>
            <w:r>
              <w:rPr>
                <w:color w:val="auto"/>
                <w:sz w:val="24"/>
              </w:rPr>
              <w:t>149</w:t>
            </w:r>
            <w:r>
              <w:rPr>
                <w:color w:val="auto"/>
                <w:spacing w:val="-20"/>
                <w:sz w:val="24"/>
              </w:rPr>
              <w:t xml:space="preserve"> 号 </w:t>
            </w:r>
            <w:r>
              <w:rPr>
                <w:color w:val="auto"/>
                <w:sz w:val="24"/>
              </w:rPr>
              <w:t>2016</w:t>
            </w:r>
            <w:r>
              <w:rPr>
                <w:color w:val="auto"/>
                <w:spacing w:val="-40"/>
                <w:sz w:val="24"/>
              </w:rPr>
              <w:t xml:space="preserve"> 年 </w:t>
            </w:r>
            <w:r>
              <w:rPr>
                <w:color w:val="auto"/>
                <w:sz w:val="24"/>
              </w:rPr>
              <w:t>2</w:t>
            </w:r>
            <w:r>
              <w:rPr>
                <w:color w:val="auto"/>
                <w:spacing w:val="-40"/>
                <w:sz w:val="24"/>
              </w:rPr>
              <w:t xml:space="preserve"> 月 </w:t>
            </w:r>
            <w:r>
              <w:rPr>
                <w:color w:val="auto"/>
                <w:spacing w:val="-17"/>
                <w:sz w:val="24"/>
              </w:rPr>
              <w:t xml:space="preserve">6 </w:t>
            </w:r>
            <w:r>
              <w:rPr>
                <w:color w:val="auto"/>
                <w:sz w:val="24"/>
              </w:rPr>
              <w:t xml:space="preserve">日修改） </w:t>
            </w:r>
          </w:p>
          <w:p>
            <w:pPr>
              <w:pStyle w:val="8"/>
              <w:shd w:val="clear"/>
              <w:spacing w:line="254" w:lineRule="auto"/>
              <w:ind w:left="108" w:right="280"/>
              <w:jc w:val="both"/>
              <w:rPr>
                <w:color w:val="auto"/>
                <w:sz w:val="24"/>
              </w:rPr>
            </w:pPr>
            <w:r>
              <w:rPr>
                <w:color w:val="auto"/>
                <w:spacing w:val="-1"/>
                <w:sz w:val="24"/>
              </w:rPr>
              <w:t>【部门规章及规范性文件】《医疗机构管理</w:t>
            </w:r>
            <w:r>
              <w:rPr>
                <w:color w:val="auto"/>
                <w:sz w:val="24"/>
              </w:rPr>
              <w:t>条例实施细则》（</w:t>
            </w:r>
            <w:r>
              <w:rPr>
                <w:color w:val="auto"/>
                <w:spacing w:val="-2"/>
                <w:sz w:val="24"/>
              </w:rPr>
              <w:t>中华人民共和国卫生部令</w:t>
            </w:r>
            <w:r>
              <w:rPr>
                <w:color w:val="auto"/>
                <w:spacing w:val="-30"/>
                <w:sz w:val="24"/>
              </w:rPr>
              <w:t xml:space="preserve">第 </w:t>
            </w:r>
            <w:r>
              <w:rPr>
                <w:color w:val="auto"/>
                <w:sz w:val="24"/>
              </w:rPr>
              <w:t>35</w:t>
            </w:r>
            <w:r>
              <w:rPr>
                <w:color w:val="auto"/>
                <w:spacing w:val="-30"/>
                <w:sz w:val="24"/>
              </w:rPr>
              <w:t xml:space="preserve"> 号</w:t>
            </w:r>
            <w:r>
              <w:rPr>
                <w:color w:val="auto"/>
                <w:sz w:val="24"/>
              </w:rPr>
              <w:t xml:space="preserve">） </w:t>
            </w:r>
          </w:p>
          <w:p>
            <w:pPr>
              <w:pStyle w:val="8"/>
              <w:shd w:val="clear"/>
              <w:spacing w:line="252"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5"/>
              <w:ind w:left="108"/>
              <w:jc w:val="both"/>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0219</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6"/>
              </w:rPr>
            </w:pPr>
          </w:p>
          <w:p>
            <w:pPr>
              <w:pStyle w:val="8"/>
              <w:shd w:val="clear"/>
              <w:spacing w:line="254" w:lineRule="auto"/>
              <w:ind w:left="124" w:right="117"/>
              <w:jc w:val="center"/>
              <w:rPr>
                <w:color w:val="auto"/>
                <w:sz w:val="24"/>
              </w:rPr>
            </w:pPr>
            <w:r>
              <w:rPr>
                <w:color w:val="auto"/>
                <w:sz w:val="24"/>
              </w:rPr>
              <w:t>对医疗机构发生医疗事故的处罚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7"/>
              <w:ind w:left="108"/>
              <w:rPr>
                <w:color w:val="auto"/>
                <w:sz w:val="24"/>
              </w:rPr>
            </w:pPr>
            <w:r>
              <w:rPr>
                <w:color w:val="auto"/>
                <w:sz w:val="24"/>
              </w:rPr>
              <w:t xml:space="preserve">月 27 日修正） </w:t>
            </w:r>
          </w:p>
          <w:p>
            <w:pPr>
              <w:pStyle w:val="8"/>
              <w:shd w:val="clear"/>
              <w:spacing w:before="19" w:line="254" w:lineRule="auto"/>
              <w:ind w:left="108" w:right="280"/>
              <w:rPr>
                <w:color w:val="auto"/>
                <w:sz w:val="24"/>
              </w:rPr>
            </w:pPr>
            <w:r>
              <w:rPr>
                <w:color w:val="auto"/>
                <w:sz w:val="24"/>
              </w:rPr>
              <w:t xml:space="preserve">【行政法规】《医疗事故处理条例》（中华人民共和国国务院令第 351 号） </w:t>
            </w:r>
          </w:p>
          <w:p>
            <w:pPr>
              <w:pStyle w:val="8"/>
              <w:shd w:val="clear"/>
              <w:spacing w:before="1"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0220</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6"/>
              </w:rPr>
            </w:pPr>
          </w:p>
          <w:p>
            <w:pPr>
              <w:pStyle w:val="8"/>
              <w:shd w:val="clear"/>
              <w:spacing w:line="254" w:lineRule="auto"/>
              <w:ind w:left="124" w:right="117"/>
              <w:jc w:val="center"/>
              <w:rPr>
                <w:color w:val="auto"/>
                <w:sz w:val="24"/>
              </w:rPr>
            </w:pPr>
            <w:r>
              <w:rPr>
                <w:color w:val="auto"/>
                <w:sz w:val="24"/>
              </w:rPr>
              <w:t>对医务人员发生医疗事故的处罚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7"/>
              <w:ind w:left="108"/>
              <w:rPr>
                <w:color w:val="auto"/>
                <w:sz w:val="24"/>
              </w:rPr>
            </w:pPr>
            <w:r>
              <w:rPr>
                <w:color w:val="auto"/>
                <w:sz w:val="24"/>
              </w:rPr>
              <w:t xml:space="preserve">月 27 日修正） </w:t>
            </w:r>
          </w:p>
          <w:p>
            <w:pPr>
              <w:pStyle w:val="8"/>
              <w:shd w:val="clear"/>
              <w:spacing w:before="19" w:line="254" w:lineRule="auto"/>
              <w:ind w:left="108" w:right="280"/>
              <w:rPr>
                <w:color w:val="auto"/>
                <w:sz w:val="24"/>
              </w:rPr>
            </w:pPr>
            <w:r>
              <w:rPr>
                <w:color w:val="auto"/>
                <w:sz w:val="24"/>
              </w:rPr>
              <w:t xml:space="preserve">【行政法规】《医疗事故处理条例》（中华人民共和国国务院令第 351 号） </w:t>
            </w:r>
          </w:p>
          <w:p>
            <w:pPr>
              <w:pStyle w:val="8"/>
              <w:shd w:val="clear"/>
              <w:spacing w:before="1"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spacing w:line="254" w:lineRule="auto"/>
              <w:ind w:left="107" w:right="93"/>
              <w:jc w:val="both"/>
              <w:rPr>
                <w:color w:val="auto"/>
                <w:sz w:val="24"/>
              </w:rPr>
            </w:pPr>
            <w:r>
              <w:rPr>
                <w:color w:val="auto"/>
                <w:spacing w:val="-13"/>
                <w:sz w:val="24"/>
              </w:rPr>
              <w:t>行政处罚决定信息，包括：处罚决定书文</w:t>
            </w:r>
            <w:r>
              <w:rPr>
                <w:color w:val="auto"/>
                <w:spacing w:val="-14"/>
                <w:sz w:val="24"/>
              </w:rPr>
              <w:t>号、处罚名称、处罚类别、处罚事由、相对人名称、处罚依据、处罚单位、处罚决</w:t>
            </w:r>
            <w:r>
              <w:rPr>
                <w:color w:val="auto"/>
                <w:sz w:val="24"/>
              </w:rPr>
              <w:t xml:space="preserve">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0221</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21"/>
              </w:rPr>
            </w:pPr>
          </w:p>
          <w:p>
            <w:pPr>
              <w:pStyle w:val="8"/>
              <w:shd w:val="clear"/>
              <w:spacing w:line="254" w:lineRule="auto"/>
              <w:ind w:left="124" w:right="117"/>
              <w:jc w:val="center"/>
              <w:rPr>
                <w:color w:val="auto"/>
                <w:sz w:val="24"/>
              </w:rPr>
            </w:pPr>
            <w:r>
              <w:rPr>
                <w:color w:val="auto"/>
                <w:spacing w:val="-3"/>
                <w:sz w:val="24"/>
              </w:rPr>
              <w:t>对疾病预防控制机构、接种单位发现预防接种异常反应或者疑似预防</w:t>
            </w:r>
            <w:r>
              <w:rPr>
                <w:color w:val="auto"/>
                <w:sz w:val="24"/>
              </w:rPr>
              <w:t xml:space="preserve">接种异常反 </w:t>
            </w:r>
            <w:r>
              <w:rPr>
                <w:color w:val="auto"/>
                <w:spacing w:val="-3"/>
                <w:sz w:val="24"/>
              </w:rPr>
              <w:t>应，未按照规定及时处理或者报告的处罚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21"/>
              </w:rPr>
            </w:pPr>
          </w:p>
          <w:p>
            <w:pPr>
              <w:pStyle w:val="8"/>
              <w:shd w:val="clear"/>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6" w:line="254" w:lineRule="auto"/>
              <w:ind w:left="108" w:right="280"/>
              <w:rPr>
                <w:color w:val="auto"/>
                <w:sz w:val="24"/>
              </w:rPr>
            </w:pPr>
            <w:r>
              <w:rPr>
                <w:color w:val="auto"/>
                <w:sz w:val="24"/>
              </w:rPr>
              <w:t xml:space="preserve">【行政法规】《疫苗流通和预防接种管理条例》（中华人民共和国国务院令第 434 号 </w:t>
            </w:r>
          </w:p>
          <w:p>
            <w:pPr>
              <w:pStyle w:val="8"/>
              <w:shd w:val="clear"/>
              <w:spacing w:before="1" w:line="254" w:lineRule="auto"/>
              <w:ind w:left="108" w:right="220"/>
              <w:rPr>
                <w:color w:val="auto"/>
                <w:sz w:val="24"/>
              </w:rPr>
            </w:pPr>
            <w:r>
              <w:rPr>
                <w:color w:val="auto"/>
                <w:sz w:val="24"/>
              </w:rPr>
              <w:t>2016</w:t>
            </w:r>
            <w:r>
              <w:rPr>
                <w:color w:val="auto"/>
                <w:spacing w:val="-40"/>
                <w:sz w:val="24"/>
              </w:rPr>
              <w:t xml:space="preserve"> 年 </w:t>
            </w:r>
            <w:r>
              <w:rPr>
                <w:color w:val="auto"/>
                <w:sz w:val="24"/>
              </w:rPr>
              <w:t>4</w:t>
            </w:r>
            <w:r>
              <w:rPr>
                <w:color w:val="auto"/>
                <w:spacing w:val="-40"/>
                <w:sz w:val="24"/>
              </w:rPr>
              <w:t xml:space="preserve"> 月 </w:t>
            </w:r>
            <w:r>
              <w:rPr>
                <w:color w:val="auto"/>
                <w:sz w:val="24"/>
              </w:rPr>
              <w:t>23</w:t>
            </w:r>
            <w:r>
              <w:rPr>
                <w:color w:val="auto"/>
                <w:spacing w:val="-9"/>
                <w:sz w:val="24"/>
              </w:rPr>
              <w:t xml:space="preserve"> 日《国务院关于修改&lt;疫苗流</w:t>
            </w:r>
            <w:r>
              <w:rPr>
                <w:color w:val="auto"/>
                <w:sz w:val="24"/>
              </w:rPr>
              <w:t xml:space="preserve">通和预防接种管理条例&gt;的决定》修订） </w:t>
            </w:r>
          </w:p>
          <w:p>
            <w:pPr>
              <w:pStyle w:val="8"/>
              <w:shd w:val="clear"/>
              <w:spacing w:before="1"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line="306" w:lineRule="exact"/>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0222</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24"/>
              </w:rPr>
            </w:pPr>
          </w:p>
          <w:p>
            <w:pPr>
              <w:pStyle w:val="8"/>
              <w:shd w:val="clear"/>
              <w:spacing w:line="254" w:lineRule="auto"/>
              <w:ind w:left="124" w:right="117"/>
              <w:jc w:val="center"/>
              <w:rPr>
                <w:color w:val="auto"/>
                <w:sz w:val="24"/>
              </w:rPr>
            </w:pPr>
            <w:r>
              <w:rPr>
                <w:color w:val="auto"/>
                <w:sz w:val="24"/>
              </w:rPr>
              <w:t>对疾病预防控制机构、接种单位擅自进行群体性预防接种的处罚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21"/>
              </w:rPr>
            </w:pPr>
          </w:p>
          <w:p>
            <w:pPr>
              <w:pStyle w:val="8"/>
              <w:shd w:val="clear"/>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6" w:line="254" w:lineRule="auto"/>
              <w:ind w:left="108" w:right="280"/>
              <w:rPr>
                <w:color w:val="auto"/>
                <w:sz w:val="24"/>
              </w:rPr>
            </w:pPr>
            <w:r>
              <w:rPr>
                <w:color w:val="auto"/>
                <w:sz w:val="24"/>
              </w:rPr>
              <w:t xml:space="preserve">【行政法规】《疫苗流通和预防接种管理条例》（中华人民共和国国务院令第 434 号 </w:t>
            </w:r>
          </w:p>
          <w:p>
            <w:pPr>
              <w:pStyle w:val="8"/>
              <w:shd w:val="clear"/>
              <w:spacing w:before="1" w:line="254" w:lineRule="auto"/>
              <w:ind w:left="108" w:right="220"/>
              <w:rPr>
                <w:color w:val="auto"/>
                <w:sz w:val="24"/>
              </w:rPr>
            </w:pPr>
            <w:r>
              <w:rPr>
                <w:color w:val="auto"/>
                <w:sz w:val="24"/>
              </w:rPr>
              <w:t>2016</w:t>
            </w:r>
            <w:r>
              <w:rPr>
                <w:color w:val="auto"/>
                <w:spacing w:val="-40"/>
                <w:sz w:val="24"/>
              </w:rPr>
              <w:t xml:space="preserve"> 年 </w:t>
            </w:r>
            <w:r>
              <w:rPr>
                <w:color w:val="auto"/>
                <w:sz w:val="24"/>
              </w:rPr>
              <w:t>4</w:t>
            </w:r>
            <w:r>
              <w:rPr>
                <w:color w:val="auto"/>
                <w:spacing w:val="-40"/>
                <w:sz w:val="24"/>
              </w:rPr>
              <w:t xml:space="preserve"> 月 </w:t>
            </w:r>
            <w:r>
              <w:rPr>
                <w:color w:val="auto"/>
                <w:sz w:val="24"/>
              </w:rPr>
              <w:t>23</w:t>
            </w:r>
            <w:r>
              <w:rPr>
                <w:color w:val="auto"/>
                <w:spacing w:val="-9"/>
                <w:sz w:val="24"/>
              </w:rPr>
              <w:t xml:space="preserve"> 日《国务院关于修改&lt;疫苗流</w:t>
            </w:r>
            <w:r>
              <w:rPr>
                <w:color w:val="auto"/>
                <w:sz w:val="24"/>
              </w:rPr>
              <w:t xml:space="preserve">通和预防接种管理条例&gt;的决定》修订） </w:t>
            </w:r>
          </w:p>
          <w:p>
            <w:pPr>
              <w:pStyle w:val="8"/>
              <w:shd w:val="clear"/>
              <w:spacing w:before="1"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line="306" w:lineRule="exact"/>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14"/>
                <w:sz w:val="24"/>
              </w:rPr>
              <w:t>决定书文号、处罚名称、处罚类别、处罚</w:t>
            </w:r>
            <w:r>
              <w:rPr>
                <w:color w:val="auto"/>
                <w:spacing w:val="-19"/>
                <w:sz w:val="24"/>
              </w:rPr>
              <w:t>事由、相对人名称、处罚依据、处罚单位、</w:t>
            </w:r>
            <w:r>
              <w:rPr>
                <w:color w:val="auto"/>
                <w:sz w:val="24"/>
              </w:rPr>
              <w:t xml:space="preserve">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0223</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21"/>
              </w:rPr>
            </w:pPr>
          </w:p>
          <w:p>
            <w:pPr>
              <w:pStyle w:val="8"/>
              <w:shd w:val="clear"/>
              <w:spacing w:line="254" w:lineRule="auto"/>
              <w:ind w:left="124" w:right="117"/>
              <w:jc w:val="center"/>
              <w:rPr>
                <w:color w:val="auto"/>
                <w:sz w:val="24"/>
              </w:rPr>
            </w:pPr>
            <w:r>
              <w:rPr>
                <w:color w:val="auto"/>
                <w:sz w:val="24"/>
              </w:rPr>
              <w:t>对疾病预防控制机构、接种单位接种疫苗未遵守预防接种工作规范、免疫程序、疫苗使用指导原则、接种方案的处罚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21"/>
              </w:rPr>
            </w:pPr>
          </w:p>
          <w:p>
            <w:pPr>
              <w:pStyle w:val="8"/>
              <w:shd w:val="clear"/>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6" w:line="254" w:lineRule="auto"/>
              <w:ind w:left="108" w:right="280"/>
              <w:rPr>
                <w:color w:val="auto"/>
                <w:sz w:val="24"/>
              </w:rPr>
            </w:pPr>
            <w:r>
              <w:rPr>
                <w:color w:val="auto"/>
                <w:sz w:val="24"/>
              </w:rPr>
              <w:t xml:space="preserve">【行政法规】《疫苗流通和预防接种管理条例》（中华人民共和国国务院令第 434 号 </w:t>
            </w:r>
          </w:p>
          <w:p>
            <w:pPr>
              <w:pStyle w:val="8"/>
              <w:shd w:val="clear"/>
              <w:spacing w:before="1" w:line="254" w:lineRule="auto"/>
              <w:ind w:left="108" w:right="220"/>
              <w:rPr>
                <w:color w:val="auto"/>
                <w:sz w:val="24"/>
              </w:rPr>
            </w:pPr>
            <w:r>
              <w:rPr>
                <w:color w:val="auto"/>
                <w:sz w:val="24"/>
              </w:rPr>
              <w:t>2016</w:t>
            </w:r>
            <w:r>
              <w:rPr>
                <w:color w:val="auto"/>
                <w:spacing w:val="-40"/>
                <w:sz w:val="24"/>
              </w:rPr>
              <w:t xml:space="preserve"> 年 </w:t>
            </w:r>
            <w:r>
              <w:rPr>
                <w:color w:val="auto"/>
                <w:sz w:val="24"/>
              </w:rPr>
              <w:t>4</w:t>
            </w:r>
            <w:r>
              <w:rPr>
                <w:color w:val="auto"/>
                <w:spacing w:val="-40"/>
                <w:sz w:val="24"/>
              </w:rPr>
              <w:t xml:space="preserve"> 月 </w:t>
            </w:r>
            <w:r>
              <w:rPr>
                <w:color w:val="auto"/>
                <w:sz w:val="24"/>
              </w:rPr>
              <w:t>23</w:t>
            </w:r>
            <w:r>
              <w:rPr>
                <w:color w:val="auto"/>
                <w:spacing w:val="-9"/>
                <w:sz w:val="24"/>
              </w:rPr>
              <w:t xml:space="preserve"> 日《国务院关于修改&lt;疫苗流</w:t>
            </w:r>
            <w:r>
              <w:rPr>
                <w:color w:val="auto"/>
                <w:sz w:val="24"/>
              </w:rPr>
              <w:t xml:space="preserve">通和预防接种管理条例&gt;的决定》修订） </w:t>
            </w:r>
          </w:p>
          <w:p>
            <w:pPr>
              <w:pStyle w:val="8"/>
              <w:shd w:val="clear"/>
              <w:spacing w:before="1"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line="306" w:lineRule="exact"/>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0224</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spacing w:line="254" w:lineRule="auto"/>
              <w:ind w:left="124" w:right="117"/>
              <w:jc w:val="center"/>
              <w:rPr>
                <w:color w:val="auto"/>
                <w:sz w:val="24"/>
              </w:rPr>
            </w:pPr>
            <w:r>
              <w:rPr>
                <w:color w:val="auto"/>
                <w:sz w:val="24"/>
              </w:rPr>
              <w:t>对违反《疫苗流通和预防接种管理条例》规定发布接种第二类疫苗的建议信息的处罚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21"/>
              </w:rPr>
            </w:pPr>
          </w:p>
          <w:p>
            <w:pPr>
              <w:pStyle w:val="8"/>
              <w:shd w:val="clear"/>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6" w:line="254" w:lineRule="auto"/>
              <w:ind w:left="108" w:right="280"/>
              <w:rPr>
                <w:color w:val="auto"/>
                <w:sz w:val="24"/>
              </w:rPr>
            </w:pPr>
            <w:r>
              <w:rPr>
                <w:color w:val="auto"/>
                <w:sz w:val="24"/>
              </w:rPr>
              <w:t xml:space="preserve">【行政法规】《疫苗流通和预防接种管理条例》（中华人民共和国国务院令第 434 号 </w:t>
            </w:r>
          </w:p>
          <w:p>
            <w:pPr>
              <w:pStyle w:val="8"/>
              <w:shd w:val="clear"/>
              <w:spacing w:before="1" w:line="254" w:lineRule="auto"/>
              <w:ind w:left="108" w:right="220"/>
              <w:rPr>
                <w:color w:val="auto"/>
                <w:sz w:val="24"/>
              </w:rPr>
            </w:pPr>
            <w:r>
              <w:rPr>
                <w:color w:val="auto"/>
                <w:sz w:val="24"/>
              </w:rPr>
              <w:t>2016</w:t>
            </w:r>
            <w:r>
              <w:rPr>
                <w:color w:val="auto"/>
                <w:spacing w:val="-40"/>
                <w:sz w:val="24"/>
              </w:rPr>
              <w:t xml:space="preserve"> 年 </w:t>
            </w:r>
            <w:r>
              <w:rPr>
                <w:color w:val="auto"/>
                <w:sz w:val="24"/>
              </w:rPr>
              <w:t>4</w:t>
            </w:r>
            <w:r>
              <w:rPr>
                <w:color w:val="auto"/>
                <w:spacing w:val="-40"/>
                <w:sz w:val="24"/>
              </w:rPr>
              <w:t xml:space="preserve"> 月 </w:t>
            </w:r>
            <w:r>
              <w:rPr>
                <w:color w:val="auto"/>
                <w:sz w:val="24"/>
              </w:rPr>
              <w:t>23</w:t>
            </w:r>
            <w:r>
              <w:rPr>
                <w:color w:val="auto"/>
                <w:spacing w:val="-9"/>
                <w:sz w:val="24"/>
              </w:rPr>
              <w:t xml:space="preserve"> 日《国务院关于修改&lt;疫苗流</w:t>
            </w:r>
            <w:r>
              <w:rPr>
                <w:color w:val="auto"/>
                <w:sz w:val="24"/>
              </w:rPr>
              <w:t xml:space="preserve">通和预防接种管理条例&gt;的决定》修订） </w:t>
            </w:r>
          </w:p>
          <w:p>
            <w:pPr>
              <w:pStyle w:val="8"/>
              <w:shd w:val="clear"/>
              <w:spacing w:before="1"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line="306" w:lineRule="exact"/>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0225</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spacing w:line="254" w:lineRule="auto"/>
              <w:ind w:left="124" w:right="117"/>
              <w:jc w:val="center"/>
              <w:rPr>
                <w:color w:val="auto"/>
                <w:sz w:val="24"/>
              </w:rPr>
            </w:pPr>
            <w:r>
              <w:rPr>
                <w:color w:val="auto"/>
                <w:sz w:val="24"/>
              </w:rPr>
              <w:t>对疾病预防控制机构未依照规定建立并保存疫苗购进、储存、分发、供应记录的处罚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21"/>
              </w:rPr>
            </w:pPr>
          </w:p>
          <w:p>
            <w:pPr>
              <w:pStyle w:val="8"/>
              <w:shd w:val="clear"/>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6" w:line="254" w:lineRule="auto"/>
              <w:ind w:left="108" w:right="280"/>
              <w:rPr>
                <w:color w:val="auto"/>
                <w:sz w:val="24"/>
              </w:rPr>
            </w:pPr>
            <w:r>
              <w:rPr>
                <w:color w:val="auto"/>
                <w:sz w:val="24"/>
              </w:rPr>
              <w:t xml:space="preserve">【行政法规】《疫苗流通和预防接种管理条例》（中华人民共和国国务院令第 434 号 </w:t>
            </w:r>
          </w:p>
          <w:p>
            <w:pPr>
              <w:pStyle w:val="8"/>
              <w:shd w:val="clear"/>
              <w:spacing w:before="1" w:line="254" w:lineRule="auto"/>
              <w:ind w:left="108" w:right="220"/>
              <w:rPr>
                <w:color w:val="auto"/>
                <w:sz w:val="24"/>
              </w:rPr>
            </w:pPr>
            <w:r>
              <w:rPr>
                <w:color w:val="auto"/>
                <w:sz w:val="24"/>
              </w:rPr>
              <w:t>2016</w:t>
            </w:r>
            <w:r>
              <w:rPr>
                <w:color w:val="auto"/>
                <w:spacing w:val="-40"/>
                <w:sz w:val="24"/>
              </w:rPr>
              <w:t xml:space="preserve"> 年 </w:t>
            </w:r>
            <w:r>
              <w:rPr>
                <w:color w:val="auto"/>
                <w:sz w:val="24"/>
              </w:rPr>
              <w:t>4</w:t>
            </w:r>
            <w:r>
              <w:rPr>
                <w:color w:val="auto"/>
                <w:spacing w:val="-40"/>
                <w:sz w:val="24"/>
              </w:rPr>
              <w:t xml:space="preserve"> 月 </w:t>
            </w:r>
            <w:r>
              <w:rPr>
                <w:color w:val="auto"/>
                <w:sz w:val="24"/>
              </w:rPr>
              <w:t>23</w:t>
            </w:r>
            <w:r>
              <w:rPr>
                <w:color w:val="auto"/>
                <w:spacing w:val="-9"/>
                <w:sz w:val="24"/>
              </w:rPr>
              <w:t xml:space="preserve"> 日《国务院关于修改&lt;疫苗流</w:t>
            </w:r>
            <w:r>
              <w:rPr>
                <w:color w:val="auto"/>
                <w:sz w:val="24"/>
              </w:rPr>
              <w:t xml:space="preserve">通和预防接种管理条例&gt;的决定》修订） </w:t>
            </w:r>
          </w:p>
          <w:p>
            <w:pPr>
              <w:pStyle w:val="8"/>
              <w:shd w:val="clear"/>
              <w:spacing w:before="1"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line="306" w:lineRule="exact"/>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0226</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74" w:line="254" w:lineRule="auto"/>
              <w:ind w:left="124" w:right="117"/>
              <w:jc w:val="both"/>
              <w:rPr>
                <w:color w:val="auto"/>
                <w:sz w:val="24"/>
              </w:rPr>
            </w:pPr>
            <w:r>
              <w:rPr>
                <w:color w:val="auto"/>
                <w:sz w:val="24"/>
              </w:rPr>
              <w:t>对未经卫生主管部门依法指定擅自从事接种工作的处罚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21"/>
              </w:rPr>
            </w:pPr>
          </w:p>
          <w:p>
            <w:pPr>
              <w:pStyle w:val="8"/>
              <w:shd w:val="clear"/>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6" w:line="254" w:lineRule="auto"/>
              <w:ind w:left="108" w:right="280"/>
              <w:rPr>
                <w:color w:val="auto"/>
                <w:sz w:val="24"/>
              </w:rPr>
            </w:pPr>
            <w:r>
              <w:rPr>
                <w:color w:val="auto"/>
                <w:sz w:val="24"/>
              </w:rPr>
              <w:t xml:space="preserve">【行政法规】《疫苗流通和预防接种管理条例》（中华人民共和国国务院令第 434 号 </w:t>
            </w:r>
          </w:p>
          <w:p>
            <w:pPr>
              <w:pStyle w:val="8"/>
              <w:shd w:val="clear"/>
              <w:spacing w:before="1" w:line="254" w:lineRule="auto"/>
              <w:ind w:left="108" w:right="220"/>
              <w:rPr>
                <w:color w:val="auto"/>
                <w:sz w:val="24"/>
              </w:rPr>
            </w:pPr>
            <w:r>
              <w:rPr>
                <w:color w:val="auto"/>
                <w:sz w:val="24"/>
              </w:rPr>
              <w:t>2016</w:t>
            </w:r>
            <w:r>
              <w:rPr>
                <w:color w:val="auto"/>
                <w:spacing w:val="-40"/>
                <w:sz w:val="24"/>
              </w:rPr>
              <w:t xml:space="preserve"> 年 </w:t>
            </w:r>
            <w:r>
              <w:rPr>
                <w:color w:val="auto"/>
                <w:sz w:val="24"/>
              </w:rPr>
              <w:t>4</w:t>
            </w:r>
            <w:r>
              <w:rPr>
                <w:color w:val="auto"/>
                <w:spacing w:val="-40"/>
                <w:sz w:val="24"/>
              </w:rPr>
              <w:t xml:space="preserve"> 月 </w:t>
            </w:r>
            <w:r>
              <w:rPr>
                <w:color w:val="auto"/>
                <w:sz w:val="24"/>
              </w:rPr>
              <w:t>23</w:t>
            </w:r>
            <w:r>
              <w:rPr>
                <w:color w:val="auto"/>
                <w:spacing w:val="-9"/>
                <w:sz w:val="24"/>
              </w:rPr>
              <w:t xml:space="preserve"> 日《国务院关于修改&lt;疫苗流</w:t>
            </w:r>
            <w:r>
              <w:rPr>
                <w:color w:val="auto"/>
                <w:sz w:val="24"/>
              </w:rPr>
              <w:t xml:space="preserve">通和预防接种管理条例&gt;的决定》修订） </w:t>
            </w:r>
          </w:p>
          <w:p>
            <w:pPr>
              <w:pStyle w:val="8"/>
              <w:shd w:val="clear"/>
              <w:spacing w:before="1"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line="306" w:lineRule="exact"/>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0227</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5" w:line="254" w:lineRule="auto"/>
              <w:ind w:left="124" w:right="117"/>
              <w:jc w:val="center"/>
              <w:rPr>
                <w:color w:val="auto"/>
                <w:sz w:val="24"/>
              </w:rPr>
            </w:pPr>
            <w:r>
              <w:rPr>
                <w:color w:val="auto"/>
                <w:sz w:val="24"/>
              </w:rPr>
              <w:t>对实施预防接种的医疗卫生人员未按照规定填写并保存接种记录的处罚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21"/>
              </w:rPr>
            </w:pPr>
          </w:p>
          <w:p>
            <w:pPr>
              <w:pStyle w:val="8"/>
              <w:shd w:val="clear"/>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6" w:line="254" w:lineRule="auto"/>
              <w:ind w:left="108" w:right="280"/>
              <w:rPr>
                <w:color w:val="auto"/>
                <w:sz w:val="24"/>
              </w:rPr>
            </w:pPr>
            <w:r>
              <w:rPr>
                <w:color w:val="auto"/>
                <w:sz w:val="24"/>
              </w:rPr>
              <w:t xml:space="preserve">【行政法规】《疫苗流通和预防接种管理条例》（中华人民共和国国务院令第 434 号 </w:t>
            </w:r>
          </w:p>
          <w:p>
            <w:pPr>
              <w:pStyle w:val="8"/>
              <w:shd w:val="clear"/>
              <w:spacing w:before="1" w:line="254" w:lineRule="auto"/>
              <w:ind w:left="108" w:right="220"/>
              <w:rPr>
                <w:color w:val="auto"/>
                <w:sz w:val="24"/>
              </w:rPr>
            </w:pPr>
            <w:r>
              <w:rPr>
                <w:color w:val="auto"/>
                <w:sz w:val="24"/>
              </w:rPr>
              <w:t>2016</w:t>
            </w:r>
            <w:r>
              <w:rPr>
                <w:color w:val="auto"/>
                <w:spacing w:val="-40"/>
                <w:sz w:val="24"/>
              </w:rPr>
              <w:t xml:space="preserve"> 年 </w:t>
            </w:r>
            <w:r>
              <w:rPr>
                <w:color w:val="auto"/>
                <w:sz w:val="24"/>
              </w:rPr>
              <w:t>4</w:t>
            </w:r>
            <w:r>
              <w:rPr>
                <w:color w:val="auto"/>
                <w:spacing w:val="-40"/>
                <w:sz w:val="24"/>
              </w:rPr>
              <w:t xml:space="preserve"> 月 </w:t>
            </w:r>
            <w:r>
              <w:rPr>
                <w:color w:val="auto"/>
                <w:sz w:val="24"/>
              </w:rPr>
              <w:t>23</w:t>
            </w:r>
            <w:r>
              <w:rPr>
                <w:color w:val="auto"/>
                <w:spacing w:val="-9"/>
                <w:sz w:val="24"/>
              </w:rPr>
              <w:t xml:space="preserve"> 日《国务院关于修改&lt;疫苗流</w:t>
            </w:r>
            <w:r>
              <w:rPr>
                <w:color w:val="auto"/>
                <w:sz w:val="24"/>
              </w:rPr>
              <w:t xml:space="preserve">通和预防接种管理条例&gt;的决定》修订） </w:t>
            </w:r>
          </w:p>
          <w:p>
            <w:pPr>
              <w:pStyle w:val="8"/>
              <w:shd w:val="clear"/>
              <w:spacing w:before="1"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line="306" w:lineRule="exact"/>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0228</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21"/>
              </w:rPr>
            </w:pPr>
          </w:p>
          <w:p>
            <w:pPr>
              <w:pStyle w:val="8"/>
              <w:shd w:val="clear"/>
              <w:spacing w:line="254" w:lineRule="auto"/>
              <w:ind w:left="124" w:right="117"/>
              <w:jc w:val="center"/>
              <w:rPr>
                <w:color w:val="auto"/>
                <w:sz w:val="24"/>
              </w:rPr>
            </w:pPr>
            <w:r>
              <w:rPr>
                <w:color w:val="auto"/>
                <w:sz w:val="24"/>
              </w:rPr>
              <w:t>对疾病预防控制机构未按照使用计划将第一类疫苗分发到下级疾病预防控制机构、接种单位、乡级医疗卫生机构的处罚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21"/>
              </w:rPr>
            </w:pPr>
          </w:p>
          <w:p>
            <w:pPr>
              <w:pStyle w:val="8"/>
              <w:shd w:val="clear"/>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6" w:line="254" w:lineRule="auto"/>
              <w:ind w:left="108" w:right="280"/>
              <w:rPr>
                <w:color w:val="auto"/>
                <w:sz w:val="24"/>
              </w:rPr>
            </w:pPr>
            <w:r>
              <w:rPr>
                <w:color w:val="auto"/>
                <w:sz w:val="24"/>
              </w:rPr>
              <w:t xml:space="preserve">【行政法规】《疫苗流通和预防接种管理条例》（中华人民共和国国务院令第 434 号 </w:t>
            </w:r>
          </w:p>
          <w:p>
            <w:pPr>
              <w:pStyle w:val="8"/>
              <w:shd w:val="clear"/>
              <w:spacing w:before="1" w:line="254" w:lineRule="auto"/>
              <w:ind w:left="108" w:right="220"/>
              <w:rPr>
                <w:color w:val="auto"/>
                <w:sz w:val="24"/>
              </w:rPr>
            </w:pPr>
            <w:r>
              <w:rPr>
                <w:color w:val="auto"/>
                <w:sz w:val="24"/>
              </w:rPr>
              <w:t>2016</w:t>
            </w:r>
            <w:r>
              <w:rPr>
                <w:color w:val="auto"/>
                <w:spacing w:val="-40"/>
                <w:sz w:val="24"/>
              </w:rPr>
              <w:t xml:space="preserve"> 年 </w:t>
            </w:r>
            <w:r>
              <w:rPr>
                <w:color w:val="auto"/>
                <w:sz w:val="24"/>
              </w:rPr>
              <w:t>4</w:t>
            </w:r>
            <w:r>
              <w:rPr>
                <w:color w:val="auto"/>
                <w:spacing w:val="-40"/>
                <w:sz w:val="24"/>
              </w:rPr>
              <w:t xml:space="preserve"> 月 </w:t>
            </w:r>
            <w:r>
              <w:rPr>
                <w:color w:val="auto"/>
                <w:sz w:val="24"/>
              </w:rPr>
              <w:t>23</w:t>
            </w:r>
            <w:r>
              <w:rPr>
                <w:color w:val="auto"/>
                <w:spacing w:val="-9"/>
                <w:sz w:val="24"/>
              </w:rPr>
              <w:t xml:space="preserve"> 日《国务院关于修改&lt;疫苗流</w:t>
            </w:r>
            <w:r>
              <w:rPr>
                <w:color w:val="auto"/>
                <w:sz w:val="24"/>
              </w:rPr>
              <w:t xml:space="preserve">通和预防接种管理条例&gt;的决定》修订） </w:t>
            </w:r>
          </w:p>
          <w:p>
            <w:pPr>
              <w:pStyle w:val="8"/>
              <w:shd w:val="clear"/>
              <w:spacing w:before="1"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line="306" w:lineRule="exact"/>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0229</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spacing w:line="254" w:lineRule="auto"/>
              <w:ind w:left="124" w:right="117"/>
              <w:jc w:val="center"/>
              <w:rPr>
                <w:color w:val="auto"/>
                <w:sz w:val="24"/>
              </w:rPr>
            </w:pPr>
            <w:r>
              <w:rPr>
                <w:color w:val="auto"/>
                <w:spacing w:val="-3"/>
                <w:sz w:val="24"/>
              </w:rPr>
              <w:t>对疾控机构未依法履行传染病疫情报告、通报职责，或</w:t>
            </w:r>
            <w:r>
              <w:rPr>
                <w:color w:val="auto"/>
                <w:sz w:val="24"/>
              </w:rPr>
              <w:t xml:space="preserve">者隐瞒、谎 </w:t>
            </w:r>
            <w:r>
              <w:rPr>
                <w:color w:val="auto"/>
                <w:spacing w:val="-3"/>
                <w:sz w:val="24"/>
              </w:rPr>
              <w:t>报、缓报传染病疫情的处罚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33"/>
              </w:rPr>
            </w:pPr>
          </w:p>
          <w:p>
            <w:pPr>
              <w:pStyle w:val="8"/>
              <w:shd w:val="clear"/>
              <w:spacing w:before="1"/>
              <w:ind w:left="108"/>
              <w:rPr>
                <w:color w:val="auto"/>
                <w:sz w:val="24"/>
              </w:rPr>
            </w:pPr>
            <w:r>
              <w:rPr>
                <w:color w:val="auto"/>
                <w:sz w:val="24"/>
              </w:rPr>
              <w:t>【法律】《中华人民共和国行政处罚法》</w:t>
            </w:r>
          </w:p>
          <w:p>
            <w:pPr>
              <w:pStyle w:val="8"/>
              <w:shd w:val="clear"/>
              <w:spacing w:before="18"/>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ind w:left="108"/>
              <w:rPr>
                <w:color w:val="auto"/>
                <w:sz w:val="24"/>
              </w:rPr>
            </w:pPr>
            <w:r>
              <w:rPr>
                <w:color w:val="auto"/>
                <w:sz w:val="24"/>
              </w:rPr>
              <w:t>【法律】《中华人民共和国传染病防治法》</w:t>
            </w:r>
          </w:p>
          <w:p>
            <w:pPr>
              <w:pStyle w:val="8"/>
              <w:shd w:val="clear"/>
              <w:spacing w:before="17"/>
              <w:ind w:left="108"/>
              <w:rPr>
                <w:color w:val="auto"/>
                <w:sz w:val="24"/>
              </w:rPr>
            </w:pPr>
            <w:r>
              <w:rPr>
                <w:color w:val="auto"/>
                <w:sz w:val="24"/>
              </w:rPr>
              <w:t xml:space="preserve">（2013 年 6 月 29 日修正） </w:t>
            </w:r>
          </w:p>
          <w:p>
            <w:pPr>
              <w:pStyle w:val="8"/>
              <w:shd w:val="clear"/>
              <w:spacing w:before="19" w:line="254" w:lineRule="auto"/>
              <w:ind w:left="108" w:right="280"/>
              <w:jc w:val="both"/>
              <w:rPr>
                <w:color w:val="auto"/>
                <w:sz w:val="24"/>
              </w:rPr>
            </w:pPr>
            <w:r>
              <w:rPr>
                <w:color w:val="auto"/>
                <w:sz w:val="24"/>
              </w:rPr>
              <w:t xml:space="preserve">【行政法规】《中华人民共和国传染病防治法实施办法》（中华人民共和国卫生部令第17 号） </w:t>
            </w:r>
          </w:p>
          <w:p>
            <w:pPr>
              <w:pStyle w:val="8"/>
              <w:shd w:val="clear"/>
              <w:spacing w:before="1" w:line="254"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line="307" w:lineRule="exact"/>
              <w:ind w:left="108"/>
              <w:jc w:val="both"/>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0230</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21"/>
              </w:rPr>
            </w:pPr>
          </w:p>
          <w:p>
            <w:pPr>
              <w:pStyle w:val="8"/>
              <w:shd w:val="clear"/>
              <w:spacing w:line="254" w:lineRule="auto"/>
              <w:ind w:left="124" w:right="117"/>
              <w:jc w:val="center"/>
              <w:rPr>
                <w:color w:val="auto"/>
                <w:sz w:val="24"/>
              </w:rPr>
            </w:pPr>
            <w:r>
              <w:rPr>
                <w:color w:val="auto"/>
                <w:sz w:val="24"/>
              </w:rPr>
              <w:t>对医疗机构未按照规定承担本单位的传染病预防、控制工作、医院感染控制任务和责任区域内的传染病预防工作的处罚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33"/>
              </w:rPr>
            </w:pPr>
          </w:p>
          <w:p>
            <w:pPr>
              <w:pStyle w:val="8"/>
              <w:shd w:val="clear"/>
              <w:spacing w:before="1"/>
              <w:ind w:left="108"/>
              <w:rPr>
                <w:color w:val="auto"/>
                <w:sz w:val="24"/>
              </w:rPr>
            </w:pPr>
            <w:r>
              <w:rPr>
                <w:color w:val="auto"/>
                <w:sz w:val="24"/>
              </w:rPr>
              <w:t>【法律】《中华人民共和国行政处罚法》</w:t>
            </w:r>
          </w:p>
          <w:p>
            <w:pPr>
              <w:pStyle w:val="8"/>
              <w:shd w:val="clear"/>
              <w:spacing w:before="18"/>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ind w:left="108"/>
              <w:rPr>
                <w:color w:val="auto"/>
                <w:sz w:val="24"/>
              </w:rPr>
            </w:pPr>
            <w:r>
              <w:rPr>
                <w:color w:val="auto"/>
                <w:sz w:val="24"/>
              </w:rPr>
              <w:t>【法律】《中华人民共和国传染病防治法》</w:t>
            </w:r>
          </w:p>
          <w:p>
            <w:pPr>
              <w:pStyle w:val="8"/>
              <w:shd w:val="clear"/>
              <w:spacing w:before="17"/>
              <w:ind w:left="108"/>
              <w:rPr>
                <w:color w:val="auto"/>
                <w:sz w:val="24"/>
              </w:rPr>
            </w:pPr>
            <w:r>
              <w:rPr>
                <w:color w:val="auto"/>
                <w:sz w:val="24"/>
              </w:rPr>
              <w:t xml:space="preserve">（2013 年 6 月 29 日修正） </w:t>
            </w:r>
          </w:p>
          <w:p>
            <w:pPr>
              <w:pStyle w:val="8"/>
              <w:shd w:val="clear"/>
              <w:spacing w:before="19" w:line="254" w:lineRule="auto"/>
              <w:ind w:left="108" w:right="280"/>
              <w:jc w:val="both"/>
              <w:rPr>
                <w:color w:val="auto"/>
                <w:sz w:val="24"/>
              </w:rPr>
            </w:pPr>
            <w:r>
              <w:rPr>
                <w:color w:val="auto"/>
                <w:sz w:val="24"/>
              </w:rPr>
              <w:t xml:space="preserve">【行政法规】《中华人民共和国传染病防治法实施办法》（中华人民共和国卫生部令第17 号） </w:t>
            </w:r>
          </w:p>
          <w:p>
            <w:pPr>
              <w:pStyle w:val="8"/>
              <w:shd w:val="clear"/>
              <w:spacing w:before="1" w:line="254"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line="307" w:lineRule="exact"/>
              <w:ind w:left="108"/>
              <w:jc w:val="both"/>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0231</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5" w:line="254" w:lineRule="auto"/>
              <w:ind w:left="124" w:right="117"/>
              <w:jc w:val="both"/>
              <w:rPr>
                <w:color w:val="auto"/>
                <w:sz w:val="24"/>
              </w:rPr>
            </w:pPr>
            <w:r>
              <w:rPr>
                <w:color w:val="auto"/>
                <w:sz w:val="24"/>
              </w:rPr>
              <w:t>对医疗机构未按照规定报告传染病疫情， 或者隐瞒、谎报、缓报传染病疫情的处罚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33"/>
              </w:rPr>
            </w:pPr>
          </w:p>
          <w:p>
            <w:pPr>
              <w:pStyle w:val="8"/>
              <w:shd w:val="clear"/>
              <w:spacing w:before="1"/>
              <w:ind w:left="108"/>
              <w:rPr>
                <w:color w:val="auto"/>
                <w:sz w:val="24"/>
              </w:rPr>
            </w:pPr>
            <w:r>
              <w:rPr>
                <w:color w:val="auto"/>
                <w:sz w:val="24"/>
              </w:rPr>
              <w:t>【法律】《中华人民共和国行政处罚法》</w:t>
            </w:r>
          </w:p>
          <w:p>
            <w:pPr>
              <w:pStyle w:val="8"/>
              <w:shd w:val="clear"/>
              <w:spacing w:before="18"/>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ind w:left="108"/>
              <w:rPr>
                <w:color w:val="auto"/>
                <w:sz w:val="24"/>
              </w:rPr>
            </w:pPr>
            <w:r>
              <w:rPr>
                <w:color w:val="auto"/>
                <w:sz w:val="24"/>
              </w:rPr>
              <w:t>【法律】《中华人民共和国传染病防治法》</w:t>
            </w:r>
          </w:p>
          <w:p>
            <w:pPr>
              <w:pStyle w:val="8"/>
              <w:shd w:val="clear"/>
              <w:spacing w:before="17"/>
              <w:ind w:left="108"/>
              <w:rPr>
                <w:color w:val="auto"/>
                <w:sz w:val="24"/>
              </w:rPr>
            </w:pPr>
            <w:r>
              <w:rPr>
                <w:color w:val="auto"/>
                <w:sz w:val="24"/>
              </w:rPr>
              <w:t xml:space="preserve">（2013 年 6 月 29 日修正） </w:t>
            </w:r>
          </w:p>
          <w:p>
            <w:pPr>
              <w:pStyle w:val="8"/>
              <w:shd w:val="clear"/>
              <w:spacing w:before="19" w:line="254" w:lineRule="auto"/>
              <w:ind w:left="108" w:right="280"/>
              <w:jc w:val="both"/>
              <w:rPr>
                <w:color w:val="auto"/>
                <w:sz w:val="24"/>
              </w:rPr>
            </w:pPr>
            <w:r>
              <w:rPr>
                <w:color w:val="auto"/>
                <w:sz w:val="24"/>
              </w:rPr>
              <w:t xml:space="preserve">【行政法规】《中华人民共和国传染病防治法实施办法》（中华人民共和国卫生部令第17 号） </w:t>
            </w:r>
          </w:p>
          <w:p>
            <w:pPr>
              <w:pStyle w:val="8"/>
              <w:shd w:val="clear"/>
              <w:spacing w:before="1" w:line="254"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line="307" w:lineRule="exact"/>
              <w:ind w:left="108"/>
              <w:jc w:val="both"/>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0232</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before="1" w:line="254" w:lineRule="auto"/>
              <w:ind w:left="124" w:right="117"/>
              <w:jc w:val="center"/>
              <w:rPr>
                <w:color w:val="auto"/>
                <w:sz w:val="24"/>
              </w:rPr>
            </w:pPr>
            <w:r>
              <w:rPr>
                <w:color w:val="auto"/>
                <w:sz w:val="24"/>
              </w:rPr>
              <w:t>对医疗机构发现传染病疫情时，未按照规定对传染病病人、疑似传染病病人提供医疗救护、现场救援、接诊、转诊的，或者拒绝接受转诊的处罚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33"/>
              </w:rPr>
            </w:pPr>
          </w:p>
          <w:p>
            <w:pPr>
              <w:pStyle w:val="8"/>
              <w:shd w:val="clear"/>
              <w:spacing w:before="1"/>
              <w:ind w:left="108"/>
              <w:rPr>
                <w:color w:val="auto"/>
                <w:sz w:val="24"/>
              </w:rPr>
            </w:pPr>
            <w:r>
              <w:rPr>
                <w:color w:val="auto"/>
                <w:sz w:val="24"/>
              </w:rPr>
              <w:t>【法律】《中华人民共和国行政处罚法》</w:t>
            </w:r>
          </w:p>
          <w:p>
            <w:pPr>
              <w:pStyle w:val="8"/>
              <w:shd w:val="clear"/>
              <w:spacing w:before="18"/>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ind w:left="108"/>
              <w:rPr>
                <w:color w:val="auto"/>
                <w:sz w:val="24"/>
              </w:rPr>
            </w:pPr>
            <w:r>
              <w:rPr>
                <w:color w:val="auto"/>
                <w:sz w:val="24"/>
              </w:rPr>
              <w:t>【法律】《中华人民共和国传染病防治法》</w:t>
            </w:r>
          </w:p>
          <w:p>
            <w:pPr>
              <w:pStyle w:val="8"/>
              <w:shd w:val="clear"/>
              <w:spacing w:before="17"/>
              <w:ind w:left="108"/>
              <w:rPr>
                <w:color w:val="auto"/>
                <w:sz w:val="24"/>
              </w:rPr>
            </w:pPr>
            <w:r>
              <w:rPr>
                <w:color w:val="auto"/>
                <w:sz w:val="24"/>
              </w:rPr>
              <w:t xml:space="preserve">（2013 年 6 月 29 日修正） </w:t>
            </w:r>
          </w:p>
          <w:p>
            <w:pPr>
              <w:pStyle w:val="8"/>
              <w:shd w:val="clear"/>
              <w:spacing w:before="19" w:line="254" w:lineRule="auto"/>
              <w:ind w:left="108" w:right="280"/>
              <w:jc w:val="both"/>
              <w:rPr>
                <w:color w:val="auto"/>
                <w:sz w:val="24"/>
              </w:rPr>
            </w:pPr>
            <w:r>
              <w:rPr>
                <w:color w:val="auto"/>
                <w:sz w:val="24"/>
              </w:rPr>
              <w:t xml:space="preserve">【行政法规】《中华人民共和国传染病防治法实施办法》（中华人民共和国卫生部令第17 号） </w:t>
            </w:r>
          </w:p>
          <w:p>
            <w:pPr>
              <w:pStyle w:val="8"/>
              <w:shd w:val="clear"/>
              <w:spacing w:before="1" w:line="254"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line="307" w:lineRule="exact"/>
              <w:ind w:left="108"/>
              <w:jc w:val="both"/>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0233</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4"/>
              </w:rPr>
            </w:pPr>
          </w:p>
          <w:p>
            <w:pPr>
              <w:pStyle w:val="8"/>
              <w:shd w:val="clear"/>
              <w:spacing w:before="1" w:line="254" w:lineRule="auto"/>
              <w:ind w:left="124" w:right="117"/>
              <w:jc w:val="both"/>
              <w:rPr>
                <w:color w:val="auto"/>
                <w:sz w:val="24"/>
              </w:rPr>
            </w:pPr>
            <w:r>
              <w:rPr>
                <w:color w:val="auto"/>
                <w:sz w:val="24"/>
              </w:rPr>
              <w:t>对医疗机构未按照规定对医疗器械进行消毒，或者对按照规定一次使用的医疗器具予以销毁，再次使用的处罚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33"/>
              </w:rPr>
            </w:pPr>
          </w:p>
          <w:p>
            <w:pPr>
              <w:pStyle w:val="8"/>
              <w:shd w:val="clear"/>
              <w:spacing w:before="1"/>
              <w:ind w:left="108"/>
              <w:rPr>
                <w:color w:val="auto"/>
                <w:sz w:val="24"/>
              </w:rPr>
            </w:pPr>
            <w:r>
              <w:rPr>
                <w:color w:val="auto"/>
                <w:sz w:val="24"/>
              </w:rPr>
              <w:t>【法律】《中华人民共和国行政处罚法》</w:t>
            </w:r>
          </w:p>
          <w:p>
            <w:pPr>
              <w:pStyle w:val="8"/>
              <w:shd w:val="clear"/>
              <w:spacing w:before="18"/>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ind w:left="108"/>
              <w:rPr>
                <w:color w:val="auto"/>
                <w:sz w:val="24"/>
              </w:rPr>
            </w:pPr>
            <w:r>
              <w:rPr>
                <w:color w:val="auto"/>
                <w:sz w:val="24"/>
              </w:rPr>
              <w:t>【法律】《中华人民共和国传染病防治法》</w:t>
            </w:r>
          </w:p>
          <w:p>
            <w:pPr>
              <w:pStyle w:val="8"/>
              <w:shd w:val="clear"/>
              <w:spacing w:before="17"/>
              <w:ind w:left="108"/>
              <w:rPr>
                <w:color w:val="auto"/>
                <w:sz w:val="24"/>
              </w:rPr>
            </w:pPr>
            <w:r>
              <w:rPr>
                <w:color w:val="auto"/>
                <w:sz w:val="24"/>
              </w:rPr>
              <w:t xml:space="preserve">（2013 年 6 月 29 日修正） </w:t>
            </w:r>
          </w:p>
          <w:p>
            <w:pPr>
              <w:pStyle w:val="8"/>
              <w:shd w:val="clear"/>
              <w:spacing w:before="19" w:line="254" w:lineRule="auto"/>
              <w:ind w:left="108" w:right="280"/>
              <w:jc w:val="both"/>
              <w:rPr>
                <w:color w:val="auto"/>
                <w:sz w:val="24"/>
              </w:rPr>
            </w:pPr>
            <w:r>
              <w:rPr>
                <w:color w:val="auto"/>
                <w:sz w:val="24"/>
              </w:rPr>
              <w:t xml:space="preserve">【行政法规】《中华人民共和国传染病防治法实施办法》（中华人民共和国卫生部令第17 号） </w:t>
            </w:r>
          </w:p>
          <w:p>
            <w:pPr>
              <w:pStyle w:val="8"/>
              <w:shd w:val="clear"/>
              <w:spacing w:before="1" w:line="254"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line="307" w:lineRule="exact"/>
              <w:ind w:left="108"/>
              <w:jc w:val="both"/>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0234</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24"/>
              </w:rPr>
            </w:pPr>
          </w:p>
          <w:p>
            <w:pPr>
              <w:pStyle w:val="8"/>
              <w:shd w:val="clear"/>
              <w:spacing w:line="254" w:lineRule="auto"/>
              <w:ind w:left="124" w:right="117"/>
              <w:jc w:val="both"/>
              <w:rPr>
                <w:color w:val="auto"/>
                <w:sz w:val="24"/>
              </w:rPr>
            </w:pPr>
            <w:r>
              <w:rPr>
                <w:color w:val="auto"/>
                <w:sz w:val="24"/>
              </w:rPr>
              <w:t>对医疗机构在医疗救治过程中未按照规定保管医学记录资料的处罚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33"/>
              </w:rPr>
            </w:pPr>
          </w:p>
          <w:p>
            <w:pPr>
              <w:pStyle w:val="8"/>
              <w:shd w:val="clear"/>
              <w:spacing w:before="1"/>
              <w:ind w:left="108"/>
              <w:rPr>
                <w:color w:val="auto"/>
                <w:sz w:val="24"/>
              </w:rPr>
            </w:pPr>
            <w:r>
              <w:rPr>
                <w:color w:val="auto"/>
                <w:sz w:val="24"/>
              </w:rPr>
              <w:t>【法律】《中华人民共和国行政处罚法》</w:t>
            </w:r>
          </w:p>
          <w:p>
            <w:pPr>
              <w:pStyle w:val="8"/>
              <w:shd w:val="clear"/>
              <w:spacing w:before="18"/>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ind w:left="108"/>
              <w:rPr>
                <w:color w:val="auto"/>
                <w:sz w:val="24"/>
              </w:rPr>
            </w:pPr>
            <w:r>
              <w:rPr>
                <w:color w:val="auto"/>
                <w:sz w:val="24"/>
              </w:rPr>
              <w:t>【法律】《中华人民共和国传染病防治法》</w:t>
            </w:r>
          </w:p>
          <w:p>
            <w:pPr>
              <w:pStyle w:val="8"/>
              <w:shd w:val="clear"/>
              <w:spacing w:before="17"/>
              <w:ind w:left="108"/>
              <w:rPr>
                <w:color w:val="auto"/>
                <w:sz w:val="24"/>
              </w:rPr>
            </w:pPr>
            <w:r>
              <w:rPr>
                <w:color w:val="auto"/>
                <w:sz w:val="24"/>
              </w:rPr>
              <w:t xml:space="preserve">（2013 年 6 月 29 日修正） </w:t>
            </w:r>
          </w:p>
          <w:p>
            <w:pPr>
              <w:pStyle w:val="8"/>
              <w:shd w:val="clear"/>
              <w:spacing w:before="19" w:line="254" w:lineRule="auto"/>
              <w:ind w:left="108" w:right="280"/>
              <w:jc w:val="both"/>
              <w:rPr>
                <w:color w:val="auto"/>
                <w:sz w:val="24"/>
              </w:rPr>
            </w:pPr>
            <w:r>
              <w:rPr>
                <w:color w:val="auto"/>
                <w:sz w:val="24"/>
              </w:rPr>
              <w:t xml:space="preserve">【行政法规】《中华人民共和国传染病防治法实施办法》（中华人民共和国卫生部令第17 号） </w:t>
            </w:r>
          </w:p>
          <w:p>
            <w:pPr>
              <w:pStyle w:val="8"/>
              <w:shd w:val="clear"/>
              <w:spacing w:before="1" w:line="254"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line="307" w:lineRule="exact"/>
              <w:ind w:left="108"/>
              <w:jc w:val="both"/>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0235</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31"/>
              </w:rPr>
            </w:pPr>
          </w:p>
          <w:p>
            <w:pPr>
              <w:pStyle w:val="8"/>
              <w:shd w:val="clear"/>
              <w:spacing w:line="254" w:lineRule="auto"/>
              <w:ind w:left="124" w:right="117"/>
              <w:jc w:val="center"/>
              <w:rPr>
                <w:color w:val="auto"/>
                <w:sz w:val="24"/>
              </w:rPr>
            </w:pPr>
            <w:r>
              <w:rPr>
                <w:color w:val="auto"/>
                <w:spacing w:val="-3"/>
                <w:sz w:val="24"/>
              </w:rPr>
              <w:t>对医疗卫生机</w:t>
            </w:r>
            <w:r>
              <w:rPr>
                <w:color w:val="auto"/>
                <w:sz w:val="24"/>
              </w:rPr>
              <w:t xml:space="preserve">构无正当理 </w:t>
            </w:r>
            <w:r>
              <w:rPr>
                <w:color w:val="auto"/>
                <w:spacing w:val="-3"/>
                <w:sz w:val="24"/>
              </w:rPr>
              <w:t>由，阻碍卫生行政主管部门执法人员执行职务，拒绝执法人员进入现场，或者不配合执法部门的检查、监测、调查取证的处</w:t>
            </w:r>
            <w:r>
              <w:rPr>
                <w:color w:val="auto"/>
                <w:sz w:val="24"/>
              </w:rPr>
              <w:t>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33"/>
              </w:rPr>
            </w:pPr>
          </w:p>
          <w:p>
            <w:pPr>
              <w:pStyle w:val="8"/>
              <w:shd w:val="clear"/>
              <w:spacing w:before="1"/>
              <w:ind w:left="108"/>
              <w:rPr>
                <w:color w:val="auto"/>
                <w:sz w:val="24"/>
              </w:rPr>
            </w:pPr>
            <w:r>
              <w:rPr>
                <w:color w:val="auto"/>
                <w:sz w:val="24"/>
              </w:rPr>
              <w:t>【法律】《中华人民共和国行政处罚法》</w:t>
            </w:r>
          </w:p>
          <w:p>
            <w:pPr>
              <w:pStyle w:val="8"/>
              <w:shd w:val="clear"/>
              <w:spacing w:before="18"/>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ind w:left="108"/>
              <w:rPr>
                <w:color w:val="auto"/>
                <w:sz w:val="24"/>
              </w:rPr>
            </w:pPr>
            <w:r>
              <w:rPr>
                <w:color w:val="auto"/>
                <w:sz w:val="24"/>
              </w:rPr>
              <w:t>【法律】《中华人民共和国传染病防治法》</w:t>
            </w:r>
          </w:p>
          <w:p>
            <w:pPr>
              <w:pStyle w:val="8"/>
              <w:shd w:val="clear"/>
              <w:spacing w:before="17"/>
              <w:ind w:left="108"/>
              <w:rPr>
                <w:color w:val="auto"/>
                <w:sz w:val="24"/>
              </w:rPr>
            </w:pPr>
            <w:r>
              <w:rPr>
                <w:color w:val="auto"/>
                <w:sz w:val="24"/>
              </w:rPr>
              <w:t xml:space="preserve">（2013 年 6 月 29 日修正） </w:t>
            </w:r>
          </w:p>
          <w:p>
            <w:pPr>
              <w:pStyle w:val="8"/>
              <w:shd w:val="clear"/>
              <w:spacing w:before="19" w:line="254" w:lineRule="auto"/>
              <w:ind w:left="108" w:right="280"/>
              <w:jc w:val="both"/>
              <w:rPr>
                <w:color w:val="auto"/>
                <w:sz w:val="24"/>
              </w:rPr>
            </w:pPr>
            <w:r>
              <w:rPr>
                <w:color w:val="auto"/>
                <w:sz w:val="24"/>
              </w:rPr>
              <w:t xml:space="preserve">【行政法规】《中华人民共和国传染病防治法实施办法》（中华人民共和国卫生部令第17 号） </w:t>
            </w:r>
          </w:p>
          <w:p>
            <w:pPr>
              <w:pStyle w:val="8"/>
              <w:shd w:val="clear"/>
              <w:spacing w:before="1" w:line="254"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line="307" w:lineRule="exact"/>
              <w:ind w:left="108"/>
              <w:jc w:val="both"/>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0236</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5" w:line="254" w:lineRule="auto"/>
              <w:ind w:left="124" w:right="117"/>
              <w:jc w:val="center"/>
              <w:rPr>
                <w:color w:val="auto"/>
                <w:sz w:val="24"/>
              </w:rPr>
            </w:pPr>
            <w:r>
              <w:rPr>
                <w:color w:val="auto"/>
                <w:sz w:val="24"/>
              </w:rPr>
              <w:t>对被传染病病原体污染的污水、污物、粪便不按规定进行消毒处理的处罚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33"/>
              </w:rPr>
            </w:pPr>
          </w:p>
          <w:p>
            <w:pPr>
              <w:pStyle w:val="8"/>
              <w:shd w:val="clear"/>
              <w:spacing w:before="1"/>
              <w:ind w:left="108"/>
              <w:rPr>
                <w:color w:val="auto"/>
                <w:sz w:val="24"/>
              </w:rPr>
            </w:pPr>
            <w:r>
              <w:rPr>
                <w:color w:val="auto"/>
                <w:sz w:val="24"/>
              </w:rPr>
              <w:t>【法律】《中华人民共和国行政处罚法》</w:t>
            </w:r>
          </w:p>
          <w:p>
            <w:pPr>
              <w:pStyle w:val="8"/>
              <w:shd w:val="clear"/>
              <w:spacing w:before="18"/>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ind w:left="108"/>
              <w:rPr>
                <w:color w:val="auto"/>
                <w:sz w:val="24"/>
              </w:rPr>
            </w:pPr>
            <w:r>
              <w:rPr>
                <w:color w:val="auto"/>
                <w:sz w:val="24"/>
              </w:rPr>
              <w:t>【法律】《中华人民共和国传染病防治法》</w:t>
            </w:r>
          </w:p>
          <w:p>
            <w:pPr>
              <w:pStyle w:val="8"/>
              <w:shd w:val="clear"/>
              <w:spacing w:before="17"/>
              <w:ind w:left="108"/>
              <w:rPr>
                <w:color w:val="auto"/>
                <w:sz w:val="24"/>
              </w:rPr>
            </w:pPr>
            <w:r>
              <w:rPr>
                <w:color w:val="auto"/>
                <w:sz w:val="24"/>
              </w:rPr>
              <w:t xml:space="preserve">（2013 年 6 月 29 日修正） </w:t>
            </w:r>
          </w:p>
          <w:p>
            <w:pPr>
              <w:pStyle w:val="8"/>
              <w:shd w:val="clear"/>
              <w:spacing w:before="19" w:line="254" w:lineRule="auto"/>
              <w:ind w:left="108" w:right="280"/>
              <w:jc w:val="both"/>
              <w:rPr>
                <w:color w:val="auto"/>
                <w:sz w:val="24"/>
              </w:rPr>
            </w:pPr>
            <w:r>
              <w:rPr>
                <w:color w:val="auto"/>
                <w:sz w:val="24"/>
              </w:rPr>
              <w:t xml:space="preserve">【行政法规】《中华人民共和国传染病防治法实施办法》（中华人民共和国卫生部令第17 号） </w:t>
            </w:r>
          </w:p>
          <w:p>
            <w:pPr>
              <w:pStyle w:val="8"/>
              <w:shd w:val="clear"/>
              <w:spacing w:before="1" w:line="254"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line="307" w:lineRule="exact"/>
              <w:ind w:left="108"/>
              <w:jc w:val="both"/>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0237</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4"/>
              </w:rPr>
            </w:pPr>
          </w:p>
          <w:p>
            <w:pPr>
              <w:pStyle w:val="8"/>
              <w:shd w:val="clear"/>
              <w:spacing w:before="1" w:line="254" w:lineRule="auto"/>
              <w:ind w:left="124" w:right="117"/>
              <w:jc w:val="center"/>
              <w:rPr>
                <w:color w:val="auto"/>
                <w:sz w:val="24"/>
              </w:rPr>
            </w:pPr>
            <w:r>
              <w:rPr>
                <w:color w:val="auto"/>
                <w:sz w:val="24"/>
              </w:rPr>
              <w:t>对收治的传染病病人或者疑似传染病病人产生的生活垃圾，未按照医疗废物进行管理和处置的处罚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17"/>
              </w:rPr>
            </w:pPr>
          </w:p>
          <w:p>
            <w:pPr>
              <w:pStyle w:val="8"/>
              <w:shd w:val="clear"/>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ind w:left="108"/>
              <w:rPr>
                <w:color w:val="auto"/>
                <w:sz w:val="24"/>
              </w:rPr>
            </w:pPr>
            <w:r>
              <w:rPr>
                <w:color w:val="auto"/>
                <w:sz w:val="24"/>
              </w:rPr>
              <w:t>【法律】《中华人民共和国传染病防治法》</w:t>
            </w:r>
          </w:p>
          <w:p>
            <w:pPr>
              <w:pStyle w:val="8"/>
              <w:shd w:val="clear"/>
              <w:spacing w:before="19"/>
              <w:ind w:left="108"/>
              <w:rPr>
                <w:color w:val="auto"/>
                <w:sz w:val="24"/>
              </w:rPr>
            </w:pPr>
            <w:r>
              <w:rPr>
                <w:color w:val="auto"/>
                <w:sz w:val="24"/>
              </w:rPr>
              <w:t xml:space="preserve">（2013 年 6 月 29 日修正） </w:t>
            </w:r>
          </w:p>
          <w:p>
            <w:pPr>
              <w:pStyle w:val="8"/>
              <w:shd w:val="clear"/>
              <w:spacing w:before="19" w:line="252" w:lineRule="auto"/>
              <w:ind w:left="108" w:right="280"/>
              <w:jc w:val="both"/>
              <w:rPr>
                <w:color w:val="auto"/>
                <w:sz w:val="24"/>
              </w:rPr>
            </w:pPr>
            <w:r>
              <w:rPr>
                <w:color w:val="auto"/>
                <w:sz w:val="24"/>
              </w:rPr>
              <w:t xml:space="preserve">【行政法规】《医疗废物管理条例》（中华人民共和国国务院令第 380 号） </w:t>
            </w:r>
          </w:p>
          <w:p>
            <w:pPr>
              <w:pStyle w:val="8"/>
              <w:shd w:val="clear"/>
              <w:spacing w:before="5" w:line="254" w:lineRule="auto"/>
              <w:ind w:left="108" w:right="280"/>
              <w:jc w:val="both"/>
              <w:rPr>
                <w:color w:val="auto"/>
                <w:sz w:val="24"/>
              </w:rPr>
            </w:pPr>
            <w:r>
              <w:rPr>
                <w:color w:val="auto"/>
                <w:sz w:val="24"/>
              </w:rPr>
              <w:t xml:space="preserve">【行政法规】《中华人民共和国传染病防治法实施办法》（中华人民共和国卫生部令第17 号） </w:t>
            </w:r>
          </w:p>
          <w:p>
            <w:pPr>
              <w:pStyle w:val="8"/>
              <w:shd w:val="clear"/>
              <w:spacing w:before="1" w:line="254" w:lineRule="auto"/>
              <w:ind w:left="108" w:right="160"/>
              <w:rPr>
                <w:color w:val="auto"/>
                <w:sz w:val="24"/>
              </w:rPr>
            </w:pPr>
            <w:r>
              <w:rPr>
                <w:color w:val="auto"/>
                <w:sz w:val="24"/>
              </w:rPr>
              <w:t xml:space="preserve">【部门规章及规范性文件】《医疗卫生机构医疗废物管理办法》(中华人民共和国卫生部令第 36 号) </w:t>
            </w:r>
          </w:p>
          <w:p>
            <w:pPr>
              <w:pStyle w:val="8"/>
              <w:shd w:val="clear"/>
              <w:spacing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1"/>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spacing w:line="254" w:lineRule="auto"/>
              <w:ind w:left="107" w:right="93"/>
              <w:jc w:val="both"/>
              <w:rPr>
                <w:color w:val="auto"/>
                <w:sz w:val="24"/>
              </w:rPr>
            </w:pPr>
            <w:r>
              <w:rPr>
                <w:color w:val="auto"/>
                <w:spacing w:val="-13"/>
                <w:sz w:val="24"/>
              </w:rPr>
              <w:t>行政处罚决定信息，包括：处罚决定书文</w:t>
            </w:r>
            <w:r>
              <w:rPr>
                <w:color w:val="auto"/>
                <w:spacing w:val="-14"/>
                <w:sz w:val="24"/>
              </w:rPr>
              <w:t>号、处罚名称、处罚类别、处罚事由、相对人名称、处罚依据、处罚单位、处罚决</w:t>
            </w:r>
            <w:r>
              <w:rPr>
                <w:color w:val="auto"/>
                <w:sz w:val="24"/>
              </w:rPr>
              <w:t xml:space="preserve">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0238</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5" w:line="254" w:lineRule="auto"/>
              <w:ind w:left="124" w:right="117"/>
              <w:jc w:val="center"/>
              <w:rPr>
                <w:color w:val="auto"/>
                <w:sz w:val="24"/>
              </w:rPr>
            </w:pPr>
            <w:r>
              <w:rPr>
                <w:color w:val="auto"/>
                <w:sz w:val="24"/>
              </w:rPr>
              <w:t>对饮用水供水单位供应的饮用水不符合国家规定的生活饮用水卫生标准的处罚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18"/>
              </w:rPr>
            </w:pPr>
          </w:p>
          <w:p>
            <w:pPr>
              <w:pStyle w:val="8"/>
              <w:shd w:val="clear"/>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ind w:left="108"/>
              <w:rPr>
                <w:color w:val="auto"/>
                <w:sz w:val="24"/>
              </w:rPr>
            </w:pPr>
            <w:r>
              <w:rPr>
                <w:color w:val="auto"/>
                <w:sz w:val="24"/>
              </w:rPr>
              <w:t>【法律】《中华人民共和国传染病防治法》</w:t>
            </w:r>
          </w:p>
          <w:p>
            <w:pPr>
              <w:pStyle w:val="8"/>
              <w:shd w:val="clear"/>
              <w:spacing w:before="19"/>
              <w:ind w:left="108"/>
              <w:rPr>
                <w:color w:val="auto"/>
                <w:sz w:val="24"/>
              </w:rPr>
            </w:pPr>
            <w:r>
              <w:rPr>
                <w:color w:val="auto"/>
                <w:sz w:val="24"/>
              </w:rPr>
              <w:t xml:space="preserve">（2013 年 6 月 29 日修正） </w:t>
            </w:r>
          </w:p>
          <w:p>
            <w:pPr>
              <w:pStyle w:val="8"/>
              <w:shd w:val="clear"/>
              <w:spacing w:before="17" w:line="254" w:lineRule="auto"/>
              <w:ind w:left="108" w:right="280"/>
              <w:jc w:val="both"/>
              <w:rPr>
                <w:color w:val="auto"/>
                <w:sz w:val="24"/>
              </w:rPr>
            </w:pPr>
            <w:r>
              <w:rPr>
                <w:color w:val="auto"/>
                <w:sz w:val="24"/>
              </w:rPr>
              <w:t xml:space="preserve">【行政法规】《中华人民共和国传染病防治法实施办法》（中华人民共和国卫生部令第17 号） </w:t>
            </w:r>
          </w:p>
          <w:p>
            <w:pPr>
              <w:pStyle w:val="8"/>
              <w:shd w:val="clear"/>
              <w:spacing w:before="1" w:line="254" w:lineRule="auto"/>
              <w:ind w:left="108" w:right="280"/>
              <w:jc w:val="both"/>
              <w:rPr>
                <w:color w:val="auto"/>
                <w:sz w:val="24"/>
              </w:rPr>
            </w:pPr>
            <w:r>
              <w:rPr>
                <w:color w:val="auto"/>
                <w:sz w:val="24"/>
              </w:rPr>
              <w:t xml:space="preserve">【部门规章及规范性文件】《生活饮用水卫生监督管理办法》（建设部、中华人民共和国卫生部令第 53 号） </w:t>
            </w:r>
          </w:p>
          <w:p>
            <w:pPr>
              <w:pStyle w:val="8"/>
              <w:shd w:val="clear"/>
              <w:spacing w:line="254"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1"/>
              <w:ind w:left="108"/>
              <w:jc w:val="both"/>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0239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74" w:line="254" w:lineRule="auto"/>
              <w:ind w:left="124" w:right="-15"/>
              <w:jc w:val="both"/>
              <w:rPr>
                <w:color w:val="auto"/>
                <w:sz w:val="24"/>
              </w:rPr>
            </w:pPr>
            <w:r>
              <w:rPr>
                <w:color w:val="auto"/>
                <w:sz w:val="24"/>
              </w:rPr>
              <w:t xml:space="preserve">对涉及饮用水卫生安全的产品不符合国家卫生标准和卫生规范的处罚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25"/>
              </w:rPr>
            </w:pPr>
          </w:p>
          <w:p>
            <w:pPr>
              <w:pStyle w:val="8"/>
              <w:shd w:val="clear"/>
              <w:spacing w:before="1"/>
              <w:ind w:left="108"/>
              <w:rPr>
                <w:color w:val="auto"/>
                <w:sz w:val="24"/>
              </w:rPr>
            </w:pPr>
            <w:r>
              <w:rPr>
                <w:color w:val="auto"/>
                <w:sz w:val="24"/>
              </w:rPr>
              <w:t>【法律】《中华人民共和国行政处罚法》</w:t>
            </w:r>
          </w:p>
          <w:p>
            <w:pPr>
              <w:pStyle w:val="8"/>
              <w:shd w:val="clear"/>
              <w:spacing w:before="18"/>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7"/>
              <w:ind w:left="108"/>
              <w:rPr>
                <w:color w:val="auto"/>
                <w:sz w:val="24"/>
              </w:rPr>
            </w:pPr>
            <w:r>
              <w:rPr>
                <w:color w:val="auto"/>
                <w:sz w:val="24"/>
              </w:rPr>
              <w:t>【法律】《中华人民共和国传染病防治法》</w:t>
            </w:r>
          </w:p>
          <w:p>
            <w:pPr>
              <w:pStyle w:val="8"/>
              <w:shd w:val="clear"/>
              <w:spacing w:before="19"/>
              <w:ind w:left="108"/>
              <w:rPr>
                <w:color w:val="auto"/>
                <w:sz w:val="24"/>
              </w:rPr>
            </w:pPr>
            <w:r>
              <w:rPr>
                <w:color w:val="auto"/>
                <w:sz w:val="24"/>
              </w:rPr>
              <w:t xml:space="preserve">（2013 年 6 月 29 日修正） </w:t>
            </w:r>
          </w:p>
          <w:p>
            <w:pPr>
              <w:pStyle w:val="8"/>
              <w:shd w:val="clear"/>
              <w:spacing w:before="19" w:line="254" w:lineRule="auto"/>
              <w:ind w:left="108" w:right="280"/>
              <w:jc w:val="both"/>
              <w:rPr>
                <w:color w:val="auto"/>
                <w:sz w:val="24"/>
              </w:rPr>
            </w:pPr>
            <w:r>
              <w:rPr>
                <w:color w:val="auto"/>
                <w:sz w:val="24"/>
              </w:rPr>
              <w:t xml:space="preserve">【行政法规】《中华人民共和国传染病防治法实施办法》（中华人民共和国卫生部令第17 号） </w:t>
            </w:r>
          </w:p>
          <w:p>
            <w:pPr>
              <w:pStyle w:val="8"/>
              <w:shd w:val="clear"/>
              <w:spacing w:before="1" w:line="254" w:lineRule="auto"/>
              <w:ind w:left="108" w:right="220"/>
              <w:jc w:val="both"/>
              <w:rPr>
                <w:color w:val="auto"/>
                <w:sz w:val="24"/>
              </w:rPr>
            </w:pPr>
            <w:r>
              <w:rPr>
                <w:color w:val="auto"/>
                <w:sz w:val="24"/>
              </w:rPr>
              <w:t>【行政法规】《国务院对确需保留的行政审批项目设定行政许可的决定》（中华人民共</w:t>
            </w:r>
            <w:r>
              <w:rPr>
                <w:color w:val="auto"/>
                <w:spacing w:val="-8"/>
                <w:sz w:val="24"/>
              </w:rPr>
              <w:t xml:space="preserve">和国国务院令第 </w:t>
            </w:r>
            <w:r>
              <w:rPr>
                <w:color w:val="auto"/>
                <w:sz w:val="24"/>
              </w:rPr>
              <w:t>412</w:t>
            </w:r>
            <w:r>
              <w:rPr>
                <w:color w:val="auto"/>
                <w:spacing w:val="-20"/>
                <w:sz w:val="24"/>
              </w:rPr>
              <w:t xml:space="preserve"> 号 </w:t>
            </w:r>
            <w:r>
              <w:rPr>
                <w:color w:val="auto"/>
                <w:sz w:val="24"/>
              </w:rPr>
              <w:t>2009</w:t>
            </w:r>
            <w:r>
              <w:rPr>
                <w:color w:val="auto"/>
                <w:spacing w:val="-40"/>
                <w:sz w:val="24"/>
              </w:rPr>
              <w:t xml:space="preserve"> 年 </w:t>
            </w:r>
            <w:r>
              <w:rPr>
                <w:color w:val="auto"/>
                <w:sz w:val="24"/>
              </w:rPr>
              <w:t>1</w:t>
            </w:r>
            <w:r>
              <w:rPr>
                <w:color w:val="auto"/>
                <w:spacing w:val="-40"/>
                <w:sz w:val="24"/>
              </w:rPr>
              <w:t xml:space="preserve"> 月 </w:t>
            </w:r>
            <w:r>
              <w:rPr>
                <w:color w:val="auto"/>
                <w:sz w:val="24"/>
              </w:rPr>
              <w:t>29</w:t>
            </w:r>
            <w:r>
              <w:rPr>
                <w:color w:val="auto"/>
                <w:spacing w:val="-26"/>
                <w:sz w:val="24"/>
              </w:rPr>
              <w:t xml:space="preserve"> 日予</w:t>
            </w:r>
            <w:r>
              <w:rPr>
                <w:color w:val="auto"/>
                <w:sz w:val="24"/>
              </w:rPr>
              <w:t xml:space="preserve">以修改） </w:t>
            </w:r>
          </w:p>
          <w:p>
            <w:pPr>
              <w:pStyle w:val="8"/>
              <w:shd w:val="clear"/>
              <w:spacing w:line="307" w:lineRule="exact"/>
              <w:ind w:left="108"/>
              <w:jc w:val="both"/>
              <w:rPr>
                <w:color w:val="auto"/>
                <w:sz w:val="24"/>
              </w:rPr>
            </w:pPr>
            <w:r>
              <w:rPr>
                <w:color w:val="auto"/>
                <w:sz w:val="24"/>
              </w:rPr>
              <w:t>【国务院文件】《国务院关于取消和下放 50</w:t>
            </w:r>
          </w:p>
          <w:p>
            <w:pPr>
              <w:pStyle w:val="8"/>
              <w:shd w:val="clear"/>
              <w:spacing w:before="19"/>
              <w:ind w:left="108"/>
              <w:rPr>
                <w:color w:val="auto"/>
                <w:sz w:val="24"/>
              </w:rPr>
            </w:pPr>
            <w:r>
              <w:rPr>
                <w:color w:val="auto"/>
                <w:sz w:val="24"/>
              </w:rPr>
              <w:t>项行政审批项目等事项的决定》（国发</w:t>
            </w:r>
          </w:p>
          <w:p>
            <w:pPr>
              <w:pStyle w:val="8"/>
              <w:shd w:val="clear"/>
              <w:spacing w:before="19"/>
              <w:ind w:left="108"/>
              <w:rPr>
                <w:color w:val="auto"/>
                <w:sz w:val="24"/>
              </w:rPr>
            </w:pPr>
            <w:r>
              <w:rPr>
                <w:color w:val="auto"/>
                <w:sz w:val="24"/>
              </w:rPr>
              <w:t xml:space="preserve">〔2013〕27 号） </w:t>
            </w:r>
          </w:p>
          <w:p>
            <w:pPr>
              <w:pStyle w:val="8"/>
              <w:shd w:val="clear"/>
              <w:spacing w:before="17" w:line="254" w:lineRule="auto"/>
              <w:ind w:left="108" w:right="280"/>
              <w:rPr>
                <w:color w:val="auto"/>
                <w:sz w:val="24"/>
              </w:rPr>
            </w:pPr>
            <w:r>
              <w:rPr>
                <w:color w:val="auto"/>
                <w:spacing w:val="-1"/>
                <w:sz w:val="24"/>
              </w:rPr>
              <w:t>【部门规章及规范性文件】《生活饮用水卫</w:t>
            </w:r>
            <w:r>
              <w:rPr>
                <w:color w:val="auto"/>
                <w:sz w:val="24"/>
              </w:rPr>
              <w:t xml:space="preserve">生监督管理办法》（中华人民共和国建设 </w:t>
            </w:r>
            <w:r>
              <w:rPr>
                <w:color w:val="auto"/>
                <w:spacing w:val="-9"/>
                <w:sz w:val="24"/>
              </w:rPr>
              <w:t xml:space="preserve">部、卫生部第 </w:t>
            </w:r>
            <w:r>
              <w:rPr>
                <w:color w:val="auto"/>
                <w:sz w:val="24"/>
              </w:rPr>
              <w:t>53</w:t>
            </w:r>
            <w:r>
              <w:rPr>
                <w:color w:val="auto"/>
                <w:spacing w:val="-30"/>
                <w:sz w:val="24"/>
              </w:rPr>
              <w:t xml:space="preserve"> 号</w:t>
            </w:r>
            <w:r>
              <w:rPr>
                <w:color w:val="auto"/>
                <w:sz w:val="24"/>
              </w:rPr>
              <w:t xml:space="preserve">） </w:t>
            </w:r>
          </w:p>
          <w:p>
            <w:pPr>
              <w:pStyle w:val="8"/>
              <w:shd w:val="clear"/>
              <w:spacing w:before="2"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1"/>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22"/>
              </w:rPr>
            </w:pPr>
          </w:p>
          <w:p>
            <w:pPr>
              <w:pStyle w:val="8"/>
              <w:shd w:val="clear"/>
              <w:ind w:left="110"/>
              <w:rPr>
                <w:rFonts w:ascii="Times New Roman"/>
                <w:color w:val="auto"/>
                <w:sz w:val="24"/>
              </w:rPr>
            </w:pPr>
            <w:r>
              <w:rPr>
                <w:rFonts w:ascii="Times New Roman"/>
                <w:color w:val="auto"/>
                <w:sz w:val="24"/>
              </w:rPr>
              <w:t>0240</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8"/>
              <w:rPr>
                <w:b/>
                <w:color w:val="auto"/>
                <w:sz w:val="37"/>
              </w:rPr>
            </w:pPr>
          </w:p>
          <w:p>
            <w:pPr>
              <w:pStyle w:val="8"/>
              <w:shd w:val="clear"/>
              <w:ind w:left="167"/>
              <w:rPr>
                <w:rFonts w:ascii="Times New Roman"/>
                <w:color w:val="auto"/>
                <w:sz w:val="24"/>
              </w:rPr>
            </w:pPr>
            <w:r>
              <w:rPr>
                <w:rFonts w:ascii="Times New Roman"/>
                <w:color w:val="auto"/>
                <w:sz w:val="24"/>
              </w:rPr>
              <w:t>02</w:t>
            </w:r>
          </w:p>
          <w:p>
            <w:pPr>
              <w:pStyle w:val="8"/>
              <w:shd w:val="clear"/>
              <w:spacing w:before="37" w:line="254" w:lineRule="auto"/>
              <w:ind w:left="167" w:right="154"/>
              <w:jc w:val="both"/>
              <w:rPr>
                <w:color w:val="auto"/>
                <w:sz w:val="24"/>
              </w:rPr>
            </w:pPr>
            <w:r>
              <w:rPr>
                <w:color w:val="auto"/>
                <w:sz w:val="24"/>
              </w:rPr>
              <w:t>行政处罚类事项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30"/>
              </w:rPr>
            </w:pPr>
          </w:p>
          <w:p>
            <w:pPr>
              <w:pStyle w:val="8"/>
              <w:shd w:val="clear"/>
              <w:spacing w:line="254" w:lineRule="auto"/>
              <w:ind w:left="124" w:right="117"/>
              <w:jc w:val="center"/>
              <w:rPr>
                <w:color w:val="auto"/>
                <w:sz w:val="24"/>
              </w:rPr>
            </w:pPr>
            <w:r>
              <w:rPr>
                <w:color w:val="auto"/>
                <w:sz w:val="24"/>
              </w:rPr>
              <w:t>对在国家确认的自然疫源地兴建水利、交通、旅游、能源等大型建设项目，未经卫生调查进行施工的，或者未按照疾病预防控制机构的意见采取必要的传染病预防、控制措施的处罚</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法律法规和政策文件</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33"/>
              </w:rPr>
            </w:pPr>
          </w:p>
          <w:p>
            <w:pPr>
              <w:pStyle w:val="8"/>
              <w:shd w:val="clear"/>
              <w:spacing w:before="1"/>
              <w:ind w:left="108"/>
              <w:rPr>
                <w:color w:val="auto"/>
                <w:sz w:val="24"/>
              </w:rPr>
            </w:pPr>
            <w:r>
              <w:rPr>
                <w:color w:val="auto"/>
                <w:sz w:val="24"/>
              </w:rPr>
              <w:t>【法律】《中华人民共和国行政处罚法》</w:t>
            </w:r>
          </w:p>
          <w:p>
            <w:pPr>
              <w:pStyle w:val="8"/>
              <w:shd w:val="clear"/>
              <w:spacing w:before="18"/>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ind w:left="108"/>
              <w:rPr>
                <w:color w:val="auto"/>
                <w:sz w:val="24"/>
              </w:rPr>
            </w:pPr>
            <w:r>
              <w:rPr>
                <w:color w:val="auto"/>
                <w:sz w:val="24"/>
              </w:rPr>
              <w:t>【法律】《中华人民共和国传染病防治法》</w:t>
            </w:r>
          </w:p>
          <w:p>
            <w:pPr>
              <w:pStyle w:val="8"/>
              <w:shd w:val="clear"/>
              <w:spacing w:before="17"/>
              <w:ind w:left="108"/>
              <w:rPr>
                <w:color w:val="auto"/>
                <w:sz w:val="24"/>
              </w:rPr>
            </w:pPr>
            <w:r>
              <w:rPr>
                <w:color w:val="auto"/>
                <w:sz w:val="24"/>
              </w:rPr>
              <w:t xml:space="preserve">（2013 年 6 月 29 日修正） </w:t>
            </w:r>
          </w:p>
          <w:p>
            <w:pPr>
              <w:pStyle w:val="8"/>
              <w:shd w:val="clear"/>
              <w:spacing w:before="19" w:line="254" w:lineRule="auto"/>
              <w:ind w:left="108" w:right="280"/>
              <w:jc w:val="both"/>
              <w:rPr>
                <w:color w:val="auto"/>
                <w:sz w:val="24"/>
              </w:rPr>
            </w:pPr>
            <w:r>
              <w:rPr>
                <w:color w:val="auto"/>
                <w:sz w:val="24"/>
              </w:rPr>
              <w:t xml:space="preserve">【行政法规】《中华人民共和国传染病防治法实施办法》（中华人民共和国卫生部令第17 号） </w:t>
            </w:r>
          </w:p>
          <w:p>
            <w:pPr>
              <w:pStyle w:val="8"/>
              <w:shd w:val="clear"/>
              <w:spacing w:before="1" w:line="254"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line="307" w:lineRule="exact"/>
              <w:ind w:left="108"/>
              <w:jc w:val="both"/>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29"/>
              <w:rPr>
                <w:color w:val="auto"/>
                <w:sz w:val="24"/>
              </w:rPr>
            </w:pPr>
            <w:r>
              <w:rPr>
                <w:color w:val="auto"/>
                <w:spacing w:val="-4"/>
                <w:sz w:val="24"/>
              </w:rPr>
              <w:t>受理和立案信息，包括：案件受理记录、</w:t>
            </w:r>
            <w:r>
              <w:rPr>
                <w:color w:val="auto"/>
                <w:sz w:val="24"/>
              </w:rPr>
              <w:t xml:space="preserve">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29"/>
              <w:rPr>
                <w:color w:val="auto"/>
                <w:sz w:val="24"/>
              </w:rPr>
            </w:pPr>
            <w:r>
              <w:rPr>
                <w:color w:val="auto"/>
                <w:spacing w:val="-4"/>
                <w:sz w:val="24"/>
              </w:rPr>
              <w:t>告知信息，包括：行政处罚事先告知书、</w:t>
            </w:r>
            <w:r>
              <w:rPr>
                <w:color w:val="auto"/>
                <w:sz w:val="24"/>
              </w:rPr>
              <w:t xml:space="preserve">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行政处罚决定信息，包括：</w:t>
            </w:r>
          </w:p>
          <w:p>
            <w:pPr>
              <w:pStyle w:val="8"/>
              <w:shd w:val="clear"/>
              <w:spacing w:before="17" w:line="254" w:lineRule="auto"/>
              <w:ind w:left="107" w:right="-29"/>
              <w:rPr>
                <w:color w:val="auto"/>
                <w:sz w:val="24"/>
              </w:rPr>
            </w:pPr>
            <w:r>
              <w:rPr>
                <w:color w:val="auto"/>
                <w:spacing w:val="-4"/>
                <w:sz w:val="24"/>
              </w:rPr>
              <w:t>处罚决定书文号、处罚名称、处罚类别、</w:t>
            </w:r>
            <w:r>
              <w:rPr>
                <w:color w:val="auto"/>
                <w:spacing w:val="-14"/>
                <w:sz w:val="24"/>
              </w:rPr>
              <w:t xml:space="preserve">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0241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5" w:line="254" w:lineRule="auto"/>
              <w:ind w:left="124" w:right="117"/>
              <w:jc w:val="both"/>
              <w:rPr>
                <w:color w:val="auto"/>
                <w:sz w:val="24"/>
              </w:rPr>
            </w:pPr>
            <w:r>
              <w:rPr>
                <w:color w:val="auto"/>
                <w:sz w:val="24"/>
              </w:rPr>
              <w:t xml:space="preserve">对在自然疫源地和可能是自然疫源地的地区兴建大型建设项目未经卫生调查即进行施工的处罚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33"/>
              </w:rPr>
            </w:pPr>
          </w:p>
          <w:p>
            <w:pPr>
              <w:pStyle w:val="8"/>
              <w:shd w:val="clear"/>
              <w:spacing w:before="1"/>
              <w:ind w:left="108"/>
              <w:rPr>
                <w:color w:val="auto"/>
                <w:sz w:val="24"/>
              </w:rPr>
            </w:pPr>
            <w:r>
              <w:rPr>
                <w:color w:val="auto"/>
                <w:sz w:val="24"/>
              </w:rPr>
              <w:t>【法律】《中华人民共和国行政处罚法》</w:t>
            </w:r>
          </w:p>
          <w:p>
            <w:pPr>
              <w:pStyle w:val="8"/>
              <w:shd w:val="clear"/>
              <w:spacing w:before="18"/>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ind w:left="108"/>
              <w:rPr>
                <w:color w:val="auto"/>
                <w:sz w:val="24"/>
              </w:rPr>
            </w:pPr>
            <w:r>
              <w:rPr>
                <w:color w:val="auto"/>
                <w:sz w:val="24"/>
              </w:rPr>
              <w:t>【法律】《中华人民共和国传染病防治法》</w:t>
            </w:r>
          </w:p>
          <w:p>
            <w:pPr>
              <w:pStyle w:val="8"/>
              <w:shd w:val="clear"/>
              <w:spacing w:before="17"/>
              <w:ind w:left="108"/>
              <w:rPr>
                <w:color w:val="auto"/>
                <w:sz w:val="24"/>
              </w:rPr>
            </w:pPr>
            <w:r>
              <w:rPr>
                <w:color w:val="auto"/>
                <w:sz w:val="24"/>
              </w:rPr>
              <w:t xml:space="preserve">（2013 年 6 月 29 日修正） </w:t>
            </w:r>
          </w:p>
          <w:p>
            <w:pPr>
              <w:pStyle w:val="8"/>
              <w:shd w:val="clear"/>
              <w:spacing w:before="19" w:line="254" w:lineRule="auto"/>
              <w:ind w:left="108" w:right="280"/>
              <w:jc w:val="both"/>
              <w:rPr>
                <w:color w:val="auto"/>
                <w:sz w:val="24"/>
              </w:rPr>
            </w:pPr>
            <w:r>
              <w:rPr>
                <w:color w:val="auto"/>
                <w:sz w:val="24"/>
              </w:rPr>
              <w:t xml:space="preserve">【行政法规】《中华人民共和国传染病防治法实施办法》（中华人民共和国卫生部令第17 号） </w:t>
            </w:r>
          </w:p>
          <w:p>
            <w:pPr>
              <w:pStyle w:val="8"/>
              <w:shd w:val="clear"/>
              <w:spacing w:before="1" w:line="254"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line="307" w:lineRule="exact"/>
              <w:ind w:left="108"/>
              <w:jc w:val="both"/>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0242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74" w:line="254" w:lineRule="auto"/>
              <w:ind w:left="124" w:right="117"/>
              <w:jc w:val="center"/>
              <w:rPr>
                <w:color w:val="auto"/>
                <w:sz w:val="24"/>
              </w:rPr>
            </w:pPr>
            <w:r>
              <w:rPr>
                <w:color w:val="auto"/>
                <w:sz w:val="24"/>
              </w:rPr>
              <w:t xml:space="preserve">对采供血机构非法采集血液或者组织他人出卖血液的处罚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31"/>
              </w:rPr>
            </w:pPr>
          </w:p>
          <w:p>
            <w:pPr>
              <w:pStyle w:val="8"/>
              <w:shd w:val="clear"/>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line="254" w:lineRule="auto"/>
              <w:ind w:left="108" w:right="280"/>
              <w:rPr>
                <w:color w:val="auto"/>
                <w:sz w:val="24"/>
              </w:rPr>
            </w:pPr>
            <w:r>
              <w:rPr>
                <w:color w:val="auto"/>
                <w:sz w:val="24"/>
              </w:rPr>
              <w:t xml:space="preserve">【法律】《中华人民共和国献血法》（中华人民共和国主席令第 93 号） </w:t>
            </w:r>
          </w:p>
          <w:p>
            <w:pPr>
              <w:pStyle w:val="8"/>
              <w:shd w:val="clear"/>
              <w:spacing w:line="306" w:lineRule="exact"/>
              <w:ind w:left="108"/>
              <w:rPr>
                <w:color w:val="auto"/>
                <w:sz w:val="24"/>
              </w:rPr>
            </w:pPr>
            <w:r>
              <w:rPr>
                <w:color w:val="auto"/>
                <w:sz w:val="24"/>
              </w:rPr>
              <w:t>【法律】《中华人民共和国传染病防治法》</w:t>
            </w:r>
          </w:p>
          <w:p>
            <w:pPr>
              <w:pStyle w:val="8"/>
              <w:shd w:val="clear"/>
              <w:spacing w:before="19"/>
              <w:ind w:left="108"/>
              <w:rPr>
                <w:color w:val="auto"/>
                <w:sz w:val="24"/>
              </w:rPr>
            </w:pPr>
            <w:r>
              <w:rPr>
                <w:color w:val="auto"/>
                <w:sz w:val="24"/>
              </w:rPr>
              <w:t xml:space="preserve">（2013 年 6 月 29 日修正） </w:t>
            </w:r>
          </w:p>
          <w:p>
            <w:pPr>
              <w:pStyle w:val="8"/>
              <w:shd w:val="clear"/>
              <w:spacing w:before="19"/>
              <w:ind w:left="108"/>
              <w:rPr>
                <w:color w:val="auto"/>
                <w:sz w:val="24"/>
              </w:rPr>
            </w:pPr>
            <w:r>
              <w:rPr>
                <w:color w:val="auto"/>
                <w:sz w:val="24"/>
              </w:rPr>
              <w:t>【部门规章及规范性文件】《血站管理办</w:t>
            </w:r>
          </w:p>
          <w:p>
            <w:pPr>
              <w:pStyle w:val="8"/>
              <w:shd w:val="clear"/>
              <w:spacing w:before="19"/>
              <w:ind w:left="108"/>
              <w:rPr>
                <w:color w:val="auto"/>
                <w:sz w:val="24"/>
              </w:rPr>
            </w:pPr>
            <w:r>
              <w:rPr>
                <w:color w:val="auto"/>
                <w:sz w:val="24"/>
              </w:rPr>
              <w:t xml:space="preserve">法》（中华人民共和国卫生部令第 44 号发布 </w:t>
            </w:r>
          </w:p>
          <w:p>
            <w:pPr>
              <w:pStyle w:val="8"/>
              <w:shd w:val="clear"/>
              <w:spacing w:before="19"/>
              <w:ind w:left="108"/>
              <w:rPr>
                <w:color w:val="auto"/>
                <w:sz w:val="24"/>
              </w:rPr>
            </w:pPr>
            <w:r>
              <w:rPr>
                <w:color w:val="auto"/>
                <w:sz w:val="24"/>
              </w:rPr>
              <w:t xml:space="preserve">2017 年 12 月 26 日修订） </w:t>
            </w:r>
          </w:p>
          <w:p>
            <w:pPr>
              <w:pStyle w:val="8"/>
              <w:shd w:val="clear"/>
              <w:spacing w:before="19"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line="307" w:lineRule="exact"/>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3"/>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0243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27"/>
              </w:rPr>
            </w:pPr>
          </w:p>
          <w:p>
            <w:pPr>
              <w:pStyle w:val="8"/>
              <w:shd w:val="clear"/>
              <w:spacing w:line="254" w:lineRule="auto"/>
              <w:ind w:left="364" w:right="117" w:hanging="240"/>
              <w:rPr>
                <w:color w:val="auto"/>
                <w:sz w:val="24"/>
              </w:rPr>
            </w:pPr>
            <w:r>
              <w:rPr>
                <w:color w:val="auto"/>
                <w:sz w:val="24"/>
              </w:rPr>
              <w:t xml:space="preserve">对非法采集血液的处罚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33"/>
              </w:rPr>
            </w:pPr>
          </w:p>
          <w:p>
            <w:pPr>
              <w:pStyle w:val="8"/>
              <w:shd w:val="clear"/>
              <w:spacing w:before="1"/>
              <w:ind w:left="108"/>
              <w:rPr>
                <w:color w:val="auto"/>
                <w:sz w:val="24"/>
              </w:rPr>
            </w:pPr>
            <w:r>
              <w:rPr>
                <w:color w:val="auto"/>
                <w:sz w:val="24"/>
              </w:rPr>
              <w:t>【法律】《中华人民共和国行政处罚法》</w:t>
            </w:r>
          </w:p>
          <w:p>
            <w:pPr>
              <w:pStyle w:val="8"/>
              <w:shd w:val="clear"/>
              <w:spacing w:before="18"/>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line="252" w:lineRule="auto"/>
              <w:ind w:left="108" w:right="280"/>
              <w:rPr>
                <w:color w:val="auto"/>
                <w:sz w:val="24"/>
              </w:rPr>
            </w:pPr>
            <w:r>
              <w:rPr>
                <w:color w:val="auto"/>
                <w:sz w:val="24"/>
              </w:rPr>
              <w:t xml:space="preserve">【法律】《中华人民共和国献血法》（中华人民共和国主席令第 93 号） </w:t>
            </w:r>
          </w:p>
          <w:p>
            <w:pPr>
              <w:pStyle w:val="8"/>
              <w:shd w:val="clear"/>
              <w:spacing w:before="5"/>
              <w:ind w:left="108"/>
              <w:rPr>
                <w:color w:val="auto"/>
                <w:sz w:val="24"/>
              </w:rPr>
            </w:pPr>
            <w:r>
              <w:rPr>
                <w:color w:val="auto"/>
                <w:sz w:val="24"/>
              </w:rPr>
              <w:t>【部门规章及规范性文件】《血站管理办</w:t>
            </w:r>
          </w:p>
          <w:p>
            <w:pPr>
              <w:pStyle w:val="8"/>
              <w:shd w:val="clear"/>
              <w:spacing w:before="19"/>
              <w:ind w:left="108"/>
              <w:rPr>
                <w:color w:val="auto"/>
                <w:sz w:val="24"/>
              </w:rPr>
            </w:pPr>
            <w:r>
              <w:rPr>
                <w:color w:val="auto"/>
                <w:sz w:val="24"/>
              </w:rPr>
              <w:t xml:space="preserve">法》（中华人民共和国卫生部令第 44 号发布 </w:t>
            </w:r>
          </w:p>
          <w:p>
            <w:pPr>
              <w:pStyle w:val="8"/>
              <w:shd w:val="clear"/>
              <w:spacing w:before="19"/>
              <w:ind w:left="108"/>
              <w:rPr>
                <w:color w:val="auto"/>
                <w:sz w:val="24"/>
              </w:rPr>
            </w:pPr>
            <w:r>
              <w:rPr>
                <w:color w:val="auto"/>
                <w:sz w:val="24"/>
              </w:rPr>
              <w:t xml:space="preserve">2017 年 12 月 26 日修订） </w:t>
            </w:r>
          </w:p>
          <w:p>
            <w:pPr>
              <w:pStyle w:val="8"/>
              <w:shd w:val="clear"/>
              <w:spacing w:before="19"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line="307" w:lineRule="exact"/>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0244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6"/>
              </w:rPr>
            </w:pPr>
          </w:p>
          <w:p>
            <w:pPr>
              <w:pStyle w:val="8"/>
              <w:shd w:val="clear"/>
              <w:spacing w:line="254" w:lineRule="auto"/>
              <w:ind w:left="124" w:right="117"/>
              <w:jc w:val="center"/>
              <w:rPr>
                <w:color w:val="auto"/>
                <w:sz w:val="24"/>
              </w:rPr>
            </w:pPr>
            <w:r>
              <w:rPr>
                <w:color w:val="auto"/>
                <w:sz w:val="24"/>
              </w:rPr>
              <w:t xml:space="preserve">对血站医疗机构出售无偿献血的血液的处罚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33"/>
              </w:rPr>
            </w:pPr>
          </w:p>
          <w:p>
            <w:pPr>
              <w:pStyle w:val="8"/>
              <w:shd w:val="clear"/>
              <w:spacing w:before="1"/>
              <w:ind w:left="108"/>
              <w:rPr>
                <w:color w:val="auto"/>
                <w:sz w:val="24"/>
              </w:rPr>
            </w:pPr>
            <w:r>
              <w:rPr>
                <w:color w:val="auto"/>
                <w:sz w:val="24"/>
              </w:rPr>
              <w:t>【法律】《中华人民共和国行政处罚法》</w:t>
            </w:r>
          </w:p>
          <w:p>
            <w:pPr>
              <w:pStyle w:val="8"/>
              <w:shd w:val="clear"/>
              <w:spacing w:before="18"/>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line="252" w:lineRule="auto"/>
              <w:ind w:left="108" w:right="280"/>
              <w:rPr>
                <w:color w:val="auto"/>
                <w:sz w:val="24"/>
              </w:rPr>
            </w:pPr>
            <w:r>
              <w:rPr>
                <w:color w:val="auto"/>
                <w:sz w:val="24"/>
              </w:rPr>
              <w:t xml:space="preserve">【法律】《中华人民共和国献血法》（中华人民共和国主席令第 93 号） </w:t>
            </w:r>
          </w:p>
          <w:p>
            <w:pPr>
              <w:pStyle w:val="8"/>
              <w:shd w:val="clear"/>
              <w:spacing w:before="5"/>
              <w:ind w:left="108"/>
              <w:rPr>
                <w:color w:val="auto"/>
                <w:sz w:val="24"/>
              </w:rPr>
            </w:pPr>
            <w:r>
              <w:rPr>
                <w:color w:val="auto"/>
                <w:sz w:val="24"/>
              </w:rPr>
              <w:t>【部门规章及规范性文件】《血站管理办</w:t>
            </w:r>
          </w:p>
          <w:p>
            <w:pPr>
              <w:pStyle w:val="8"/>
              <w:shd w:val="clear"/>
              <w:spacing w:before="19"/>
              <w:ind w:left="108"/>
              <w:rPr>
                <w:color w:val="auto"/>
                <w:sz w:val="24"/>
              </w:rPr>
            </w:pPr>
            <w:r>
              <w:rPr>
                <w:color w:val="auto"/>
                <w:sz w:val="24"/>
              </w:rPr>
              <w:t xml:space="preserve">法》（中华人民共和国卫生部令第 44 号发布 </w:t>
            </w:r>
          </w:p>
          <w:p>
            <w:pPr>
              <w:pStyle w:val="8"/>
              <w:shd w:val="clear"/>
              <w:spacing w:before="19"/>
              <w:ind w:left="108"/>
              <w:rPr>
                <w:color w:val="auto"/>
                <w:sz w:val="24"/>
              </w:rPr>
            </w:pPr>
            <w:r>
              <w:rPr>
                <w:color w:val="auto"/>
                <w:sz w:val="24"/>
              </w:rPr>
              <w:t xml:space="preserve">2017 年 12 月 26 日修订） </w:t>
            </w:r>
          </w:p>
          <w:p>
            <w:pPr>
              <w:pStyle w:val="8"/>
              <w:shd w:val="clear"/>
              <w:spacing w:before="19"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line="307" w:lineRule="exact"/>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0245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24"/>
              </w:rPr>
            </w:pPr>
          </w:p>
          <w:p>
            <w:pPr>
              <w:pStyle w:val="8"/>
              <w:shd w:val="clear"/>
              <w:spacing w:line="254" w:lineRule="auto"/>
              <w:ind w:left="124" w:right="117"/>
              <w:jc w:val="center"/>
              <w:rPr>
                <w:color w:val="auto"/>
                <w:sz w:val="24"/>
              </w:rPr>
            </w:pPr>
            <w:r>
              <w:rPr>
                <w:color w:val="auto"/>
                <w:sz w:val="24"/>
              </w:rPr>
              <w:t xml:space="preserve">对临床用血的包装、储存、运输，不符合国家规定的卫生标准和要求的处罚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7"/>
              <w:ind w:left="108"/>
              <w:rPr>
                <w:color w:val="auto"/>
                <w:sz w:val="24"/>
              </w:rPr>
            </w:pPr>
            <w:r>
              <w:rPr>
                <w:color w:val="auto"/>
                <w:sz w:val="24"/>
              </w:rPr>
              <w:t xml:space="preserve">月 27 日修正） </w:t>
            </w:r>
          </w:p>
          <w:p>
            <w:pPr>
              <w:pStyle w:val="8"/>
              <w:shd w:val="clear"/>
              <w:spacing w:before="19" w:line="254" w:lineRule="auto"/>
              <w:ind w:left="108" w:right="280"/>
              <w:rPr>
                <w:color w:val="auto"/>
                <w:sz w:val="24"/>
              </w:rPr>
            </w:pPr>
            <w:r>
              <w:rPr>
                <w:color w:val="auto"/>
                <w:sz w:val="24"/>
              </w:rPr>
              <w:t xml:space="preserve">【法律】《中华人民共和国献血法》（中华人民共和国主席令第 93 号） </w:t>
            </w:r>
          </w:p>
          <w:p>
            <w:pPr>
              <w:pStyle w:val="8"/>
              <w:shd w:val="clear"/>
              <w:spacing w:before="1"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ind w:left="108"/>
              <w:rPr>
                <w:color w:val="auto"/>
                <w:sz w:val="24"/>
              </w:rPr>
            </w:pPr>
            <w:r>
              <w:rPr>
                <w:color w:val="auto"/>
                <w:sz w:val="24"/>
              </w:rPr>
              <w:t>生部令第 53 号）</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0246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spacing w:line="254" w:lineRule="auto"/>
              <w:ind w:left="124" w:right="117"/>
              <w:jc w:val="center"/>
              <w:rPr>
                <w:color w:val="auto"/>
                <w:sz w:val="24"/>
              </w:rPr>
            </w:pPr>
            <w:r>
              <w:rPr>
                <w:color w:val="auto"/>
                <w:sz w:val="24"/>
              </w:rPr>
              <w:t xml:space="preserve">对三级、四级实验室未经批准从事某种高致病性病原微生物或者疑似高致病病原微生物实验活动的处罚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line="252" w:lineRule="auto"/>
              <w:ind w:left="108" w:right="100"/>
              <w:rPr>
                <w:color w:val="auto"/>
                <w:sz w:val="24"/>
              </w:rPr>
            </w:pPr>
            <w:r>
              <w:rPr>
                <w:color w:val="auto"/>
                <w:sz w:val="24"/>
              </w:rPr>
              <w:t>【行政法规】《病原微生物实验室生物安全管理条例》（</w:t>
            </w:r>
            <w:r>
              <w:rPr>
                <w:color w:val="auto"/>
                <w:spacing w:val="-5"/>
                <w:sz w:val="24"/>
              </w:rPr>
              <w:t xml:space="preserve">中华人民共和国国务院令第 </w:t>
            </w:r>
            <w:r>
              <w:rPr>
                <w:color w:val="auto"/>
                <w:spacing w:val="-6"/>
                <w:sz w:val="24"/>
              </w:rPr>
              <w:t>424</w:t>
            </w:r>
          </w:p>
          <w:p>
            <w:pPr>
              <w:pStyle w:val="8"/>
              <w:shd w:val="clear"/>
              <w:spacing w:before="4"/>
              <w:ind w:left="108"/>
              <w:rPr>
                <w:color w:val="auto"/>
                <w:sz w:val="24"/>
              </w:rPr>
            </w:pPr>
            <w:r>
              <w:rPr>
                <w:color w:val="auto"/>
                <w:sz w:val="24"/>
              </w:rPr>
              <w:t>号；2016</w:t>
            </w:r>
            <w:r>
              <w:rPr>
                <w:color w:val="auto"/>
                <w:spacing w:val="-40"/>
                <w:sz w:val="24"/>
              </w:rPr>
              <w:t xml:space="preserve"> 年 </w:t>
            </w:r>
            <w:r>
              <w:rPr>
                <w:color w:val="auto"/>
                <w:sz w:val="24"/>
              </w:rPr>
              <w:t>2</w:t>
            </w:r>
            <w:r>
              <w:rPr>
                <w:color w:val="auto"/>
                <w:spacing w:val="-40"/>
                <w:sz w:val="24"/>
              </w:rPr>
              <w:t xml:space="preserve"> 月 </w:t>
            </w:r>
            <w:r>
              <w:rPr>
                <w:color w:val="auto"/>
                <w:sz w:val="24"/>
              </w:rPr>
              <w:t>6</w:t>
            </w:r>
            <w:r>
              <w:rPr>
                <w:color w:val="auto"/>
                <w:spacing w:val="-8"/>
                <w:sz w:val="24"/>
              </w:rPr>
              <w:t xml:space="preserve"> 日《国务院关于修改部分</w:t>
            </w:r>
          </w:p>
          <w:p>
            <w:pPr>
              <w:pStyle w:val="8"/>
              <w:shd w:val="clear"/>
              <w:spacing w:before="19" w:line="254" w:lineRule="auto"/>
              <w:ind w:left="108" w:right="100"/>
              <w:rPr>
                <w:color w:val="auto"/>
                <w:sz w:val="24"/>
              </w:rPr>
            </w:pPr>
            <w:r>
              <w:rPr>
                <w:color w:val="auto"/>
                <w:spacing w:val="-5"/>
                <w:sz w:val="24"/>
              </w:rPr>
              <w:t xml:space="preserve">行政法规的决定》修订；根据 </w:t>
            </w:r>
            <w:r>
              <w:rPr>
                <w:color w:val="auto"/>
                <w:sz w:val="24"/>
              </w:rPr>
              <w:t>2018</w:t>
            </w:r>
            <w:r>
              <w:rPr>
                <w:color w:val="auto"/>
                <w:spacing w:val="-40"/>
                <w:sz w:val="24"/>
              </w:rPr>
              <w:t xml:space="preserve"> 年 </w:t>
            </w:r>
            <w:r>
              <w:rPr>
                <w:color w:val="auto"/>
                <w:sz w:val="24"/>
              </w:rPr>
              <w:t>3</w:t>
            </w:r>
            <w:r>
              <w:rPr>
                <w:color w:val="auto"/>
                <w:spacing w:val="-40"/>
                <w:sz w:val="24"/>
              </w:rPr>
              <w:t xml:space="preserve"> 月 </w:t>
            </w:r>
            <w:r>
              <w:rPr>
                <w:color w:val="auto"/>
                <w:spacing w:val="-9"/>
                <w:sz w:val="24"/>
              </w:rPr>
              <w:t xml:space="preserve">19 </w:t>
            </w:r>
            <w:r>
              <w:rPr>
                <w:color w:val="auto"/>
                <w:sz w:val="24"/>
              </w:rPr>
              <w:t xml:space="preserve">日《国务院关于修改和废止部分行政法规的决定》修正） </w:t>
            </w:r>
          </w:p>
          <w:p>
            <w:pPr>
              <w:pStyle w:val="8"/>
              <w:shd w:val="clear"/>
              <w:spacing w:before="2" w:line="252"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5"/>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0247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31"/>
              </w:rPr>
            </w:pPr>
          </w:p>
          <w:p>
            <w:pPr>
              <w:pStyle w:val="8"/>
              <w:shd w:val="clear"/>
              <w:spacing w:line="254" w:lineRule="auto"/>
              <w:ind w:left="124" w:right="117"/>
              <w:jc w:val="center"/>
              <w:rPr>
                <w:color w:val="auto"/>
                <w:sz w:val="24"/>
              </w:rPr>
            </w:pPr>
            <w:r>
              <w:rPr>
                <w:color w:val="auto"/>
                <w:sz w:val="24"/>
              </w:rPr>
              <w:t xml:space="preserve">对卫生主管部门或者兽医主管部门违反条例的规定，准予不符合《病原微生物实验室生物安全管理条例》规定条件的实验室从事高致病性病原微生物相关实验活动的处罚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line="252" w:lineRule="auto"/>
              <w:ind w:left="108" w:right="100"/>
              <w:rPr>
                <w:color w:val="auto"/>
                <w:sz w:val="24"/>
              </w:rPr>
            </w:pPr>
            <w:r>
              <w:rPr>
                <w:color w:val="auto"/>
                <w:sz w:val="24"/>
              </w:rPr>
              <w:t>【行政法规】《病原微生物实验室生物安全管理条例》（</w:t>
            </w:r>
            <w:r>
              <w:rPr>
                <w:color w:val="auto"/>
                <w:spacing w:val="-5"/>
                <w:sz w:val="24"/>
              </w:rPr>
              <w:t xml:space="preserve">中华人民共和国国务院令第 </w:t>
            </w:r>
            <w:r>
              <w:rPr>
                <w:color w:val="auto"/>
                <w:spacing w:val="-6"/>
                <w:sz w:val="24"/>
              </w:rPr>
              <w:t>424</w:t>
            </w:r>
          </w:p>
          <w:p>
            <w:pPr>
              <w:pStyle w:val="8"/>
              <w:shd w:val="clear"/>
              <w:spacing w:before="4"/>
              <w:ind w:left="108"/>
              <w:rPr>
                <w:color w:val="auto"/>
                <w:sz w:val="24"/>
              </w:rPr>
            </w:pPr>
            <w:r>
              <w:rPr>
                <w:color w:val="auto"/>
                <w:sz w:val="24"/>
              </w:rPr>
              <w:t>号；2016</w:t>
            </w:r>
            <w:r>
              <w:rPr>
                <w:color w:val="auto"/>
                <w:spacing w:val="-40"/>
                <w:sz w:val="24"/>
              </w:rPr>
              <w:t xml:space="preserve"> 年 </w:t>
            </w:r>
            <w:r>
              <w:rPr>
                <w:color w:val="auto"/>
                <w:sz w:val="24"/>
              </w:rPr>
              <w:t>2</w:t>
            </w:r>
            <w:r>
              <w:rPr>
                <w:color w:val="auto"/>
                <w:spacing w:val="-40"/>
                <w:sz w:val="24"/>
              </w:rPr>
              <w:t xml:space="preserve"> 月 </w:t>
            </w:r>
            <w:r>
              <w:rPr>
                <w:color w:val="auto"/>
                <w:sz w:val="24"/>
              </w:rPr>
              <w:t>6</w:t>
            </w:r>
            <w:r>
              <w:rPr>
                <w:color w:val="auto"/>
                <w:spacing w:val="-8"/>
                <w:sz w:val="24"/>
              </w:rPr>
              <w:t xml:space="preserve"> 日《国务院关于修改部分</w:t>
            </w:r>
          </w:p>
          <w:p>
            <w:pPr>
              <w:pStyle w:val="8"/>
              <w:shd w:val="clear"/>
              <w:spacing w:before="19" w:line="254" w:lineRule="auto"/>
              <w:ind w:left="108" w:right="100"/>
              <w:rPr>
                <w:color w:val="auto"/>
                <w:sz w:val="24"/>
              </w:rPr>
            </w:pPr>
            <w:r>
              <w:rPr>
                <w:color w:val="auto"/>
                <w:spacing w:val="-5"/>
                <w:sz w:val="24"/>
              </w:rPr>
              <w:t xml:space="preserve">行政法规的决定》修订；根据 </w:t>
            </w:r>
            <w:r>
              <w:rPr>
                <w:color w:val="auto"/>
                <w:sz w:val="24"/>
              </w:rPr>
              <w:t>2018</w:t>
            </w:r>
            <w:r>
              <w:rPr>
                <w:color w:val="auto"/>
                <w:spacing w:val="-40"/>
                <w:sz w:val="24"/>
              </w:rPr>
              <w:t xml:space="preserve"> 年 </w:t>
            </w:r>
            <w:r>
              <w:rPr>
                <w:color w:val="auto"/>
                <w:sz w:val="24"/>
              </w:rPr>
              <w:t>3</w:t>
            </w:r>
            <w:r>
              <w:rPr>
                <w:color w:val="auto"/>
                <w:spacing w:val="-40"/>
                <w:sz w:val="24"/>
              </w:rPr>
              <w:t xml:space="preserve"> 月 </w:t>
            </w:r>
            <w:r>
              <w:rPr>
                <w:color w:val="auto"/>
                <w:spacing w:val="-9"/>
                <w:sz w:val="24"/>
              </w:rPr>
              <w:t xml:space="preserve">19 </w:t>
            </w:r>
            <w:r>
              <w:rPr>
                <w:color w:val="auto"/>
                <w:sz w:val="24"/>
              </w:rPr>
              <w:t xml:space="preserve">日《国务院关于修改和废止部分行政法规的决定》修正） </w:t>
            </w:r>
          </w:p>
          <w:p>
            <w:pPr>
              <w:pStyle w:val="8"/>
              <w:shd w:val="clear"/>
              <w:spacing w:before="2" w:line="252"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5"/>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0248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28"/>
              </w:rPr>
            </w:pPr>
          </w:p>
          <w:p>
            <w:pPr>
              <w:pStyle w:val="8"/>
              <w:shd w:val="clear"/>
              <w:spacing w:line="254" w:lineRule="auto"/>
              <w:ind w:left="124" w:right="117"/>
              <w:jc w:val="both"/>
              <w:rPr>
                <w:color w:val="auto"/>
                <w:sz w:val="24"/>
              </w:rPr>
            </w:pPr>
            <w:r>
              <w:rPr>
                <w:color w:val="auto"/>
                <w:sz w:val="24"/>
              </w:rPr>
              <w:t>对未经批准运输高致病性病原微生物菌</w:t>
            </w:r>
          </w:p>
          <w:p>
            <w:pPr>
              <w:pStyle w:val="8"/>
              <w:shd w:val="clear"/>
              <w:spacing w:line="254" w:lineRule="auto"/>
              <w:ind w:left="124" w:right="117"/>
              <w:jc w:val="both"/>
              <w:rPr>
                <w:color w:val="auto"/>
                <w:sz w:val="24"/>
              </w:rPr>
            </w:pPr>
            <w:r>
              <w:rPr>
                <w:color w:val="auto"/>
                <w:sz w:val="24"/>
              </w:rPr>
              <w:t>（毒）种或者样本，或者承运单位经批准运输高致病性病原微生物菌</w:t>
            </w:r>
          </w:p>
          <w:p>
            <w:pPr>
              <w:pStyle w:val="8"/>
              <w:shd w:val="clear"/>
              <w:spacing w:line="254" w:lineRule="auto"/>
              <w:ind w:left="124" w:right="117"/>
              <w:jc w:val="center"/>
              <w:rPr>
                <w:color w:val="auto"/>
                <w:sz w:val="24"/>
              </w:rPr>
            </w:pPr>
            <w:r>
              <w:rPr>
                <w:color w:val="auto"/>
                <w:sz w:val="24"/>
              </w:rPr>
              <w:t>（毒）</w:t>
            </w:r>
            <w:r>
              <w:rPr>
                <w:color w:val="auto"/>
                <w:spacing w:val="-6"/>
                <w:sz w:val="24"/>
              </w:rPr>
              <w:t>种或者</w:t>
            </w:r>
            <w:r>
              <w:rPr>
                <w:color w:val="auto"/>
                <w:spacing w:val="-3"/>
                <w:sz w:val="24"/>
              </w:rPr>
              <w:t>样本未履行保护义务，导致高致病性病原</w:t>
            </w:r>
            <w:r>
              <w:rPr>
                <w:color w:val="auto"/>
                <w:sz w:val="24"/>
              </w:rPr>
              <w:t>微生物菌</w:t>
            </w:r>
          </w:p>
          <w:p>
            <w:pPr>
              <w:pStyle w:val="8"/>
              <w:shd w:val="clear"/>
              <w:spacing w:line="254" w:lineRule="auto"/>
              <w:ind w:left="124" w:right="117"/>
              <w:jc w:val="center"/>
              <w:rPr>
                <w:color w:val="auto"/>
                <w:sz w:val="24"/>
              </w:rPr>
            </w:pPr>
            <w:r>
              <w:rPr>
                <w:color w:val="auto"/>
                <w:sz w:val="24"/>
              </w:rPr>
              <w:t>（毒）</w:t>
            </w:r>
            <w:r>
              <w:rPr>
                <w:color w:val="auto"/>
                <w:spacing w:val="-6"/>
                <w:sz w:val="24"/>
              </w:rPr>
              <w:t>种或者</w:t>
            </w:r>
            <w:r>
              <w:rPr>
                <w:color w:val="auto"/>
                <w:spacing w:val="-3"/>
                <w:sz w:val="24"/>
              </w:rPr>
              <w:t>样本被盗、被抢、丢失、泄</w:t>
            </w:r>
            <w:r>
              <w:rPr>
                <w:color w:val="auto"/>
                <w:sz w:val="24"/>
              </w:rPr>
              <w:t xml:space="preserve">漏的处罚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line="252" w:lineRule="auto"/>
              <w:ind w:left="108" w:right="100"/>
              <w:rPr>
                <w:color w:val="auto"/>
                <w:sz w:val="24"/>
              </w:rPr>
            </w:pPr>
            <w:r>
              <w:rPr>
                <w:color w:val="auto"/>
                <w:sz w:val="24"/>
              </w:rPr>
              <w:t>【行政法规】《病原微生物实验室生物安全管理条例》（</w:t>
            </w:r>
            <w:r>
              <w:rPr>
                <w:color w:val="auto"/>
                <w:spacing w:val="-5"/>
                <w:sz w:val="24"/>
              </w:rPr>
              <w:t xml:space="preserve">中华人民共和国国务院令第 </w:t>
            </w:r>
            <w:r>
              <w:rPr>
                <w:color w:val="auto"/>
                <w:spacing w:val="-6"/>
                <w:sz w:val="24"/>
              </w:rPr>
              <w:t>424</w:t>
            </w:r>
          </w:p>
          <w:p>
            <w:pPr>
              <w:pStyle w:val="8"/>
              <w:shd w:val="clear"/>
              <w:spacing w:before="4"/>
              <w:ind w:left="108"/>
              <w:rPr>
                <w:color w:val="auto"/>
                <w:sz w:val="24"/>
              </w:rPr>
            </w:pPr>
            <w:r>
              <w:rPr>
                <w:color w:val="auto"/>
                <w:sz w:val="24"/>
              </w:rPr>
              <w:t>号；2016</w:t>
            </w:r>
            <w:r>
              <w:rPr>
                <w:color w:val="auto"/>
                <w:spacing w:val="-40"/>
                <w:sz w:val="24"/>
              </w:rPr>
              <w:t xml:space="preserve"> 年 </w:t>
            </w:r>
            <w:r>
              <w:rPr>
                <w:color w:val="auto"/>
                <w:sz w:val="24"/>
              </w:rPr>
              <w:t>2</w:t>
            </w:r>
            <w:r>
              <w:rPr>
                <w:color w:val="auto"/>
                <w:spacing w:val="-40"/>
                <w:sz w:val="24"/>
              </w:rPr>
              <w:t xml:space="preserve"> 月 </w:t>
            </w:r>
            <w:r>
              <w:rPr>
                <w:color w:val="auto"/>
                <w:sz w:val="24"/>
              </w:rPr>
              <w:t>6</w:t>
            </w:r>
            <w:r>
              <w:rPr>
                <w:color w:val="auto"/>
                <w:spacing w:val="-8"/>
                <w:sz w:val="24"/>
              </w:rPr>
              <w:t xml:space="preserve"> 日《国务院关于修改部分</w:t>
            </w:r>
          </w:p>
          <w:p>
            <w:pPr>
              <w:pStyle w:val="8"/>
              <w:shd w:val="clear"/>
              <w:spacing w:before="19" w:line="254" w:lineRule="auto"/>
              <w:ind w:left="108" w:right="100"/>
              <w:rPr>
                <w:color w:val="auto"/>
                <w:sz w:val="24"/>
              </w:rPr>
            </w:pPr>
            <w:r>
              <w:rPr>
                <w:color w:val="auto"/>
                <w:spacing w:val="-5"/>
                <w:sz w:val="24"/>
              </w:rPr>
              <w:t xml:space="preserve">行政法规的决定》修订；根据 </w:t>
            </w:r>
            <w:r>
              <w:rPr>
                <w:color w:val="auto"/>
                <w:sz w:val="24"/>
              </w:rPr>
              <w:t>2018</w:t>
            </w:r>
            <w:r>
              <w:rPr>
                <w:color w:val="auto"/>
                <w:spacing w:val="-40"/>
                <w:sz w:val="24"/>
              </w:rPr>
              <w:t xml:space="preserve"> 年 </w:t>
            </w:r>
            <w:r>
              <w:rPr>
                <w:color w:val="auto"/>
                <w:sz w:val="24"/>
              </w:rPr>
              <w:t>3</w:t>
            </w:r>
            <w:r>
              <w:rPr>
                <w:color w:val="auto"/>
                <w:spacing w:val="-40"/>
                <w:sz w:val="24"/>
              </w:rPr>
              <w:t xml:space="preserve"> 月 </w:t>
            </w:r>
            <w:r>
              <w:rPr>
                <w:color w:val="auto"/>
                <w:spacing w:val="-9"/>
                <w:sz w:val="24"/>
              </w:rPr>
              <w:t xml:space="preserve">19 </w:t>
            </w:r>
            <w:r>
              <w:rPr>
                <w:color w:val="auto"/>
                <w:sz w:val="24"/>
              </w:rPr>
              <w:t xml:space="preserve">日《国务院关于修改和废止部分行政法规的决定》修正） </w:t>
            </w:r>
          </w:p>
          <w:p>
            <w:pPr>
              <w:pStyle w:val="8"/>
              <w:shd w:val="clear"/>
              <w:spacing w:before="2" w:line="252"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5"/>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0249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4"/>
              </w:rPr>
            </w:pPr>
          </w:p>
          <w:p>
            <w:pPr>
              <w:pStyle w:val="8"/>
              <w:shd w:val="clear"/>
              <w:spacing w:before="1" w:line="254" w:lineRule="auto"/>
              <w:ind w:left="124" w:right="117"/>
              <w:jc w:val="both"/>
              <w:rPr>
                <w:color w:val="auto"/>
                <w:sz w:val="24"/>
              </w:rPr>
            </w:pPr>
            <w:r>
              <w:rPr>
                <w:color w:val="auto"/>
                <w:sz w:val="24"/>
              </w:rPr>
              <w:t>对实验室在相关实验活动结束后，未依照规定及时将病原微生物菌</w:t>
            </w:r>
          </w:p>
          <w:p>
            <w:pPr>
              <w:pStyle w:val="8"/>
              <w:shd w:val="clear"/>
              <w:spacing w:line="254" w:lineRule="auto"/>
              <w:ind w:left="124" w:right="-15"/>
              <w:jc w:val="both"/>
              <w:rPr>
                <w:color w:val="auto"/>
                <w:sz w:val="24"/>
              </w:rPr>
            </w:pPr>
            <w:r>
              <w:rPr>
                <w:color w:val="auto"/>
                <w:sz w:val="24"/>
              </w:rPr>
              <w:t xml:space="preserve">（毒）种和样本就地销毁或者送交保藏机构保管的处罚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line="252" w:lineRule="auto"/>
              <w:ind w:left="108" w:right="100"/>
              <w:rPr>
                <w:color w:val="auto"/>
                <w:sz w:val="24"/>
              </w:rPr>
            </w:pPr>
            <w:r>
              <w:rPr>
                <w:color w:val="auto"/>
                <w:sz w:val="24"/>
              </w:rPr>
              <w:t>【行政法规】《病原微生物实验室生物安全管理条例》（</w:t>
            </w:r>
            <w:r>
              <w:rPr>
                <w:color w:val="auto"/>
                <w:spacing w:val="-5"/>
                <w:sz w:val="24"/>
              </w:rPr>
              <w:t xml:space="preserve">中华人民共和国国务院令第 </w:t>
            </w:r>
            <w:r>
              <w:rPr>
                <w:color w:val="auto"/>
                <w:spacing w:val="-6"/>
                <w:sz w:val="24"/>
              </w:rPr>
              <w:t>424</w:t>
            </w:r>
          </w:p>
          <w:p>
            <w:pPr>
              <w:pStyle w:val="8"/>
              <w:shd w:val="clear"/>
              <w:spacing w:before="4"/>
              <w:ind w:left="108"/>
              <w:rPr>
                <w:color w:val="auto"/>
                <w:sz w:val="24"/>
              </w:rPr>
            </w:pPr>
            <w:r>
              <w:rPr>
                <w:color w:val="auto"/>
                <w:sz w:val="24"/>
              </w:rPr>
              <w:t>号；2016</w:t>
            </w:r>
            <w:r>
              <w:rPr>
                <w:color w:val="auto"/>
                <w:spacing w:val="-40"/>
                <w:sz w:val="24"/>
              </w:rPr>
              <w:t xml:space="preserve"> 年 </w:t>
            </w:r>
            <w:r>
              <w:rPr>
                <w:color w:val="auto"/>
                <w:sz w:val="24"/>
              </w:rPr>
              <w:t>2</w:t>
            </w:r>
            <w:r>
              <w:rPr>
                <w:color w:val="auto"/>
                <w:spacing w:val="-40"/>
                <w:sz w:val="24"/>
              </w:rPr>
              <w:t xml:space="preserve"> 月 </w:t>
            </w:r>
            <w:r>
              <w:rPr>
                <w:color w:val="auto"/>
                <w:sz w:val="24"/>
              </w:rPr>
              <w:t>6</w:t>
            </w:r>
            <w:r>
              <w:rPr>
                <w:color w:val="auto"/>
                <w:spacing w:val="-8"/>
                <w:sz w:val="24"/>
              </w:rPr>
              <w:t xml:space="preserve"> 日《国务院关于修改部分</w:t>
            </w:r>
          </w:p>
          <w:p>
            <w:pPr>
              <w:pStyle w:val="8"/>
              <w:shd w:val="clear"/>
              <w:spacing w:before="19" w:line="254" w:lineRule="auto"/>
              <w:ind w:left="108" w:right="100"/>
              <w:rPr>
                <w:color w:val="auto"/>
                <w:sz w:val="24"/>
              </w:rPr>
            </w:pPr>
            <w:r>
              <w:rPr>
                <w:color w:val="auto"/>
                <w:spacing w:val="-5"/>
                <w:sz w:val="24"/>
              </w:rPr>
              <w:t xml:space="preserve">行政法规的决定》修订；根据 </w:t>
            </w:r>
            <w:r>
              <w:rPr>
                <w:color w:val="auto"/>
                <w:sz w:val="24"/>
              </w:rPr>
              <w:t>2018</w:t>
            </w:r>
            <w:r>
              <w:rPr>
                <w:color w:val="auto"/>
                <w:spacing w:val="-40"/>
                <w:sz w:val="24"/>
              </w:rPr>
              <w:t xml:space="preserve"> 年 </w:t>
            </w:r>
            <w:r>
              <w:rPr>
                <w:color w:val="auto"/>
                <w:sz w:val="24"/>
              </w:rPr>
              <w:t>3</w:t>
            </w:r>
            <w:r>
              <w:rPr>
                <w:color w:val="auto"/>
                <w:spacing w:val="-40"/>
                <w:sz w:val="24"/>
              </w:rPr>
              <w:t xml:space="preserve"> 月 </w:t>
            </w:r>
            <w:r>
              <w:rPr>
                <w:color w:val="auto"/>
                <w:spacing w:val="-9"/>
                <w:sz w:val="24"/>
              </w:rPr>
              <w:t xml:space="preserve">19 </w:t>
            </w:r>
            <w:r>
              <w:rPr>
                <w:color w:val="auto"/>
                <w:sz w:val="24"/>
              </w:rPr>
              <w:t xml:space="preserve">日《国务院关于修改和废止部分行政法规的决定》修正） </w:t>
            </w:r>
          </w:p>
          <w:p>
            <w:pPr>
              <w:pStyle w:val="8"/>
              <w:shd w:val="clear"/>
              <w:spacing w:before="2" w:line="252"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5"/>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0250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5" w:line="254" w:lineRule="auto"/>
              <w:ind w:left="124" w:right="117"/>
              <w:jc w:val="center"/>
              <w:rPr>
                <w:color w:val="auto"/>
                <w:sz w:val="24"/>
              </w:rPr>
            </w:pPr>
            <w:r>
              <w:rPr>
                <w:color w:val="auto"/>
                <w:sz w:val="24"/>
              </w:rPr>
              <w:t xml:space="preserve">对未经批准擅自从事在我国尚未发现或者已经宣布消灭的病原微生物相关实验活动的处罚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line="252" w:lineRule="auto"/>
              <w:ind w:left="108" w:right="100"/>
              <w:rPr>
                <w:color w:val="auto"/>
                <w:sz w:val="24"/>
              </w:rPr>
            </w:pPr>
            <w:r>
              <w:rPr>
                <w:color w:val="auto"/>
                <w:sz w:val="24"/>
              </w:rPr>
              <w:t>【行政法规】《病原微生物实验室生物安全管理条例》（</w:t>
            </w:r>
            <w:r>
              <w:rPr>
                <w:color w:val="auto"/>
                <w:spacing w:val="-5"/>
                <w:sz w:val="24"/>
              </w:rPr>
              <w:t xml:space="preserve">中华人民共和国国务院令第 </w:t>
            </w:r>
            <w:r>
              <w:rPr>
                <w:color w:val="auto"/>
                <w:spacing w:val="-6"/>
                <w:sz w:val="24"/>
              </w:rPr>
              <w:t>424</w:t>
            </w:r>
          </w:p>
          <w:p>
            <w:pPr>
              <w:pStyle w:val="8"/>
              <w:shd w:val="clear"/>
              <w:spacing w:before="4"/>
              <w:ind w:left="108"/>
              <w:rPr>
                <w:color w:val="auto"/>
                <w:sz w:val="24"/>
              </w:rPr>
            </w:pPr>
            <w:r>
              <w:rPr>
                <w:color w:val="auto"/>
                <w:sz w:val="24"/>
              </w:rPr>
              <w:t>号；2016</w:t>
            </w:r>
            <w:r>
              <w:rPr>
                <w:color w:val="auto"/>
                <w:spacing w:val="-40"/>
                <w:sz w:val="24"/>
              </w:rPr>
              <w:t xml:space="preserve"> 年 </w:t>
            </w:r>
            <w:r>
              <w:rPr>
                <w:color w:val="auto"/>
                <w:sz w:val="24"/>
              </w:rPr>
              <w:t>2</w:t>
            </w:r>
            <w:r>
              <w:rPr>
                <w:color w:val="auto"/>
                <w:spacing w:val="-40"/>
                <w:sz w:val="24"/>
              </w:rPr>
              <w:t xml:space="preserve"> 月 </w:t>
            </w:r>
            <w:r>
              <w:rPr>
                <w:color w:val="auto"/>
                <w:sz w:val="24"/>
              </w:rPr>
              <w:t>6</w:t>
            </w:r>
            <w:r>
              <w:rPr>
                <w:color w:val="auto"/>
                <w:spacing w:val="-8"/>
                <w:sz w:val="24"/>
              </w:rPr>
              <w:t xml:space="preserve"> 日《国务院关于修改部分</w:t>
            </w:r>
          </w:p>
          <w:p>
            <w:pPr>
              <w:pStyle w:val="8"/>
              <w:shd w:val="clear"/>
              <w:spacing w:before="19" w:line="254" w:lineRule="auto"/>
              <w:ind w:left="108" w:right="100"/>
              <w:rPr>
                <w:color w:val="auto"/>
                <w:sz w:val="24"/>
              </w:rPr>
            </w:pPr>
            <w:r>
              <w:rPr>
                <w:color w:val="auto"/>
                <w:spacing w:val="-5"/>
                <w:sz w:val="24"/>
              </w:rPr>
              <w:t xml:space="preserve">行政法规的决定》修订；根据 </w:t>
            </w:r>
            <w:r>
              <w:rPr>
                <w:color w:val="auto"/>
                <w:sz w:val="24"/>
              </w:rPr>
              <w:t>2018</w:t>
            </w:r>
            <w:r>
              <w:rPr>
                <w:color w:val="auto"/>
                <w:spacing w:val="-40"/>
                <w:sz w:val="24"/>
              </w:rPr>
              <w:t xml:space="preserve"> 年 </w:t>
            </w:r>
            <w:r>
              <w:rPr>
                <w:color w:val="auto"/>
                <w:sz w:val="24"/>
              </w:rPr>
              <w:t>3</w:t>
            </w:r>
            <w:r>
              <w:rPr>
                <w:color w:val="auto"/>
                <w:spacing w:val="-40"/>
                <w:sz w:val="24"/>
              </w:rPr>
              <w:t xml:space="preserve"> 月 </w:t>
            </w:r>
            <w:r>
              <w:rPr>
                <w:color w:val="auto"/>
                <w:spacing w:val="-9"/>
                <w:sz w:val="24"/>
              </w:rPr>
              <w:t xml:space="preserve">19 </w:t>
            </w:r>
            <w:r>
              <w:rPr>
                <w:color w:val="auto"/>
                <w:sz w:val="24"/>
              </w:rPr>
              <w:t xml:space="preserve">日《国务院关于修改和废止部分行政法规的决定》修正） </w:t>
            </w:r>
          </w:p>
          <w:p>
            <w:pPr>
              <w:pStyle w:val="8"/>
              <w:shd w:val="clear"/>
              <w:spacing w:before="2" w:line="252"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5"/>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0251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spacing w:line="254" w:lineRule="auto"/>
              <w:ind w:left="124" w:right="117"/>
              <w:jc w:val="center"/>
              <w:rPr>
                <w:color w:val="auto"/>
                <w:sz w:val="24"/>
              </w:rPr>
            </w:pPr>
            <w:r>
              <w:rPr>
                <w:color w:val="auto"/>
                <w:sz w:val="24"/>
              </w:rPr>
              <w:t xml:space="preserve">对在未经指定的专业实验室从事在我国尚未发现或者已经宣布消灭的病原微生物相关实验活动的处罚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line="252" w:lineRule="auto"/>
              <w:ind w:left="108" w:right="100"/>
              <w:rPr>
                <w:color w:val="auto"/>
                <w:sz w:val="24"/>
              </w:rPr>
            </w:pPr>
            <w:r>
              <w:rPr>
                <w:color w:val="auto"/>
                <w:sz w:val="24"/>
              </w:rPr>
              <w:t>【行政法规】《病原微生物实验室生物安全管理条例》（</w:t>
            </w:r>
            <w:r>
              <w:rPr>
                <w:color w:val="auto"/>
                <w:spacing w:val="-5"/>
                <w:sz w:val="24"/>
              </w:rPr>
              <w:t xml:space="preserve">中华人民共和国国务院令第 </w:t>
            </w:r>
            <w:r>
              <w:rPr>
                <w:color w:val="auto"/>
                <w:spacing w:val="-6"/>
                <w:sz w:val="24"/>
              </w:rPr>
              <w:t>424</w:t>
            </w:r>
          </w:p>
          <w:p>
            <w:pPr>
              <w:pStyle w:val="8"/>
              <w:shd w:val="clear"/>
              <w:spacing w:before="4"/>
              <w:ind w:left="108"/>
              <w:rPr>
                <w:color w:val="auto"/>
                <w:sz w:val="24"/>
              </w:rPr>
            </w:pPr>
            <w:r>
              <w:rPr>
                <w:color w:val="auto"/>
                <w:sz w:val="24"/>
              </w:rPr>
              <w:t>号；2016</w:t>
            </w:r>
            <w:r>
              <w:rPr>
                <w:color w:val="auto"/>
                <w:spacing w:val="-40"/>
                <w:sz w:val="24"/>
              </w:rPr>
              <w:t xml:space="preserve"> 年 </w:t>
            </w:r>
            <w:r>
              <w:rPr>
                <w:color w:val="auto"/>
                <w:sz w:val="24"/>
              </w:rPr>
              <w:t>2</w:t>
            </w:r>
            <w:r>
              <w:rPr>
                <w:color w:val="auto"/>
                <w:spacing w:val="-40"/>
                <w:sz w:val="24"/>
              </w:rPr>
              <w:t xml:space="preserve"> 月 </w:t>
            </w:r>
            <w:r>
              <w:rPr>
                <w:color w:val="auto"/>
                <w:sz w:val="24"/>
              </w:rPr>
              <w:t>6</w:t>
            </w:r>
            <w:r>
              <w:rPr>
                <w:color w:val="auto"/>
                <w:spacing w:val="-8"/>
                <w:sz w:val="24"/>
              </w:rPr>
              <w:t xml:space="preserve"> 日《国务院关于修改部分</w:t>
            </w:r>
          </w:p>
          <w:p>
            <w:pPr>
              <w:pStyle w:val="8"/>
              <w:shd w:val="clear"/>
              <w:spacing w:before="19" w:line="254" w:lineRule="auto"/>
              <w:ind w:left="108" w:right="100"/>
              <w:rPr>
                <w:color w:val="auto"/>
                <w:sz w:val="24"/>
              </w:rPr>
            </w:pPr>
            <w:r>
              <w:rPr>
                <w:color w:val="auto"/>
                <w:spacing w:val="-5"/>
                <w:sz w:val="24"/>
              </w:rPr>
              <w:t xml:space="preserve">行政法规的决定》修订；根据 </w:t>
            </w:r>
            <w:r>
              <w:rPr>
                <w:color w:val="auto"/>
                <w:sz w:val="24"/>
              </w:rPr>
              <w:t>2018</w:t>
            </w:r>
            <w:r>
              <w:rPr>
                <w:color w:val="auto"/>
                <w:spacing w:val="-40"/>
                <w:sz w:val="24"/>
              </w:rPr>
              <w:t xml:space="preserve"> 年 </w:t>
            </w:r>
            <w:r>
              <w:rPr>
                <w:color w:val="auto"/>
                <w:sz w:val="24"/>
              </w:rPr>
              <w:t>3</w:t>
            </w:r>
            <w:r>
              <w:rPr>
                <w:color w:val="auto"/>
                <w:spacing w:val="-40"/>
                <w:sz w:val="24"/>
              </w:rPr>
              <w:t xml:space="preserve"> 月 </w:t>
            </w:r>
            <w:r>
              <w:rPr>
                <w:color w:val="auto"/>
                <w:spacing w:val="-9"/>
                <w:sz w:val="24"/>
              </w:rPr>
              <w:t xml:space="preserve">19 </w:t>
            </w:r>
            <w:r>
              <w:rPr>
                <w:color w:val="auto"/>
                <w:sz w:val="24"/>
              </w:rPr>
              <w:t xml:space="preserve">日《国务院关于修改和废止部分行政法规的决定》修正） </w:t>
            </w:r>
          </w:p>
          <w:p>
            <w:pPr>
              <w:pStyle w:val="8"/>
              <w:shd w:val="clear"/>
              <w:spacing w:before="2" w:line="252"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5"/>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0252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4"/>
              </w:rPr>
            </w:pPr>
          </w:p>
          <w:p>
            <w:pPr>
              <w:pStyle w:val="8"/>
              <w:shd w:val="clear"/>
              <w:spacing w:before="1" w:line="254" w:lineRule="auto"/>
              <w:ind w:left="124" w:right="117"/>
              <w:jc w:val="center"/>
              <w:rPr>
                <w:color w:val="auto"/>
                <w:sz w:val="24"/>
              </w:rPr>
            </w:pPr>
            <w:r>
              <w:rPr>
                <w:color w:val="auto"/>
                <w:sz w:val="24"/>
              </w:rPr>
              <w:t xml:space="preserve">对在同一个实验室的同一个独立安全区域内同时从事两种或者两种以上高致病性病原微生物的相关实验活动的处罚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line="252" w:lineRule="auto"/>
              <w:ind w:left="108" w:right="100"/>
              <w:rPr>
                <w:color w:val="auto"/>
                <w:sz w:val="24"/>
              </w:rPr>
            </w:pPr>
            <w:r>
              <w:rPr>
                <w:color w:val="auto"/>
                <w:sz w:val="24"/>
              </w:rPr>
              <w:t>【行政法规】《病原微生物实验室生物安全管理条例》（</w:t>
            </w:r>
            <w:r>
              <w:rPr>
                <w:color w:val="auto"/>
                <w:spacing w:val="-5"/>
                <w:sz w:val="24"/>
              </w:rPr>
              <w:t xml:space="preserve">中华人民共和国国务院令第 </w:t>
            </w:r>
            <w:r>
              <w:rPr>
                <w:color w:val="auto"/>
                <w:spacing w:val="-6"/>
                <w:sz w:val="24"/>
              </w:rPr>
              <w:t>424</w:t>
            </w:r>
          </w:p>
          <w:p>
            <w:pPr>
              <w:pStyle w:val="8"/>
              <w:shd w:val="clear"/>
              <w:spacing w:before="4"/>
              <w:ind w:left="108"/>
              <w:rPr>
                <w:color w:val="auto"/>
                <w:sz w:val="24"/>
              </w:rPr>
            </w:pPr>
            <w:r>
              <w:rPr>
                <w:color w:val="auto"/>
                <w:sz w:val="24"/>
              </w:rPr>
              <w:t>号；2016</w:t>
            </w:r>
            <w:r>
              <w:rPr>
                <w:color w:val="auto"/>
                <w:spacing w:val="-40"/>
                <w:sz w:val="24"/>
              </w:rPr>
              <w:t xml:space="preserve"> 年 </w:t>
            </w:r>
            <w:r>
              <w:rPr>
                <w:color w:val="auto"/>
                <w:sz w:val="24"/>
              </w:rPr>
              <w:t>2</w:t>
            </w:r>
            <w:r>
              <w:rPr>
                <w:color w:val="auto"/>
                <w:spacing w:val="-40"/>
                <w:sz w:val="24"/>
              </w:rPr>
              <w:t xml:space="preserve"> 月 </w:t>
            </w:r>
            <w:r>
              <w:rPr>
                <w:color w:val="auto"/>
                <w:sz w:val="24"/>
              </w:rPr>
              <w:t>6</w:t>
            </w:r>
            <w:r>
              <w:rPr>
                <w:color w:val="auto"/>
                <w:spacing w:val="-8"/>
                <w:sz w:val="24"/>
              </w:rPr>
              <w:t xml:space="preserve"> 日《国务院关于修改部分</w:t>
            </w:r>
          </w:p>
          <w:p>
            <w:pPr>
              <w:pStyle w:val="8"/>
              <w:shd w:val="clear"/>
              <w:spacing w:before="19" w:line="254" w:lineRule="auto"/>
              <w:ind w:left="108" w:right="100"/>
              <w:rPr>
                <w:color w:val="auto"/>
                <w:sz w:val="24"/>
              </w:rPr>
            </w:pPr>
            <w:r>
              <w:rPr>
                <w:color w:val="auto"/>
                <w:spacing w:val="-5"/>
                <w:sz w:val="24"/>
              </w:rPr>
              <w:t xml:space="preserve">行政法规的决定》修订；根据 </w:t>
            </w:r>
            <w:r>
              <w:rPr>
                <w:color w:val="auto"/>
                <w:sz w:val="24"/>
              </w:rPr>
              <w:t>2018</w:t>
            </w:r>
            <w:r>
              <w:rPr>
                <w:color w:val="auto"/>
                <w:spacing w:val="-40"/>
                <w:sz w:val="24"/>
              </w:rPr>
              <w:t xml:space="preserve"> 年 </w:t>
            </w:r>
            <w:r>
              <w:rPr>
                <w:color w:val="auto"/>
                <w:sz w:val="24"/>
              </w:rPr>
              <w:t>3</w:t>
            </w:r>
            <w:r>
              <w:rPr>
                <w:color w:val="auto"/>
                <w:spacing w:val="-40"/>
                <w:sz w:val="24"/>
              </w:rPr>
              <w:t xml:space="preserve"> 月 </w:t>
            </w:r>
            <w:r>
              <w:rPr>
                <w:color w:val="auto"/>
                <w:spacing w:val="-9"/>
                <w:sz w:val="24"/>
              </w:rPr>
              <w:t xml:space="preserve">19 </w:t>
            </w:r>
            <w:r>
              <w:rPr>
                <w:color w:val="auto"/>
                <w:sz w:val="24"/>
              </w:rPr>
              <w:t xml:space="preserve">日《国务院关于修改和废止部分行政法规的决定》修正） </w:t>
            </w:r>
          </w:p>
          <w:p>
            <w:pPr>
              <w:pStyle w:val="8"/>
              <w:shd w:val="clear"/>
              <w:spacing w:before="2" w:line="252"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5"/>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0253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88" w:line="254" w:lineRule="auto"/>
              <w:ind w:left="124" w:right="117"/>
              <w:jc w:val="center"/>
              <w:rPr>
                <w:color w:val="auto"/>
                <w:sz w:val="24"/>
              </w:rPr>
            </w:pPr>
            <w:r>
              <w:rPr>
                <w:color w:val="auto"/>
                <w:sz w:val="24"/>
              </w:rPr>
              <w:t xml:space="preserve">实验室工作人员出现该实验室从事的病原微生物相关实验活动有关的感染临床症状或者体征以及实验室发生高致病性病原微生物泄露时， 对实验室负责人、实验室工作人员、负责实验室感染控制的专门机构或者人员未依照规定报告或者未依照规定采取控制措施的处罚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line="252" w:lineRule="auto"/>
              <w:ind w:left="108" w:right="100"/>
              <w:rPr>
                <w:color w:val="auto"/>
                <w:sz w:val="24"/>
              </w:rPr>
            </w:pPr>
            <w:r>
              <w:rPr>
                <w:color w:val="auto"/>
                <w:sz w:val="24"/>
              </w:rPr>
              <w:t>【行政法规】《病原微生物实验室生物安全管理条例》（</w:t>
            </w:r>
            <w:r>
              <w:rPr>
                <w:color w:val="auto"/>
                <w:spacing w:val="-5"/>
                <w:sz w:val="24"/>
              </w:rPr>
              <w:t xml:space="preserve">中华人民共和国国务院令第 </w:t>
            </w:r>
            <w:r>
              <w:rPr>
                <w:color w:val="auto"/>
                <w:spacing w:val="-6"/>
                <w:sz w:val="24"/>
              </w:rPr>
              <w:t>424</w:t>
            </w:r>
          </w:p>
          <w:p>
            <w:pPr>
              <w:pStyle w:val="8"/>
              <w:shd w:val="clear"/>
              <w:spacing w:before="4"/>
              <w:ind w:left="108"/>
              <w:rPr>
                <w:color w:val="auto"/>
                <w:sz w:val="24"/>
              </w:rPr>
            </w:pPr>
            <w:r>
              <w:rPr>
                <w:color w:val="auto"/>
                <w:sz w:val="24"/>
              </w:rPr>
              <w:t>号；2016</w:t>
            </w:r>
            <w:r>
              <w:rPr>
                <w:color w:val="auto"/>
                <w:spacing w:val="-40"/>
                <w:sz w:val="24"/>
              </w:rPr>
              <w:t xml:space="preserve"> 年 </w:t>
            </w:r>
            <w:r>
              <w:rPr>
                <w:color w:val="auto"/>
                <w:sz w:val="24"/>
              </w:rPr>
              <w:t>2</w:t>
            </w:r>
            <w:r>
              <w:rPr>
                <w:color w:val="auto"/>
                <w:spacing w:val="-40"/>
                <w:sz w:val="24"/>
              </w:rPr>
              <w:t xml:space="preserve"> 月 </w:t>
            </w:r>
            <w:r>
              <w:rPr>
                <w:color w:val="auto"/>
                <w:sz w:val="24"/>
              </w:rPr>
              <w:t>6</w:t>
            </w:r>
            <w:r>
              <w:rPr>
                <w:color w:val="auto"/>
                <w:spacing w:val="-8"/>
                <w:sz w:val="24"/>
              </w:rPr>
              <w:t xml:space="preserve"> 日《国务院关于修改部分</w:t>
            </w:r>
          </w:p>
          <w:p>
            <w:pPr>
              <w:pStyle w:val="8"/>
              <w:shd w:val="clear"/>
              <w:spacing w:before="19" w:line="254" w:lineRule="auto"/>
              <w:ind w:left="108" w:right="100"/>
              <w:rPr>
                <w:color w:val="auto"/>
                <w:sz w:val="24"/>
              </w:rPr>
            </w:pPr>
            <w:r>
              <w:rPr>
                <w:color w:val="auto"/>
                <w:spacing w:val="-5"/>
                <w:sz w:val="24"/>
              </w:rPr>
              <w:t xml:space="preserve">行政法规的决定》修订；根据 </w:t>
            </w:r>
            <w:r>
              <w:rPr>
                <w:color w:val="auto"/>
                <w:sz w:val="24"/>
              </w:rPr>
              <w:t>2018</w:t>
            </w:r>
            <w:r>
              <w:rPr>
                <w:color w:val="auto"/>
                <w:spacing w:val="-40"/>
                <w:sz w:val="24"/>
              </w:rPr>
              <w:t xml:space="preserve"> 年 </w:t>
            </w:r>
            <w:r>
              <w:rPr>
                <w:color w:val="auto"/>
                <w:sz w:val="24"/>
              </w:rPr>
              <w:t>3</w:t>
            </w:r>
            <w:r>
              <w:rPr>
                <w:color w:val="auto"/>
                <w:spacing w:val="-40"/>
                <w:sz w:val="24"/>
              </w:rPr>
              <w:t xml:space="preserve"> 月 </w:t>
            </w:r>
            <w:r>
              <w:rPr>
                <w:color w:val="auto"/>
                <w:spacing w:val="-9"/>
                <w:sz w:val="24"/>
              </w:rPr>
              <w:t xml:space="preserve">19 </w:t>
            </w:r>
            <w:r>
              <w:rPr>
                <w:color w:val="auto"/>
                <w:sz w:val="24"/>
              </w:rPr>
              <w:t xml:space="preserve">日《国务院关于修改和废止部分行政法规的决定》修正） </w:t>
            </w:r>
          </w:p>
          <w:p>
            <w:pPr>
              <w:pStyle w:val="8"/>
              <w:shd w:val="clear"/>
              <w:spacing w:before="2" w:line="252"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5"/>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0254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before="1" w:line="254" w:lineRule="auto"/>
              <w:ind w:left="124" w:right="117"/>
              <w:jc w:val="both"/>
              <w:rPr>
                <w:color w:val="auto"/>
                <w:sz w:val="24"/>
              </w:rPr>
            </w:pPr>
            <w:r>
              <w:rPr>
                <w:color w:val="auto"/>
                <w:sz w:val="24"/>
              </w:rPr>
              <w:t xml:space="preserve">对拒绝接受卫生主管部门、兽医主管部门依法开展有关高致病性病原微生物扩散的调查取证、采集样品等活动或者依照本条例规定采取有关预防、控制措施的处罚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line="252" w:lineRule="auto"/>
              <w:ind w:left="108" w:right="100"/>
              <w:rPr>
                <w:color w:val="auto"/>
                <w:sz w:val="24"/>
              </w:rPr>
            </w:pPr>
            <w:r>
              <w:rPr>
                <w:color w:val="auto"/>
                <w:sz w:val="24"/>
              </w:rPr>
              <w:t>【行政法规】《病原微生物实验室生物安全管理条例》（</w:t>
            </w:r>
            <w:r>
              <w:rPr>
                <w:color w:val="auto"/>
                <w:spacing w:val="-5"/>
                <w:sz w:val="24"/>
              </w:rPr>
              <w:t xml:space="preserve">中华人民共和国国务院令第 </w:t>
            </w:r>
            <w:r>
              <w:rPr>
                <w:color w:val="auto"/>
                <w:spacing w:val="-6"/>
                <w:sz w:val="24"/>
              </w:rPr>
              <w:t>424</w:t>
            </w:r>
          </w:p>
          <w:p>
            <w:pPr>
              <w:pStyle w:val="8"/>
              <w:shd w:val="clear"/>
              <w:spacing w:before="4"/>
              <w:ind w:left="108"/>
              <w:rPr>
                <w:color w:val="auto"/>
                <w:sz w:val="24"/>
              </w:rPr>
            </w:pPr>
            <w:r>
              <w:rPr>
                <w:color w:val="auto"/>
                <w:sz w:val="24"/>
              </w:rPr>
              <w:t>号；2016</w:t>
            </w:r>
            <w:r>
              <w:rPr>
                <w:color w:val="auto"/>
                <w:spacing w:val="-40"/>
                <w:sz w:val="24"/>
              </w:rPr>
              <w:t xml:space="preserve"> 年 </w:t>
            </w:r>
            <w:r>
              <w:rPr>
                <w:color w:val="auto"/>
                <w:sz w:val="24"/>
              </w:rPr>
              <w:t>2</w:t>
            </w:r>
            <w:r>
              <w:rPr>
                <w:color w:val="auto"/>
                <w:spacing w:val="-40"/>
                <w:sz w:val="24"/>
              </w:rPr>
              <w:t xml:space="preserve"> 月 </w:t>
            </w:r>
            <w:r>
              <w:rPr>
                <w:color w:val="auto"/>
                <w:sz w:val="24"/>
              </w:rPr>
              <w:t>6</w:t>
            </w:r>
            <w:r>
              <w:rPr>
                <w:color w:val="auto"/>
                <w:spacing w:val="-8"/>
                <w:sz w:val="24"/>
              </w:rPr>
              <w:t xml:space="preserve"> 日《国务院关于修改部分</w:t>
            </w:r>
          </w:p>
          <w:p>
            <w:pPr>
              <w:pStyle w:val="8"/>
              <w:shd w:val="clear"/>
              <w:spacing w:before="19" w:line="254" w:lineRule="auto"/>
              <w:ind w:left="108" w:right="100"/>
              <w:rPr>
                <w:color w:val="auto"/>
                <w:sz w:val="24"/>
              </w:rPr>
            </w:pPr>
            <w:r>
              <w:rPr>
                <w:color w:val="auto"/>
                <w:spacing w:val="-5"/>
                <w:sz w:val="24"/>
              </w:rPr>
              <w:t xml:space="preserve">行政法规的决定》修订；根据 </w:t>
            </w:r>
            <w:r>
              <w:rPr>
                <w:color w:val="auto"/>
                <w:sz w:val="24"/>
              </w:rPr>
              <w:t>2018</w:t>
            </w:r>
            <w:r>
              <w:rPr>
                <w:color w:val="auto"/>
                <w:spacing w:val="-40"/>
                <w:sz w:val="24"/>
              </w:rPr>
              <w:t xml:space="preserve"> 年 </w:t>
            </w:r>
            <w:r>
              <w:rPr>
                <w:color w:val="auto"/>
                <w:sz w:val="24"/>
              </w:rPr>
              <w:t>3</w:t>
            </w:r>
            <w:r>
              <w:rPr>
                <w:color w:val="auto"/>
                <w:spacing w:val="-40"/>
                <w:sz w:val="24"/>
              </w:rPr>
              <w:t xml:space="preserve"> 月 </w:t>
            </w:r>
            <w:r>
              <w:rPr>
                <w:color w:val="auto"/>
                <w:spacing w:val="-9"/>
                <w:sz w:val="24"/>
              </w:rPr>
              <w:t xml:space="preserve">19 </w:t>
            </w:r>
            <w:r>
              <w:rPr>
                <w:color w:val="auto"/>
                <w:sz w:val="24"/>
              </w:rPr>
              <w:t xml:space="preserve">日《国务院关于修改和废止部分行政法规的决定》修正） </w:t>
            </w:r>
          </w:p>
          <w:p>
            <w:pPr>
              <w:pStyle w:val="8"/>
              <w:shd w:val="clear"/>
              <w:spacing w:before="2" w:line="252"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5"/>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0255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21"/>
              </w:rPr>
            </w:pPr>
          </w:p>
          <w:p>
            <w:pPr>
              <w:pStyle w:val="8"/>
              <w:shd w:val="clear"/>
              <w:spacing w:line="254" w:lineRule="auto"/>
              <w:ind w:left="124" w:right="117"/>
              <w:jc w:val="center"/>
              <w:rPr>
                <w:color w:val="auto"/>
                <w:sz w:val="24"/>
              </w:rPr>
            </w:pPr>
            <w:r>
              <w:rPr>
                <w:color w:val="auto"/>
                <w:spacing w:val="-3"/>
                <w:sz w:val="24"/>
              </w:rPr>
              <w:t>对发生病原微生物被盗、被抢、丢失、泄</w:t>
            </w:r>
            <w:r>
              <w:rPr>
                <w:color w:val="auto"/>
                <w:sz w:val="24"/>
              </w:rPr>
              <w:t xml:space="preserve">漏，承运单 </w:t>
            </w:r>
            <w:r>
              <w:rPr>
                <w:color w:val="auto"/>
                <w:spacing w:val="-3"/>
                <w:sz w:val="24"/>
              </w:rPr>
              <w:t>位、护送人、保藏机构和实验室的设立单位未依照本条例的规定报告</w:t>
            </w:r>
            <w:r>
              <w:rPr>
                <w:color w:val="auto"/>
                <w:sz w:val="24"/>
              </w:rPr>
              <w:t xml:space="preserve">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line="252" w:lineRule="auto"/>
              <w:ind w:left="108" w:right="100"/>
              <w:rPr>
                <w:color w:val="auto"/>
                <w:sz w:val="24"/>
              </w:rPr>
            </w:pPr>
            <w:r>
              <w:rPr>
                <w:color w:val="auto"/>
                <w:sz w:val="24"/>
              </w:rPr>
              <w:t>【行政法规】《病原微生物实验室生物安全管理条例》（</w:t>
            </w:r>
            <w:r>
              <w:rPr>
                <w:color w:val="auto"/>
                <w:spacing w:val="-5"/>
                <w:sz w:val="24"/>
              </w:rPr>
              <w:t xml:space="preserve">中华人民共和国国务院令第 </w:t>
            </w:r>
            <w:r>
              <w:rPr>
                <w:color w:val="auto"/>
                <w:spacing w:val="-6"/>
                <w:sz w:val="24"/>
              </w:rPr>
              <w:t>424</w:t>
            </w:r>
          </w:p>
          <w:p>
            <w:pPr>
              <w:pStyle w:val="8"/>
              <w:shd w:val="clear"/>
              <w:spacing w:before="4"/>
              <w:ind w:left="108"/>
              <w:rPr>
                <w:color w:val="auto"/>
                <w:sz w:val="24"/>
              </w:rPr>
            </w:pPr>
            <w:r>
              <w:rPr>
                <w:color w:val="auto"/>
                <w:sz w:val="24"/>
              </w:rPr>
              <w:t>号；2016</w:t>
            </w:r>
            <w:r>
              <w:rPr>
                <w:color w:val="auto"/>
                <w:spacing w:val="-40"/>
                <w:sz w:val="24"/>
              </w:rPr>
              <w:t xml:space="preserve"> 年 </w:t>
            </w:r>
            <w:r>
              <w:rPr>
                <w:color w:val="auto"/>
                <w:sz w:val="24"/>
              </w:rPr>
              <w:t>2</w:t>
            </w:r>
            <w:r>
              <w:rPr>
                <w:color w:val="auto"/>
                <w:spacing w:val="-40"/>
                <w:sz w:val="24"/>
              </w:rPr>
              <w:t xml:space="preserve"> 月 </w:t>
            </w:r>
            <w:r>
              <w:rPr>
                <w:color w:val="auto"/>
                <w:sz w:val="24"/>
              </w:rPr>
              <w:t>6</w:t>
            </w:r>
            <w:r>
              <w:rPr>
                <w:color w:val="auto"/>
                <w:spacing w:val="-8"/>
                <w:sz w:val="24"/>
              </w:rPr>
              <w:t xml:space="preserve"> 日《国务院关于修改部分</w:t>
            </w:r>
          </w:p>
          <w:p>
            <w:pPr>
              <w:pStyle w:val="8"/>
              <w:shd w:val="clear"/>
              <w:spacing w:before="19" w:line="254" w:lineRule="auto"/>
              <w:ind w:left="108" w:right="100"/>
              <w:rPr>
                <w:color w:val="auto"/>
                <w:sz w:val="24"/>
              </w:rPr>
            </w:pPr>
            <w:r>
              <w:rPr>
                <w:color w:val="auto"/>
                <w:spacing w:val="-5"/>
                <w:sz w:val="24"/>
              </w:rPr>
              <w:t xml:space="preserve">行政法规的决定》修订；根据 </w:t>
            </w:r>
            <w:r>
              <w:rPr>
                <w:color w:val="auto"/>
                <w:sz w:val="24"/>
              </w:rPr>
              <w:t>2018</w:t>
            </w:r>
            <w:r>
              <w:rPr>
                <w:color w:val="auto"/>
                <w:spacing w:val="-40"/>
                <w:sz w:val="24"/>
              </w:rPr>
              <w:t xml:space="preserve"> 年 </w:t>
            </w:r>
            <w:r>
              <w:rPr>
                <w:color w:val="auto"/>
                <w:sz w:val="24"/>
              </w:rPr>
              <w:t>3</w:t>
            </w:r>
            <w:r>
              <w:rPr>
                <w:color w:val="auto"/>
                <w:spacing w:val="-40"/>
                <w:sz w:val="24"/>
              </w:rPr>
              <w:t xml:space="preserve"> 月 </w:t>
            </w:r>
            <w:r>
              <w:rPr>
                <w:color w:val="auto"/>
                <w:spacing w:val="-9"/>
                <w:sz w:val="24"/>
              </w:rPr>
              <w:t xml:space="preserve">19 </w:t>
            </w:r>
            <w:r>
              <w:rPr>
                <w:color w:val="auto"/>
                <w:sz w:val="24"/>
              </w:rPr>
              <w:t xml:space="preserve">日《国务院关于修改和废止部分行政法规的决定》修正） </w:t>
            </w:r>
          </w:p>
          <w:p>
            <w:pPr>
              <w:pStyle w:val="8"/>
              <w:shd w:val="clear"/>
              <w:spacing w:before="2" w:line="252"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5"/>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0256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6"/>
              </w:rPr>
            </w:pPr>
          </w:p>
          <w:p>
            <w:pPr>
              <w:pStyle w:val="8"/>
              <w:shd w:val="clear"/>
              <w:spacing w:line="254" w:lineRule="auto"/>
              <w:ind w:left="124" w:right="117"/>
              <w:jc w:val="center"/>
              <w:rPr>
                <w:color w:val="auto"/>
                <w:sz w:val="24"/>
              </w:rPr>
            </w:pPr>
            <w:r>
              <w:rPr>
                <w:color w:val="auto"/>
                <w:sz w:val="24"/>
              </w:rPr>
              <w:t xml:space="preserve">对未依法取得公共场所卫生许可证擅自营业的处罚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ind w:left="108"/>
              <w:rPr>
                <w:color w:val="auto"/>
                <w:sz w:val="24"/>
              </w:rPr>
            </w:pPr>
            <w:r>
              <w:rPr>
                <w:color w:val="auto"/>
                <w:sz w:val="24"/>
              </w:rPr>
              <w:t>【行政法规】《公共场所卫生管理条例》</w:t>
            </w:r>
          </w:p>
          <w:p>
            <w:pPr>
              <w:pStyle w:val="8"/>
              <w:shd w:val="clear"/>
              <w:spacing w:before="16" w:line="254" w:lineRule="auto"/>
              <w:ind w:left="108" w:right="520"/>
              <w:rPr>
                <w:color w:val="auto"/>
                <w:sz w:val="24"/>
              </w:rPr>
            </w:pPr>
            <w:r>
              <w:rPr>
                <w:color w:val="auto"/>
                <w:sz w:val="24"/>
              </w:rPr>
              <w:t>（国发〔1987〕24</w:t>
            </w:r>
            <w:r>
              <w:rPr>
                <w:color w:val="auto"/>
                <w:spacing w:val="-20"/>
                <w:sz w:val="24"/>
              </w:rPr>
              <w:t xml:space="preserve"> 号 </w:t>
            </w:r>
            <w:r>
              <w:rPr>
                <w:color w:val="auto"/>
                <w:sz w:val="24"/>
              </w:rPr>
              <w:t>2016</w:t>
            </w:r>
            <w:r>
              <w:rPr>
                <w:color w:val="auto"/>
                <w:spacing w:val="-40"/>
                <w:sz w:val="24"/>
              </w:rPr>
              <w:t xml:space="preserve"> 年 </w:t>
            </w:r>
            <w:r>
              <w:rPr>
                <w:color w:val="auto"/>
                <w:sz w:val="24"/>
              </w:rPr>
              <w:t>2</w:t>
            </w:r>
            <w:r>
              <w:rPr>
                <w:color w:val="auto"/>
                <w:spacing w:val="-40"/>
                <w:sz w:val="24"/>
              </w:rPr>
              <w:t xml:space="preserve"> 月 </w:t>
            </w:r>
            <w:r>
              <w:rPr>
                <w:color w:val="auto"/>
                <w:sz w:val="24"/>
              </w:rPr>
              <w:t>6</w:t>
            </w:r>
            <w:r>
              <w:rPr>
                <w:color w:val="auto"/>
                <w:spacing w:val="-26"/>
                <w:sz w:val="24"/>
              </w:rPr>
              <w:t xml:space="preserve"> 日修</w:t>
            </w:r>
            <w:r>
              <w:rPr>
                <w:color w:val="auto"/>
                <w:sz w:val="24"/>
              </w:rPr>
              <w:t xml:space="preserve">订） </w:t>
            </w:r>
          </w:p>
          <w:p>
            <w:pPr>
              <w:pStyle w:val="8"/>
              <w:shd w:val="clear"/>
              <w:spacing w:before="1" w:line="254" w:lineRule="auto"/>
              <w:ind w:left="108" w:right="280"/>
              <w:jc w:val="both"/>
              <w:rPr>
                <w:color w:val="auto"/>
                <w:sz w:val="24"/>
              </w:rPr>
            </w:pPr>
            <w:r>
              <w:rPr>
                <w:color w:val="auto"/>
                <w:sz w:val="24"/>
              </w:rPr>
              <w:t xml:space="preserve">【部门规章及规范性文件】《公共场所卫生管理条例实施细则》（中华人民共和国卫生部令第 80 号 2017 年 12 月 26 修正） </w:t>
            </w:r>
          </w:p>
          <w:p>
            <w:pPr>
              <w:pStyle w:val="8"/>
              <w:shd w:val="clear"/>
              <w:spacing w:before="1" w:line="252"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6"/>
              <w:ind w:left="108"/>
              <w:jc w:val="both"/>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0257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before="1" w:line="254" w:lineRule="auto"/>
              <w:ind w:left="124" w:right="117"/>
              <w:jc w:val="center"/>
              <w:rPr>
                <w:color w:val="auto"/>
                <w:sz w:val="24"/>
              </w:rPr>
            </w:pPr>
            <w:r>
              <w:rPr>
                <w:color w:val="auto"/>
                <w:sz w:val="24"/>
              </w:rPr>
              <w:t xml:space="preserve">对未按照规定对公共场所的空气、微小气候、水质、采光、照明、噪声、顾客用品用具等进行卫生检测，造成公共场所卫生质量不符合卫生标准和要求的处罚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ind w:left="108"/>
              <w:rPr>
                <w:color w:val="auto"/>
                <w:sz w:val="24"/>
              </w:rPr>
            </w:pPr>
            <w:r>
              <w:rPr>
                <w:color w:val="auto"/>
                <w:sz w:val="24"/>
              </w:rPr>
              <w:t>【行政法规】《公共场所卫生管理条例》</w:t>
            </w:r>
          </w:p>
          <w:p>
            <w:pPr>
              <w:pStyle w:val="8"/>
              <w:shd w:val="clear"/>
              <w:spacing w:before="16" w:line="254" w:lineRule="auto"/>
              <w:ind w:left="108" w:right="520"/>
              <w:rPr>
                <w:color w:val="auto"/>
                <w:sz w:val="24"/>
              </w:rPr>
            </w:pPr>
            <w:r>
              <w:rPr>
                <w:color w:val="auto"/>
                <w:sz w:val="24"/>
              </w:rPr>
              <w:t>（国发〔1987〕24</w:t>
            </w:r>
            <w:r>
              <w:rPr>
                <w:color w:val="auto"/>
                <w:spacing w:val="-20"/>
                <w:sz w:val="24"/>
              </w:rPr>
              <w:t xml:space="preserve"> 号 </w:t>
            </w:r>
            <w:r>
              <w:rPr>
                <w:color w:val="auto"/>
                <w:sz w:val="24"/>
              </w:rPr>
              <w:t>2016</w:t>
            </w:r>
            <w:r>
              <w:rPr>
                <w:color w:val="auto"/>
                <w:spacing w:val="-40"/>
                <w:sz w:val="24"/>
              </w:rPr>
              <w:t xml:space="preserve"> 年 </w:t>
            </w:r>
            <w:r>
              <w:rPr>
                <w:color w:val="auto"/>
                <w:sz w:val="24"/>
              </w:rPr>
              <w:t>2</w:t>
            </w:r>
            <w:r>
              <w:rPr>
                <w:color w:val="auto"/>
                <w:spacing w:val="-40"/>
                <w:sz w:val="24"/>
              </w:rPr>
              <w:t xml:space="preserve"> 月 </w:t>
            </w:r>
            <w:r>
              <w:rPr>
                <w:color w:val="auto"/>
                <w:sz w:val="24"/>
              </w:rPr>
              <w:t>6</w:t>
            </w:r>
            <w:r>
              <w:rPr>
                <w:color w:val="auto"/>
                <w:spacing w:val="-26"/>
                <w:sz w:val="24"/>
              </w:rPr>
              <w:t xml:space="preserve"> 日修</w:t>
            </w:r>
            <w:r>
              <w:rPr>
                <w:color w:val="auto"/>
                <w:sz w:val="24"/>
              </w:rPr>
              <w:t xml:space="preserve">订） </w:t>
            </w:r>
          </w:p>
          <w:p>
            <w:pPr>
              <w:pStyle w:val="8"/>
              <w:shd w:val="clear"/>
              <w:spacing w:before="1" w:line="254" w:lineRule="auto"/>
              <w:ind w:left="108" w:right="280"/>
              <w:jc w:val="both"/>
              <w:rPr>
                <w:color w:val="auto"/>
                <w:sz w:val="24"/>
              </w:rPr>
            </w:pPr>
            <w:r>
              <w:rPr>
                <w:color w:val="auto"/>
                <w:sz w:val="24"/>
              </w:rPr>
              <w:t xml:space="preserve">【部门规章及规范性文件】《公共场所卫生管理条例实施细则》（中华人民共和国卫生部令第 80 号 2017 年 12 月 26 修正） </w:t>
            </w:r>
          </w:p>
          <w:p>
            <w:pPr>
              <w:pStyle w:val="8"/>
              <w:shd w:val="clear"/>
              <w:spacing w:before="1" w:line="252"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6"/>
              <w:ind w:left="108"/>
              <w:jc w:val="both"/>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0258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5" w:line="254" w:lineRule="auto"/>
              <w:ind w:left="124" w:right="117"/>
              <w:jc w:val="center"/>
              <w:rPr>
                <w:color w:val="auto"/>
                <w:sz w:val="24"/>
              </w:rPr>
            </w:pPr>
            <w:r>
              <w:rPr>
                <w:color w:val="auto"/>
                <w:spacing w:val="-3"/>
                <w:sz w:val="24"/>
              </w:rPr>
              <w:t>对未按照规定对顾客用品用</w:t>
            </w:r>
            <w:r>
              <w:rPr>
                <w:color w:val="auto"/>
                <w:sz w:val="24"/>
              </w:rPr>
              <w:t xml:space="preserve">具等进行清 </w:t>
            </w:r>
            <w:r>
              <w:rPr>
                <w:color w:val="auto"/>
                <w:spacing w:val="-3"/>
                <w:sz w:val="24"/>
              </w:rPr>
              <w:t>洗、消毒、保洁，或者重复使用一次性用</w:t>
            </w:r>
          </w:p>
          <w:p>
            <w:pPr>
              <w:pStyle w:val="8"/>
              <w:shd w:val="clear"/>
              <w:ind w:left="171" w:right="32"/>
              <w:jc w:val="center"/>
              <w:rPr>
                <w:color w:val="auto"/>
                <w:sz w:val="24"/>
              </w:rPr>
            </w:pPr>
            <w:r>
              <w:rPr>
                <w:color w:val="auto"/>
                <w:sz w:val="24"/>
              </w:rPr>
              <w:t xml:space="preserve">品用具的处罚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ind w:left="108"/>
              <w:rPr>
                <w:color w:val="auto"/>
                <w:sz w:val="24"/>
              </w:rPr>
            </w:pPr>
            <w:r>
              <w:rPr>
                <w:color w:val="auto"/>
                <w:sz w:val="24"/>
              </w:rPr>
              <w:t>【行政法规】《公共场所卫生管理条例》</w:t>
            </w:r>
          </w:p>
          <w:p>
            <w:pPr>
              <w:pStyle w:val="8"/>
              <w:shd w:val="clear"/>
              <w:spacing w:before="16" w:line="254" w:lineRule="auto"/>
              <w:ind w:left="108" w:right="520"/>
              <w:rPr>
                <w:color w:val="auto"/>
                <w:sz w:val="24"/>
              </w:rPr>
            </w:pPr>
            <w:r>
              <w:rPr>
                <w:color w:val="auto"/>
                <w:sz w:val="24"/>
              </w:rPr>
              <w:t>（国发〔1987〕24</w:t>
            </w:r>
            <w:r>
              <w:rPr>
                <w:color w:val="auto"/>
                <w:spacing w:val="-20"/>
                <w:sz w:val="24"/>
              </w:rPr>
              <w:t xml:space="preserve"> 号 </w:t>
            </w:r>
            <w:r>
              <w:rPr>
                <w:color w:val="auto"/>
                <w:sz w:val="24"/>
              </w:rPr>
              <w:t>2016</w:t>
            </w:r>
            <w:r>
              <w:rPr>
                <w:color w:val="auto"/>
                <w:spacing w:val="-40"/>
                <w:sz w:val="24"/>
              </w:rPr>
              <w:t xml:space="preserve"> 年 </w:t>
            </w:r>
            <w:r>
              <w:rPr>
                <w:color w:val="auto"/>
                <w:sz w:val="24"/>
              </w:rPr>
              <w:t>2</w:t>
            </w:r>
            <w:r>
              <w:rPr>
                <w:color w:val="auto"/>
                <w:spacing w:val="-40"/>
                <w:sz w:val="24"/>
              </w:rPr>
              <w:t xml:space="preserve"> 月 </w:t>
            </w:r>
            <w:r>
              <w:rPr>
                <w:color w:val="auto"/>
                <w:sz w:val="24"/>
              </w:rPr>
              <w:t>6</w:t>
            </w:r>
            <w:r>
              <w:rPr>
                <w:color w:val="auto"/>
                <w:spacing w:val="-26"/>
                <w:sz w:val="24"/>
              </w:rPr>
              <w:t xml:space="preserve"> 日修</w:t>
            </w:r>
            <w:r>
              <w:rPr>
                <w:color w:val="auto"/>
                <w:sz w:val="24"/>
              </w:rPr>
              <w:t xml:space="preserve">订） </w:t>
            </w:r>
          </w:p>
          <w:p>
            <w:pPr>
              <w:pStyle w:val="8"/>
              <w:shd w:val="clear"/>
              <w:spacing w:before="1" w:line="254" w:lineRule="auto"/>
              <w:ind w:left="108" w:right="280"/>
              <w:jc w:val="both"/>
              <w:rPr>
                <w:color w:val="auto"/>
                <w:sz w:val="24"/>
              </w:rPr>
            </w:pPr>
            <w:r>
              <w:rPr>
                <w:color w:val="auto"/>
                <w:sz w:val="24"/>
              </w:rPr>
              <w:t xml:space="preserve">【部门规章及规范性文件】《公共场所卫生管理条例实施细则》（中华人民共和国卫生部令第 80 号 2017 年 12 月 26 修正） </w:t>
            </w:r>
          </w:p>
          <w:p>
            <w:pPr>
              <w:pStyle w:val="8"/>
              <w:shd w:val="clear"/>
              <w:spacing w:before="1" w:line="252"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6"/>
              <w:ind w:left="108"/>
              <w:jc w:val="both"/>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0259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5" w:line="254" w:lineRule="auto"/>
              <w:ind w:left="124" w:right="117"/>
              <w:jc w:val="center"/>
              <w:rPr>
                <w:color w:val="auto"/>
                <w:sz w:val="24"/>
              </w:rPr>
            </w:pPr>
            <w:r>
              <w:rPr>
                <w:color w:val="auto"/>
                <w:sz w:val="24"/>
              </w:rPr>
              <w:t xml:space="preserve">对公共场所经营者违反《公共场所卫生管理条例实施细则》第三十七条有关规定的处罚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ind w:left="108"/>
              <w:rPr>
                <w:color w:val="auto"/>
                <w:sz w:val="24"/>
              </w:rPr>
            </w:pPr>
            <w:r>
              <w:rPr>
                <w:color w:val="auto"/>
                <w:sz w:val="24"/>
              </w:rPr>
              <w:t>【行政法规】《公共场所卫生管理条例》</w:t>
            </w:r>
          </w:p>
          <w:p>
            <w:pPr>
              <w:pStyle w:val="8"/>
              <w:shd w:val="clear"/>
              <w:spacing w:before="16" w:line="254" w:lineRule="auto"/>
              <w:ind w:left="108" w:right="520"/>
              <w:rPr>
                <w:color w:val="auto"/>
                <w:sz w:val="24"/>
              </w:rPr>
            </w:pPr>
            <w:r>
              <w:rPr>
                <w:color w:val="auto"/>
                <w:sz w:val="24"/>
              </w:rPr>
              <w:t>（国发〔1987〕24</w:t>
            </w:r>
            <w:r>
              <w:rPr>
                <w:color w:val="auto"/>
                <w:spacing w:val="-20"/>
                <w:sz w:val="24"/>
              </w:rPr>
              <w:t xml:space="preserve"> 号 </w:t>
            </w:r>
            <w:r>
              <w:rPr>
                <w:color w:val="auto"/>
                <w:sz w:val="24"/>
              </w:rPr>
              <w:t>2016</w:t>
            </w:r>
            <w:r>
              <w:rPr>
                <w:color w:val="auto"/>
                <w:spacing w:val="-40"/>
                <w:sz w:val="24"/>
              </w:rPr>
              <w:t xml:space="preserve"> 年 </w:t>
            </w:r>
            <w:r>
              <w:rPr>
                <w:color w:val="auto"/>
                <w:sz w:val="24"/>
              </w:rPr>
              <w:t>2</w:t>
            </w:r>
            <w:r>
              <w:rPr>
                <w:color w:val="auto"/>
                <w:spacing w:val="-40"/>
                <w:sz w:val="24"/>
              </w:rPr>
              <w:t xml:space="preserve"> 月 </w:t>
            </w:r>
            <w:r>
              <w:rPr>
                <w:color w:val="auto"/>
                <w:sz w:val="24"/>
              </w:rPr>
              <w:t>6</w:t>
            </w:r>
            <w:r>
              <w:rPr>
                <w:color w:val="auto"/>
                <w:spacing w:val="-26"/>
                <w:sz w:val="24"/>
              </w:rPr>
              <w:t xml:space="preserve"> 日修</w:t>
            </w:r>
            <w:r>
              <w:rPr>
                <w:color w:val="auto"/>
                <w:sz w:val="24"/>
              </w:rPr>
              <w:t xml:space="preserve">订） </w:t>
            </w:r>
          </w:p>
          <w:p>
            <w:pPr>
              <w:pStyle w:val="8"/>
              <w:shd w:val="clear"/>
              <w:spacing w:before="1" w:line="254" w:lineRule="auto"/>
              <w:ind w:left="108" w:right="280"/>
              <w:jc w:val="both"/>
              <w:rPr>
                <w:color w:val="auto"/>
                <w:sz w:val="24"/>
              </w:rPr>
            </w:pPr>
            <w:r>
              <w:rPr>
                <w:color w:val="auto"/>
                <w:sz w:val="24"/>
              </w:rPr>
              <w:t xml:space="preserve">【部门规章及规范性文件】《公共场所卫生管理条例实施细则》（中华人民共和国卫生部令第 80 号 2017 年 12 月 26 修正） </w:t>
            </w:r>
          </w:p>
          <w:p>
            <w:pPr>
              <w:pStyle w:val="8"/>
              <w:shd w:val="clear"/>
              <w:spacing w:before="1" w:line="252"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6"/>
              <w:ind w:left="108"/>
              <w:jc w:val="both"/>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0260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5" w:line="254" w:lineRule="auto"/>
              <w:ind w:left="124" w:right="-15"/>
              <w:jc w:val="both"/>
              <w:rPr>
                <w:color w:val="auto"/>
                <w:sz w:val="24"/>
              </w:rPr>
            </w:pPr>
            <w:r>
              <w:rPr>
                <w:color w:val="auto"/>
                <w:sz w:val="24"/>
              </w:rPr>
              <w:t xml:space="preserve">对公共场所经营者安排未获得有效健康合格证明的从业人员从事直接为顾客服务工作的行政处罚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ind w:left="108"/>
              <w:rPr>
                <w:color w:val="auto"/>
                <w:sz w:val="24"/>
              </w:rPr>
            </w:pPr>
            <w:r>
              <w:rPr>
                <w:color w:val="auto"/>
                <w:sz w:val="24"/>
              </w:rPr>
              <w:t>【行政法规】《公共场所卫生管理条例》</w:t>
            </w:r>
          </w:p>
          <w:p>
            <w:pPr>
              <w:pStyle w:val="8"/>
              <w:shd w:val="clear"/>
              <w:spacing w:before="16" w:line="254" w:lineRule="auto"/>
              <w:ind w:left="108" w:right="520"/>
              <w:rPr>
                <w:color w:val="auto"/>
                <w:sz w:val="24"/>
              </w:rPr>
            </w:pPr>
            <w:r>
              <w:rPr>
                <w:color w:val="auto"/>
                <w:sz w:val="24"/>
              </w:rPr>
              <w:t>（国发〔1987〕24</w:t>
            </w:r>
            <w:r>
              <w:rPr>
                <w:color w:val="auto"/>
                <w:spacing w:val="-20"/>
                <w:sz w:val="24"/>
              </w:rPr>
              <w:t xml:space="preserve"> 号 </w:t>
            </w:r>
            <w:r>
              <w:rPr>
                <w:color w:val="auto"/>
                <w:sz w:val="24"/>
              </w:rPr>
              <w:t>2016</w:t>
            </w:r>
            <w:r>
              <w:rPr>
                <w:color w:val="auto"/>
                <w:spacing w:val="-40"/>
                <w:sz w:val="24"/>
              </w:rPr>
              <w:t xml:space="preserve"> 年 </w:t>
            </w:r>
            <w:r>
              <w:rPr>
                <w:color w:val="auto"/>
                <w:sz w:val="24"/>
              </w:rPr>
              <w:t>2</w:t>
            </w:r>
            <w:r>
              <w:rPr>
                <w:color w:val="auto"/>
                <w:spacing w:val="-40"/>
                <w:sz w:val="24"/>
              </w:rPr>
              <w:t xml:space="preserve"> 月 </w:t>
            </w:r>
            <w:r>
              <w:rPr>
                <w:color w:val="auto"/>
                <w:sz w:val="24"/>
              </w:rPr>
              <w:t>6</w:t>
            </w:r>
            <w:r>
              <w:rPr>
                <w:color w:val="auto"/>
                <w:spacing w:val="-26"/>
                <w:sz w:val="24"/>
              </w:rPr>
              <w:t xml:space="preserve"> 日修</w:t>
            </w:r>
            <w:r>
              <w:rPr>
                <w:color w:val="auto"/>
                <w:sz w:val="24"/>
              </w:rPr>
              <w:t xml:space="preserve">订） </w:t>
            </w:r>
          </w:p>
          <w:p>
            <w:pPr>
              <w:pStyle w:val="8"/>
              <w:shd w:val="clear"/>
              <w:spacing w:before="1" w:line="254" w:lineRule="auto"/>
              <w:ind w:left="108" w:right="280"/>
              <w:jc w:val="both"/>
              <w:rPr>
                <w:color w:val="auto"/>
                <w:sz w:val="24"/>
              </w:rPr>
            </w:pPr>
            <w:r>
              <w:rPr>
                <w:color w:val="auto"/>
                <w:sz w:val="24"/>
              </w:rPr>
              <w:t xml:space="preserve">【部门规章及规范性文件】《公共场所卫生管理条例实施细则》（中华人民共和国卫生部令第 80 号 2017 年 12 月 26 修正） </w:t>
            </w:r>
          </w:p>
          <w:p>
            <w:pPr>
              <w:pStyle w:val="8"/>
              <w:shd w:val="clear"/>
              <w:spacing w:before="1" w:line="252"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6"/>
              <w:ind w:left="108"/>
              <w:jc w:val="both"/>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numPr>
                <w:ilvl w:val="0"/>
                <w:numId w:val="0"/>
              </w:numPr>
              <w:shd w:val="clear"/>
              <w:ind w:leftChars="0" w:right="0" w:rightChars="0"/>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numPr>
                <w:ilvl w:val="0"/>
                <w:numId w:val="0"/>
              </w:numPr>
              <w:shd w:val="clear"/>
              <w:spacing w:before="209"/>
              <w:ind w:leftChars="0" w:right="-29" w:rightChars="0"/>
              <w:rPr>
                <w:color w:val="auto"/>
                <w:sz w:val="24"/>
              </w:rPr>
            </w:pPr>
            <w:r>
              <w:rPr>
                <w:color w:val="auto"/>
                <w:sz w:val="24"/>
              </w:rPr>
              <w:t xml:space="preserve">0261 </w:t>
            </w:r>
          </w:p>
        </w:tc>
        <w:tc>
          <w:tcPr>
            <w:tcW w:w="681" w:type="dxa"/>
            <w:gridSpan w:val="2"/>
            <w:vMerge w:val="restart"/>
          </w:tcPr>
          <w:p>
            <w:pPr>
              <w:pStyle w:val="8"/>
              <w:numPr>
                <w:ilvl w:val="0"/>
                <w:numId w:val="0"/>
              </w:numPr>
              <w:shd w:val="clear"/>
              <w:ind w:leftChars="0" w:right="0" w:rightChars="0"/>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numPr>
                <w:ilvl w:val="0"/>
                <w:numId w:val="0"/>
              </w:numPr>
              <w:shd w:val="clear"/>
              <w:ind w:leftChars="0" w:right="0" w:rightChars="0"/>
              <w:rPr>
                <w:color w:val="auto"/>
                <w:sz w:val="24"/>
              </w:rPr>
            </w:pPr>
            <w:r>
              <w:rPr>
                <w:color w:val="auto"/>
                <w:sz w:val="24"/>
              </w:rPr>
              <w:t>02</w:t>
            </w:r>
          </w:p>
          <w:p>
            <w:pPr>
              <w:pStyle w:val="8"/>
              <w:numPr>
                <w:ilvl w:val="0"/>
                <w:numId w:val="0"/>
              </w:numPr>
              <w:shd w:val="clear"/>
              <w:spacing w:before="19" w:line="254" w:lineRule="auto"/>
              <w:ind w:leftChars="0" w:right="34" w:rightChars="0"/>
              <w:rPr>
                <w:color w:val="auto"/>
                <w:sz w:val="24"/>
              </w:rPr>
            </w:pPr>
            <w:r>
              <w:rPr>
                <w:color w:val="auto"/>
                <w:sz w:val="24"/>
              </w:rPr>
              <w:t xml:space="preserve">行政处罚类事项 </w:t>
            </w:r>
          </w:p>
        </w:tc>
        <w:tc>
          <w:tcPr>
            <w:tcW w:w="1516" w:type="dxa"/>
            <w:vMerge w:val="restart"/>
          </w:tcPr>
          <w:p>
            <w:pPr>
              <w:pStyle w:val="8"/>
              <w:numPr>
                <w:ilvl w:val="0"/>
                <w:numId w:val="0"/>
              </w:numPr>
              <w:shd w:val="clear"/>
              <w:ind w:leftChars="0" w:right="0" w:rightChars="0"/>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4"/>
              </w:rPr>
            </w:pPr>
          </w:p>
          <w:p>
            <w:pPr>
              <w:pStyle w:val="8"/>
              <w:numPr>
                <w:ilvl w:val="0"/>
                <w:numId w:val="0"/>
              </w:numPr>
              <w:shd w:val="clear"/>
              <w:spacing w:before="1" w:line="254" w:lineRule="auto"/>
              <w:ind w:leftChars="0" w:right="117" w:rightChars="0"/>
              <w:jc w:val="center"/>
              <w:rPr>
                <w:color w:val="auto"/>
                <w:sz w:val="24"/>
              </w:rPr>
            </w:pPr>
            <w:r>
              <w:rPr>
                <w:color w:val="auto"/>
                <w:spacing w:val="-3"/>
                <w:sz w:val="24"/>
              </w:rPr>
              <w:t>对公共场所经营者对发生的危害健康事故未立即采取处置措施，导致危害扩大，或</w:t>
            </w:r>
            <w:r>
              <w:rPr>
                <w:color w:val="auto"/>
                <w:sz w:val="24"/>
              </w:rPr>
              <w:t xml:space="preserve">者隐瞒、缓 </w:t>
            </w:r>
            <w:r>
              <w:rPr>
                <w:color w:val="auto"/>
                <w:spacing w:val="-3"/>
                <w:sz w:val="24"/>
              </w:rPr>
              <w:t>报、谎报的行</w:t>
            </w:r>
            <w:r>
              <w:rPr>
                <w:color w:val="auto"/>
                <w:sz w:val="24"/>
              </w:rPr>
              <w:t xml:space="preserve">政处罚 </w:t>
            </w:r>
          </w:p>
        </w:tc>
        <w:tc>
          <w:tcPr>
            <w:tcW w:w="4397" w:type="dxa"/>
          </w:tcPr>
          <w:p>
            <w:pPr>
              <w:pStyle w:val="8"/>
              <w:numPr>
                <w:ilvl w:val="0"/>
                <w:numId w:val="0"/>
              </w:numPr>
              <w:shd w:val="clear"/>
              <w:ind w:leftChars="0" w:right="0" w:rightChars="0"/>
              <w:rPr>
                <w:b/>
                <w:color w:val="auto"/>
                <w:sz w:val="24"/>
              </w:rPr>
            </w:pPr>
          </w:p>
          <w:p>
            <w:pPr>
              <w:pStyle w:val="8"/>
              <w:shd w:val="clear"/>
              <w:rPr>
                <w:b/>
                <w:color w:val="auto"/>
                <w:sz w:val="24"/>
              </w:rPr>
            </w:pPr>
          </w:p>
          <w:p>
            <w:pPr>
              <w:pStyle w:val="8"/>
              <w:shd w:val="clear"/>
              <w:rPr>
                <w:b/>
                <w:color w:val="auto"/>
                <w:sz w:val="17"/>
              </w:rPr>
            </w:pPr>
          </w:p>
          <w:p>
            <w:pPr>
              <w:pStyle w:val="8"/>
              <w:numPr>
                <w:ilvl w:val="0"/>
                <w:numId w:val="0"/>
              </w:numPr>
              <w:shd w:val="clear"/>
              <w:ind w:leftChars="0" w:right="0" w:rightChars="0"/>
              <w:rPr>
                <w:color w:val="auto"/>
                <w:sz w:val="24"/>
              </w:rPr>
            </w:pPr>
            <w:r>
              <w:rPr>
                <w:color w:val="auto"/>
                <w:sz w:val="24"/>
              </w:rPr>
              <w:t xml:space="preserve">法律法规和政策文件 </w:t>
            </w:r>
          </w:p>
        </w:tc>
        <w:tc>
          <w:tcPr>
            <w:tcW w:w="4961" w:type="dxa"/>
            <w:vMerge w:val="restart"/>
          </w:tcPr>
          <w:p>
            <w:pPr>
              <w:pStyle w:val="8"/>
              <w:numPr>
                <w:ilvl w:val="0"/>
                <w:numId w:val="0"/>
              </w:numPr>
              <w:shd w:val="clear"/>
              <w:ind w:leftChars="0" w:right="0" w:rightChars="0"/>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numPr>
                <w:ilvl w:val="0"/>
                <w:numId w:val="0"/>
              </w:numPr>
              <w:shd w:val="clear"/>
              <w:spacing w:before="1"/>
              <w:ind w:leftChars="0" w:right="0" w:rightChars="0"/>
              <w:rPr>
                <w:color w:val="auto"/>
                <w:sz w:val="24"/>
              </w:rPr>
            </w:pPr>
            <w:r>
              <w:rPr>
                <w:color w:val="auto"/>
                <w:sz w:val="24"/>
              </w:rPr>
              <w:t>【法律】《中华人民共和国行政处罚法》</w:t>
            </w:r>
          </w:p>
          <w:p>
            <w:pPr>
              <w:pStyle w:val="8"/>
              <w:numPr>
                <w:ilvl w:val="0"/>
                <w:numId w:val="0"/>
              </w:numPr>
              <w:shd w:val="clear"/>
              <w:spacing w:before="19"/>
              <w:ind w:leftChars="0" w:right="0" w:rightChars="0"/>
              <w:rPr>
                <w:color w:val="auto"/>
                <w:sz w:val="24"/>
              </w:rPr>
            </w:pPr>
            <w:r>
              <w:rPr>
                <w:color w:val="auto"/>
                <w:sz w:val="24"/>
              </w:rPr>
              <w:t>（中华人民共和国主席令第 63 号 2009 年 8</w:t>
            </w:r>
          </w:p>
          <w:p>
            <w:pPr>
              <w:pStyle w:val="8"/>
              <w:numPr>
                <w:ilvl w:val="0"/>
                <w:numId w:val="0"/>
              </w:numPr>
              <w:shd w:val="clear"/>
              <w:spacing w:before="19"/>
              <w:ind w:leftChars="0" w:right="0" w:rightChars="0"/>
              <w:rPr>
                <w:color w:val="auto"/>
                <w:sz w:val="24"/>
              </w:rPr>
            </w:pPr>
            <w:r>
              <w:rPr>
                <w:color w:val="auto"/>
                <w:sz w:val="24"/>
              </w:rPr>
              <w:t xml:space="preserve">月 27 日修正） </w:t>
            </w:r>
          </w:p>
          <w:p>
            <w:pPr>
              <w:pStyle w:val="8"/>
              <w:numPr>
                <w:ilvl w:val="0"/>
                <w:numId w:val="0"/>
              </w:numPr>
              <w:shd w:val="clear"/>
              <w:spacing w:before="19"/>
              <w:ind w:leftChars="0" w:right="0" w:rightChars="0"/>
              <w:rPr>
                <w:color w:val="auto"/>
                <w:sz w:val="24"/>
              </w:rPr>
            </w:pPr>
            <w:r>
              <w:rPr>
                <w:color w:val="auto"/>
                <w:sz w:val="24"/>
              </w:rPr>
              <w:t>【行政法规】《公共场所卫生管理条例》</w:t>
            </w:r>
          </w:p>
          <w:p>
            <w:pPr>
              <w:pStyle w:val="8"/>
              <w:numPr>
                <w:ilvl w:val="0"/>
                <w:numId w:val="0"/>
              </w:numPr>
              <w:shd w:val="clear"/>
              <w:spacing w:before="16" w:line="254" w:lineRule="auto"/>
              <w:ind w:leftChars="0" w:right="520" w:rightChars="0"/>
              <w:rPr>
                <w:color w:val="auto"/>
                <w:sz w:val="24"/>
              </w:rPr>
            </w:pPr>
            <w:r>
              <w:rPr>
                <w:color w:val="auto"/>
                <w:sz w:val="24"/>
              </w:rPr>
              <w:t>（国发〔1987〕24</w:t>
            </w:r>
            <w:r>
              <w:rPr>
                <w:color w:val="auto"/>
                <w:spacing w:val="-20"/>
                <w:sz w:val="24"/>
              </w:rPr>
              <w:t xml:space="preserve"> 号 </w:t>
            </w:r>
            <w:r>
              <w:rPr>
                <w:color w:val="auto"/>
                <w:sz w:val="24"/>
              </w:rPr>
              <w:t>2016</w:t>
            </w:r>
            <w:r>
              <w:rPr>
                <w:color w:val="auto"/>
                <w:spacing w:val="-40"/>
                <w:sz w:val="24"/>
              </w:rPr>
              <w:t xml:space="preserve"> 年 </w:t>
            </w:r>
            <w:r>
              <w:rPr>
                <w:color w:val="auto"/>
                <w:sz w:val="24"/>
              </w:rPr>
              <w:t>2</w:t>
            </w:r>
            <w:r>
              <w:rPr>
                <w:color w:val="auto"/>
                <w:spacing w:val="-40"/>
                <w:sz w:val="24"/>
              </w:rPr>
              <w:t xml:space="preserve"> 月 </w:t>
            </w:r>
            <w:r>
              <w:rPr>
                <w:color w:val="auto"/>
                <w:sz w:val="24"/>
              </w:rPr>
              <w:t>6</w:t>
            </w:r>
            <w:r>
              <w:rPr>
                <w:color w:val="auto"/>
                <w:spacing w:val="-26"/>
                <w:sz w:val="24"/>
              </w:rPr>
              <w:t xml:space="preserve"> 日修</w:t>
            </w:r>
            <w:r>
              <w:rPr>
                <w:color w:val="auto"/>
                <w:sz w:val="24"/>
              </w:rPr>
              <w:t xml:space="preserve">订） </w:t>
            </w:r>
          </w:p>
          <w:p>
            <w:pPr>
              <w:pStyle w:val="8"/>
              <w:numPr>
                <w:ilvl w:val="0"/>
                <w:numId w:val="0"/>
              </w:numPr>
              <w:shd w:val="clear"/>
              <w:spacing w:before="1" w:line="254" w:lineRule="auto"/>
              <w:ind w:leftChars="0" w:right="280" w:rightChars="0"/>
              <w:jc w:val="both"/>
              <w:rPr>
                <w:color w:val="auto"/>
                <w:sz w:val="24"/>
              </w:rPr>
            </w:pPr>
            <w:r>
              <w:rPr>
                <w:color w:val="auto"/>
                <w:sz w:val="24"/>
              </w:rPr>
              <w:t xml:space="preserve">【部门规章及规范性文件】《公共场所卫生管理条例实施细则》（中华人民共和国卫生部令第 80 号 2017 年 12 月 26 修正） </w:t>
            </w:r>
          </w:p>
          <w:p>
            <w:pPr>
              <w:pStyle w:val="8"/>
              <w:numPr>
                <w:ilvl w:val="0"/>
                <w:numId w:val="0"/>
              </w:numPr>
              <w:shd w:val="clear"/>
              <w:spacing w:before="1" w:line="252" w:lineRule="auto"/>
              <w:ind w:leftChars="0" w:right="100" w:rightChars="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numPr>
                <w:ilvl w:val="0"/>
                <w:numId w:val="0"/>
              </w:numPr>
              <w:shd w:val="clear"/>
              <w:spacing w:before="6"/>
              <w:ind w:leftChars="0" w:right="0" w:rightChars="0"/>
              <w:jc w:val="both"/>
              <w:rPr>
                <w:color w:val="auto"/>
                <w:sz w:val="24"/>
              </w:rPr>
            </w:pPr>
            <w:r>
              <w:rPr>
                <w:color w:val="auto"/>
                <w:sz w:val="24"/>
              </w:rPr>
              <w:t xml:space="preserve">生部令第 53 号） </w:t>
            </w:r>
          </w:p>
        </w:tc>
        <w:tc>
          <w:tcPr>
            <w:tcW w:w="1277" w:type="dxa"/>
            <w:gridSpan w:val="2"/>
            <w:vMerge w:val="restart"/>
          </w:tcPr>
          <w:p>
            <w:pPr>
              <w:pStyle w:val="8"/>
              <w:numPr>
                <w:ilvl w:val="0"/>
                <w:numId w:val="0"/>
              </w:numPr>
              <w:shd w:val="clear"/>
              <w:ind w:leftChars="0" w:right="0" w:rightChars="0"/>
              <w:rPr>
                <w:b/>
                <w:color w:val="auto"/>
                <w:sz w:val="24"/>
              </w:rPr>
            </w:pPr>
          </w:p>
          <w:p>
            <w:pPr>
              <w:pStyle w:val="8"/>
              <w:shd w:val="clear"/>
              <w:rPr>
                <w:b/>
                <w:color w:val="auto"/>
                <w:sz w:val="24"/>
              </w:rPr>
            </w:pPr>
          </w:p>
          <w:p>
            <w:pPr>
              <w:pStyle w:val="8"/>
              <w:shd w:val="clear"/>
              <w:spacing w:before="1"/>
              <w:rPr>
                <w:b/>
                <w:color w:val="auto"/>
                <w:sz w:val="31"/>
              </w:rPr>
            </w:pPr>
          </w:p>
          <w:p>
            <w:pPr>
              <w:pStyle w:val="8"/>
              <w:numPr>
                <w:ilvl w:val="0"/>
                <w:numId w:val="0"/>
              </w:numPr>
              <w:shd w:val="clear"/>
              <w:spacing w:line="254" w:lineRule="auto"/>
              <w:ind w:leftChars="0" w:right="117" w:rightChars="0"/>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numPr>
                <w:ilvl w:val="0"/>
                <w:numId w:val="0"/>
              </w:numPr>
              <w:shd w:val="clear"/>
              <w:ind w:leftChars="0" w:right="0" w:rightChars="0"/>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numPr>
                <w:ilvl w:val="0"/>
                <w:numId w:val="0"/>
              </w:numPr>
              <w:shd w:val="clear"/>
              <w:spacing w:line="254" w:lineRule="auto"/>
              <w:ind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numPr>
                <w:ilvl w:val="0"/>
                <w:numId w:val="0"/>
              </w:numPr>
              <w:shd w:val="clear"/>
              <w:ind w:leftChars="0" w:right="0" w:rightChars="0"/>
              <w:rPr>
                <w:b/>
                <w:color w:val="auto"/>
                <w:sz w:val="24"/>
              </w:rPr>
            </w:pPr>
          </w:p>
          <w:p>
            <w:pPr>
              <w:pStyle w:val="8"/>
              <w:shd w:val="clear"/>
              <w:rPr>
                <w:b/>
                <w:color w:val="auto"/>
                <w:sz w:val="24"/>
              </w:rPr>
            </w:pPr>
          </w:p>
          <w:p>
            <w:pPr>
              <w:pStyle w:val="8"/>
              <w:shd w:val="clear"/>
              <w:spacing w:before="4"/>
              <w:rPr>
                <w:b/>
                <w:color w:val="auto"/>
                <w:sz w:val="18"/>
              </w:rPr>
            </w:pPr>
          </w:p>
          <w:p>
            <w:pPr>
              <w:pStyle w:val="8"/>
              <w:numPr>
                <w:ilvl w:val="0"/>
                <w:numId w:val="0"/>
              </w:numPr>
              <w:shd w:val="clear"/>
              <w:ind w:leftChars="0" w:right="-29" w:rightChars="0"/>
              <w:rPr>
                <w:color w:val="auto"/>
                <w:sz w:val="24"/>
              </w:rPr>
            </w:pPr>
            <w:r>
              <w:rPr>
                <w:color w:val="auto"/>
                <w:sz w:val="24"/>
              </w:rPr>
              <w:t xml:space="preserve">■政府网站 □政府公报         </w:t>
            </w:r>
          </w:p>
          <w:p>
            <w:pPr>
              <w:pStyle w:val="8"/>
              <w:numPr>
                <w:ilvl w:val="0"/>
                <w:numId w:val="0"/>
              </w:numPr>
              <w:shd w:val="clear"/>
              <w:spacing w:before="19"/>
              <w:ind w:leftChars="0" w:right="0" w:rightChars="0"/>
              <w:rPr>
                <w:color w:val="auto"/>
                <w:sz w:val="24"/>
              </w:rPr>
            </w:pPr>
            <w:r>
              <w:rPr>
                <w:color w:val="auto"/>
                <w:sz w:val="24"/>
              </w:rPr>
              <w:t xml:space="preserve">□两微一端 □发布会/听证会   </w:t>
            </w:r>
          </w:p>
          <w:p>
            <w:pPr>
              <w:pStyle w:val="8"/>
              <w:numPr>
                <w:ilvl w:val="0"/>
                <w:numId w:val="0"/>
              </w:numPr>
              <w:shd w:val="clear"/>
              <w:spacing w:before="19"/>
              <w:ind w:leftChars="0" w:right="-29" w:rightChars="0"/>
              <w:rPr>
                <w:color w:val="auto"/>
                <w:sz w:val="24"/>
              </w:rPr>
            </w:pPr>
            <w:r>
              <w:rPr>
                <w:color w:val="auto"/>
                <w:sz w:val="24"/>
              </w:rPr>
              <w:t xml:space="preserve">□广播电视 □纸质媒体         </w:t>
            </w:r>
          </w:p>
          <w:p>
            <w:pPr>
              <w:pStyle w:val="8"/>
              <w:numPr>
                <w:ilvl w:val="0"/>
                <w:numId w:val="0"/>
              </w:numPr>
              <w:shd w:val="clear"/>
              <w:spacing w:before="19"/>
              <w:ind w:leftChars="0" w:right="0" w:rightChars="0"/>
              <w:rPr>
                <w:color w:val="auto"/>
                <w:sz w:val="24"/>
              </w:rPr>
            </w:pPr>
            <w:r>
              <w:rPr>
                <w:color w:val="auto"/>
                <w:sz w:val="24"/>
              </w:rPr>
              <w:t xml:space="preserve">□公开查阅点 □政务服务中心 </w:t>
            </w:r>
          </w:p>
          <w:p>
            <w:pPr>
              <w:pStyle w:val="8"/>
              <w:numPr>
                <w:ilvl w:val="0"/>
                <w:numId w:val="0"/>
              </w:numPr>
              <w:shd w:val="clear"/>
              <w:spacing w:before="16"/>
              <w:ind w:leftChars="0" w:right="-29" w:rightChars="0"/>
              <w:rPr>
                <w:color w:val="auto"/>
                <w:sz w:val="24"/>
              </w:rPr>
            </w:pPr>
            <w:r>
              <w:rPr>
                <w:color w:val="auto"/>
                <w:sz w:val="24"/>
              </w:rPr>
              <w:t xml:space="preserve">□便民服务站 □入户/现场        </w:t>
            </w:r>
          </w:p>
          <w:p>
            <w:pPr>
              <w:pStyle w:val="8"/>
              <w:numPr>
                <w:ilvl w:val="0"/>
                <w:numId w:val="0"/>
              </w:numPr>
              <w:shd w:val="clear"/>
              <w:spacing w:before="19"/>
              <w:ind w:leftChars="0" w:right="-29" w:rightChars="0"/>
              <w:rPr>
                <w:color w:val="auto"/>
                <w:sz w:val="24"/>
              </w:rPr>
            </w:pPr>
            <w:r>
              <w:rPr>
                <w:color w:val="auto"/>
                <w:sz w:val="24"/>
              </w:rPr>
              <w:t xml:space="preserve">□社区/企事业单位/村公示栏（电子屏） </w:t>
            </w:r>
          </w:p>
          <w:p>
            <w:pPr>
              <w:pStyle w:val="8"/>
              <w:numPr>
                <w:ilvl w:val="0"/>
                <w:numId w:val="0"/>
              </w:numPr>
              <w:shd w:val="clear"/>
              <w:tabs>
                <w:tab w:val="left" w:pos="4068"/>
              </w:tabs>
              <w:spacing w:before="19"/>
              <w:ind w:leftChars="0" w:right="0" w:rightChars="0"/>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numPr>
                <w:ilvl w:val="0"/>
                <w:numId w:val="0"/>
              </w:numPr>
              <w:shd w:val="clear"/>
              <w:ind w:leftChars="0" w:right="0" w:rightChars="0"/>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numPr>
                <w:ilvl w:val="0"/>
                <w:numId w:val="0"/>
              </w:numPr>
              <w:shd w:val="clear"/>
              <w:spacing w:before="1"/>
              <w:ind w:leftChars="0" w:right="-58" w:rightChars="0"/>
              <w:rPr>
                <w:color w:val="auto"/>
                <w:sz w:val="24"/>
              </w:rPr>
            </w:pPr>
            <w:r>
              <w:rPr>
                <w:color w:val="auto"/>
                <w:sz w:val="24"/>
              </w:rPr>
              <w:t xml:space="preserve">√ </w:t>
            </w:r>
          </w:p>
        </w:tc>
        <w:tc>
          <w:tcPr>
            <w:tcW w:w="426" w:type="dxa"/>
            <w:gridSpan w:val="3"/>
            <w:vMerge w:val="restart"/>
          </w:tcPr>
          <w:p>
            <w:pPr>
              <w:pStyle w:val="8"/>
              <w:numPr>
                <w:ilvl w:val="0"/>
                <w:numId w:val="0"/>
              </w:numPr>
              <w:shd w:val="clear"/>
              <w:ind w:leftChars="0" w:right="0" w:rightChars="0"/>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numPr>
                <w:ilvl w:val="0"/>
                <w:numId w:val="0"/>
              </w:numPr>
              <w:shd w:val="clear"/>
              <w:spacing w:before="1"/>
              <w:ind w:leftChars="0" w:right="-58" w:rightChars="0"/>
              <w:rPr>
                <w:color w:val="auto"/>
                <w:sz w:val="24"/>
              </w:rPr>
            </w:pPr>
            <w:r>
              <w:rPr>
                <w:color w:val="auto"/>
                <w:sz w:val="24"/>
              </w:rPr>
              <w:t xml:space="preserve">   </w:t>
            </w:r>
          </w:p>
        </w:tc>
        <w:tc>
          <w:tcPr>
            <w:tcW w:w="424" w:type="dxa"/>
            <w:gridSpan w:val="2"/>
            <w:vMerge w:val="restart"/>
          </w:tcPr>
          <w:p>
            <w:pPr>
              <w:pStyle w:val="8"/>
              <w:numPr>
                <w:ilvl w:val="0"/>
                <w:numId w:val="0"/>
              </w:numPr>
              <w:shd w:val="clear"/>
              <w:ind w:leftChars="0" w:right="0" w:rightChars="0"/>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numPr>
                <w:ilvl w:val="0"/>
                <w:numId w:val="0"/>
              </w:numPr>
              <w:shd w:val="clear"/>
              <w:spacing w:before="1"/>
              <w:ind w:leftChars="0" w:right="-58" w:rightChars="0"/>
              <w:rPr>
                <w:color w:val="auto"/>
                <w:sz w:val="24"/>
              </w:rPr>
            </w:pPr>
            <w:r>
              <w:rPr>
                <w:color w:val="auto"/>
                <w:sz w:val="24"/>
              </w:rPr>
              <w:t xml:space="preserve">√ </w:t>
            </w:r>
          </w:p>
        </w:tc>
        <w:tc>
          <w:tcPr>
            <w:tcW w:w="424" w:type="dxa"/>
            <w:gridSpan w:val="2"/>
            <w:vMerge w:val="restart"/>
          </w:tcPr>
          <w:p>
            <w:pPr>
              <w:pStyle w:val="8"/>
              <w:numPr>
                <w:ilvl w:val="0"/>
                <w:numId w:val="0"/>
              </w:numPr>
              <w:shd w:val="clear"/>
              <w:ind w:leftChars="0" w:right="0" w:rightChars="0"/>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numPr>
                <w:ilvl w:val="0"/>
                <w:numId w:val="0"/>
              </w:numPr>
              <w:shd w:val="clear"/>
              <w:spacing w:before="1"/>
              <w:ind w:leftChars="0" w:right="-72" w:rightChars="0"/>
              <w:rPr>
                <w:color w:val="auto"/>
                <w:sz w:val="24"/>
              </w:rPr>
            </w:pPr>
            <w:r>
              <w:rPr>
                <w:color w:val="auto"/>
                <w:sz w:val="24"/>
              </w:rPr>
              <w:t xml:space="preserve">   </w:t>
            </w:r>
          </w:p>
        </w:tc>
        <w:tc>
          <w:tcPr>
            <w:tcW w:w="424" w:type="dxa"/>
            <w:gridSpan w:val="2"/>
            <w:vMerge w:val="restart"/>
          </w:tcPr>
          <w:p>
            <w:pPr>
              <w:pStyle w:val="8"/>
              <w:numPr>
                <w:ilvl w:val="0"/>
                <w:numId w:val="0"/>
              </w:numPr>
              <w:shd w:val="clear"/>
              <w:ind w:leftChars="0" w:right="0" w:rightChars="0"/>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numPr>
                <w:ilvl w:val="0"/>
                <w:numId w:val="0"/>
              </w:numPr>
              <w:shd w:val="clear"/>
              <w:spacing w:before="1"/>
              <w:ind w:leftChars="0" w:right="-72" w:rightChars="0"/>
              <w:rPr>
                <w:color w:val="auto"/>
                <w:sz w:val="24"/>
              </w:rPr>
            </w:pPr>
            <w:r>
              <w:rPr>
                <w:color w:val="auto"/>
                <w:sz w:val="24"/>
              </w:rPr>
              <w:t xml:space="preserve">√ </w:t>
            </w:r>
          </w:p>
        </w:tc>
        <w:tc>
          <w:tcPr>
            <w:tcW w:w="426" w:type="dxa"/>
            <w:vMerge w:val="restart"/>
          </w:tcPr>
          <w:p>
            <w:pPr>
              <w:pStyle w:val="8"/>
              <w:numPr>
                <w:ilvl w:val="0"/>
                <w:numId w:val="0"/>
              </w:numPr>
              <w:shd w:val="clear"/>
              <w:ind w:leftChars="0" w:right="0" w:rightChars="0"/>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numPr>
                <w:ilvl w:val="0"/>
                <w:numId w:val="0"/>
              </w:numPr>
              <w:shd w:val="clear"/>
              <w:spacing w:before="1"/>
              <w:ind w:leftChars="0" w:right="-72" w:rightChars="0"/>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numPr>
                <w:ilvl w:val="0"/>
                <w:numId w:val="0"/>
              </w:numPr>
              <w:shd w:val="clear"/>
              <w:ind w:leftChars="0" w:right="0" w:rightChars="0"/>
              <w:rPr>
                <w:b/>
                <w:color w:val="auto"/>
                <w:sz w:val="24"/>
              </w:rPr>
            </w:pPr>
          </w:p>
          <w:p>
            <w:pPr>
              <w:pStyle w:val="8"/>
              <w:shd w:val="clear"/>
              <w:rPr>
                <w:b/>
                <w:color w:val="auto"/>
                <w:sz w:val="24"/>
              </w:rPr>
            </w:pPr>
          </w:p>
          <w:p>
            <w:pPr>
              <w:pStyle w:val="8"/>
              <w:shd w:val="clear"/>
              <w:spacing w:before="4"/>
              <w:rPr>
                <w:b/>
                <w:color w:val="auto"/>
                <w:sz w:val="17"/>
              </w:rPr>
            </w:pPr>
          </w:p>
          <w:p>
            <w:pPr>
              <w:pStyle w:val="8"/>
              <w:numPr>
                <w:ilvl w:val="0"/>
                <w:numId w:val="0"/>
              </w:numPr>
              <w:shd w:val="clear"/>
              <w:ind w:leftChars="0" w:right="0" w:rightChars="0"/>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numPr>
                <w:ilvl w:val="0"/>
                <w:numId w:val="0"/>
              </w:numPr>
              <w:shd w:val="clear"/>
              <w:ind w:leftChars="0" w:right="0" w:rightChars="0"/>
              <w:rPr>
                <w:b/>
                <w:color w:val="auto"/>
                <w:sz w:val="24"/>
              </w:rPr>
            </w:pPr>
          </w:p>
          <w:p>
            <w:pPr>
              <w:pStyle w:val="8"/>
              <w:shd w:val="clear"/>
              <w:spacing w:before="1"/>
              <w:rPr>
                <w:b/>
                <w:color w:val="auto"/>
                <w:sz w:val="28"/>
              </w:rPr>
            </w:pPr>
          </w:p>
          <w:p>
            <w:pPr>
              <w:pStyle w:val="8"/>
              <w:numPr>
                <w:ilvl w:val="0"/>
                <w:numId w:val="0"/>
              </w:numPr>
              <w:shd w:val="clear"/>
              <w:spacing w:line="254" w:lineRule="auto"/>
              <w:ind w:leftChars="0" w:right="438" w:rightChars="0"/>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numPr>
                <w:ilvl w:val="0"/>
                <w:numId w:val="0"/>
              </w:numPr>
              <w:shd w:val="clear"/>
              <w:ind w:leftChars="0" w:right="0" w:rightChars="0"/>
              <w:rPr>
                <w:b/>
                <w:color w:val="auto"/>
                <w:sz w:val="24"/>
              </w:rPr>
            </w:pPr>
          </w:p>
          <w:p>
            <w:pPr>
              <w:pStyle w:val="8"/>
              <w:shd w:val="clear"/>
              <w:rPr>
                <w:b/>
                <w:color w:val="auto"/>
                <w:sz w:val="24"/>
              </w:rPr>
            </w:pPr>
          </w:p>
          <w:p>
            <w:pPr>
              <w:pStyle w:val="8"/>
              <w:shd w:val="clear"/>
              <w:spacing w:before="6"/>
              <w:rPr>
                <w:b/>
                <w:color w:val="auto"/>
                <w:sz w:val="30"/>
              </w:rPr>
            </w:pPr>
          </w:p>
          <w:p>
            <w:pPr>
              <w:pStyle w:val="8"/>
              <w:numPr>
                <w:ilvl w:val="0"/>
                <w:numId w:val="0"/>
              </w:numPr>
              <w:shd w:val="clear"/>
              <w:spacing w:line="254" w:lineRule="auto"/>
              <w:ind w:leftChars="0" w:right="117" w:rightChars="0"/>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numPr>
                <w:ilvl w:val="0"/>
                <w:numId w:val="0"/>
              </w:numPr>
              <w:shd w:val="clear"/>
              <w:spacing w:line="254" w:lineRule="auto"/>
              <w:ind w:leftChars="0" w:right="144" w:rightChars="0"/>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numPr>
                <w:ilvl w:val="0"/>
                <w:numId w:val="0"/>
              </w:numPr>
              <w:shd w:val="clear"/>
              <w:spacing w:line="254" w:lineRule="auto"/>
              <w:ind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numPr>
                <w:ilvl w:val="0"/>
                <w:numId w:val="0"/>
              </w:numPr>
              <w:shd w:val="clear"/>
              <w:ind w:leftChars="0" w:right="0" w:rightChars="0"/>
              <w:rPr>
                <w:b/>
                <w:color w:val="auto"/>
                <w:sz w:val="24"/>
              </w:rPr>
            </w:pPr>
          </w:p>
          <w:p>
            <w:pPr>
              <w:pStyle w:val="8"/>
              <w:shd w:val="clear"/>
              <w:rPr>
                <w:b/>
                <w:color w:val="auto"/>
                <w:sz w:val="24"/>
              </w:rPr>
            </w:pPr>
          </w:p>
          <w:p>
            <w:pPr>
              <w:pStyle w:val="8"/>
              <w:shd w:val="clear"/>
              <w:spacing w:before="9"/>
              <w:rPr>
                <w:b/>
                <w:color w:val="auto"/>
                <w:sz w:val="17"/>
              </w:rPr>
            </w:pPr>
          </w:p>
          <w:p>
            <w:pPr>
              <w:pStyle w:val="8"/>
              <w:numPr>
                <w:ilvl w:val="0"/>
                <w:numId w:val="0"/>
              </w:numPr>
              <w:shd w:val="clear"/>
              <w:ind w:leftChars="0" w:right="-29" w:rightChars="0"/>
              <w:rPr>
                <w:color w:val="auto"/>
                <w:sz w:val="24"/>
              </w:rPr>
            </w:pPr>
            <w:r>
              <w:rPr>
                <w:color w:val="auto"/>
                <w:sz w:val="24"/>
              </w:rPr>
              <w:t xml:space="preserve">□政府网站 □政府公报         </w:t>
            </w:r>
          </w:p>
          <w:p>
            <w:pPr>
              <w:pStyle w:val="8"/>
              <w:numPr>
                <w:ilvl w:val="0"/>
                <w:numId w:val="0"/>
              </w:numPr>
              <w:shd w:val="clear"/>
              <w:spacing w:before="19"/>
              <w:ind w:leftChars="0" w:right="0" w:rightChars="0"/>
              <w:rPr>
                <w:color w:val="auto"/>
                <w:sz w:val="24"/>
              </w:rPr>
            </w:pPr>
            <w:r>
              <w:rPr>
                <w:color w:val="auto"/>
                <w:sz w:val="24"/>
              </w:rPr>
              <w:t xml:space="preserve">□两微一端 □发布会/听证会   </w:t>
            </w:r>
          </w:p>
          <w:p>
            <w:pPr>
              <w:pStyle w:val="8"/>
              <w:numPr>
                <w:ilvl w:val="0"/>
                <w:numId w:val="0"/>
              </w:numPr>
              <w:shd w:val="clear"/>
              <w:spacing w:before="19"/>
              <w:ind w:leftChars="0" w:right="-29" w:rightChars="0"/>
              <w:rPr>
                <w:color w:val="auto"/>
                <w:sz w:val="24"/>
              </w:rPr>
            </w:pPr>
            <w:r>
              <w:rPr>
                <w:color w:val="auto"/>
                <w:sz w:val="24"/>
              </w:rPr>
              <w:t xml:space="preserve">□广播电视 □纸质媒体         </w:t>
            </w:r>
          </w:p>
          <w:p>
            <w:pPr>
              <w:pStyle w:val="8"/>
              <w:numPr>
                <w:ilvl w:val="0"/>
                <w:numId w:val="0"/>
              </w:numPr>
              <w:shd w:val="clear"/>
              <w:spacing w:before="19"/>
              <w:ind w:leftChars="0" w:right="0" w:rightChars="0"/>
              <w:rPr>
                <w:color w:val="auto"/>
                <w:sz w:val="24"/>
              </w:rPr>
            </w:pPr>
            <w:r>
              <w:rPr>
                <w:color w:val="auto"/>
                <w:sz w:val="24"/>
              </w:rPr>
              <w:t xml:space="preserve">□公开查阅点 □政务服务中心 </w:t>
            </w:r>
          </w:p>
          <w:p>
            <w:pPr>
              <w:pStyle w:val="8"/>
              <w:numPr>
                <w:ilvl w:val="0"/>
                <w:numId w:val="0"/>
              </w:numPr>
              <w:shd w:val="clear"/>
              <w:spacing w:before="19"/>
              <w:ind w:leftChars="0" w:right="-29" w:rightChars="0"/>
              <w:rPr>
                <w:color w:val="auto"/>
                <w:sz w:val="24"/>
              </w:rPr>
            </w:pPr>
            <w:r>
              <w:rPr>
                <w:color w:val="auto"/>
                <w:sz w:val="24"/>
              </w:rPr>
              <w:t xml:space="preserve">□便民服务站 □入户/现场        </w:t>
            </w:r>
          </w:p>
          <w:p>
            <w:pPr>
              <w:pStyle w:val="8"/>
              <w:numPr>
                <w:ilvl w:val="0"/>
                <w:numId w:val="0"/>
              </w:numPr>
              <w:shd w:val="clear"/>
              <w:spacing w:before="17"/>
              <w:ind w:leftChars="0" w:right="-29" w:rightChars="0"/>
              <w:rPr>
                <w:color w:val="auto"/>
                <w:sz w:val="24"/>
              </w:rPr>
            </w:pPr>
            <w:r>
              <w:rPr>
                <w:color w:val="auto"/>
                <w:sz w:val="24"/>
              </w:rPr>
              <w:t xml:space="preserve">□社区/企事业单位/村公示栏（电子屏） </w:t>
            </w:r>
          </w:p>
          <w:p>
            <w:pPr>
              <w:pStyle w:val="8"/>
              <w:numPr>
                <w:ilvl w:val="0"/>
                <w:numId w:val="0"/>
              </w:numPr>
              <w:shd w:val="clear"/>
              <w:tabs>
                <w:tab w:val="left" w:pos="4068"/>
              </w:tabs>
              <w:spacing w:before="18"/>
              <w:ind w:leftChars="0" w:right="0" w:rightChars="0"/>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numPr>
                <w:ilvl w:val="0"/>
                <w:numId w:val="0"/>
              </w:numPr>
              <w:shd w:val="clear"/>
              <w:ind w:leftChars="0" w:right="0" w:rightChars="0"/>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numPr>
                <w:ilvl w:val="0"/>
                <w:numId w:val="0"/>
              </w:numPr>
              <w:shd w:val="clear"/>
              <w:ind w:leftChars="0" w:right="-58" w:rightChars="0"/>
              <w:rPr>
                <w:color w:val="auto"/>
                <w:sz w:val="24"/>
              </w:rPr>
            </w:pPr>
            <w:r>
              <w:rPr>
                <w:color w:val="auto"/>
                <w:sz w:val="24"/>
              </w:rPr>
              <w:t xml:space="preserve">   </w:t>
            </w:r>
          </w:p>
        </w:tc>
        <w:tc>
          <w:tcPr>
            <w:tcW w:w="426" w:type="dxa"/>
            <w:gridSpan w:val="3"/>
            <w:vMerge w:val="restart"/>
          </w:tcPr>
          <w:p>
            <w:pPr>
              <w:pStyle w:val="8"/>
              <w:numPr>
                <w:ilvl w:val="0"/>
                <w:numId w:val="0"/>
              </w:numPr>
              <w:shd w:val="clear"/>
              <w:ind w:leftChars="0" w:right="0" w:rightChars="0"/>
              <w:rPr>
                <w:b/>
                <w:color w:val="auto"/>
                <w:sz w:val="24"/>
              </w:rPr>
            </w:pPr>
          </w:p>
          <w:p>
            <w:pPr>
              <w:pStyle w:val="8"/>
              <w:shd w:val="clear"/>
              <w:rPr>
                <w:b/>
                <w:color w:val="auto"/>
                <w:sz w:val="24"/>
              </w:rPr>
            </w:pPr>
          </w:p>
          <w:p>
            <w:pPr>
              <w:pStyle w:val="8"/>
              <w:shd w:val="clear"/>
              <w:spacing w:before="6"/>
              <w:rPr>
                <w:b/>
                <w:color w:val="auto"/>
                <w:sz w:val="30"/>
              </w:rPr>
            </w:pPr>
          </w:p>
          <w:p>
            <w:pPr>
              <w:pStyle w:val="8"/>
              <w:numPr>
                <w:ilvl w:val="0"/>
                <w:numId w:val="0"/>
              </w:numPr>
              <w:shd w:val="clear"/>
              <w:spacing w:line="254" w:lineRule="auto"/>
              <w:ind w:leftChars="0" w:right="-58" w:rightChars="0"/>
              <w:jc w:val="both"/>
              <w:rPr>
                <w:color w:val="auto"/>
                <w:sz w:val="24"/>
              </w:rPr>
            </w:pPr>
            <w:r>
              <w:rPr>
                <w:color w:val="auto"/>
                <w:sz w:val="24"/>
              </w:rPr>
              <w:t xml:space="preserve">√ 行政相对人 </w:t>
            </w:r>
          </w:p>
        </w:tc>
        <w:tc>
          <w:tcPr>
            <w:tcW w:w="424" w:type="dxa"/>
            <w:gridSpan w:val="2"/>
            <w:vMerge w:val="restart"/>
          </w:tcPr>
          <w:p>
            <w:pPr>
              <w:pStyle w:val="8"/>
              <w:numPr>
                <w:ilvl w:val="0"/>
                <w:numId w:val="0"/>
              </w:numPr>
              <w:shd w:val="clear"/>
              <w:ind w:leftChars="0" w:right="0" w:rightChars="0"/>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numPr>
                <w:ilvl w:val="0"/>
                <w:numId w:val="0"/>
              </w:numPr>
              <w:shd w:val="clear"/>
              <w:ind w:leftChars="0" w:right="-58" w:rightChars="0"/>
              <w:rPr>
                <w:color w:val="auto"/>
                <w:sz w:val="24"/>
              </w:rPr>
            </w:pPr>
            <w:r>
              <w:rPr>
                <w:color w:val="auto"/>
                <w:sz w:val="24"/>
              </w:rPr>
              <w:t xml:space="preserve">   </w:t>
            </w:r>
          </w:p>
        </w:tc>
        <w:tc>
          <w:tcPr>
            <w:tcW w:w="424" w:type="dxa"/>
            <w:gridSpan w:val="2"/>
            <w:vMerge w:val="restart"/>
          </w:tcPr>
          <w:p>
            <w:pPr>
              <w:pStyle w:val="8"/>
              <w:numPr>
                <w:ilvl w:val="0"/>
                <w:numId w:val="0"/>
              </w:numPr>
              <w:shd w:val="clear"/>
              <w:ind w:leftChars="0" w:right="0" w:rightChars="0"/>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numPr>
                <w:ilvl w:val="0"/>
                <w:numId w:val="0"/>
              </w:numPr>
              <w:shd w:val="clear"/>
              <w:ind w:leftChars="0" w:right="-72" w:rightChars="0"/>
              <w:rPr>
                <w:color w:val="auto"/>
                <w:sz w:val="24"/>
              </w:rPr>
            </w:pPr>
            <w:r>
              <w:rPr>
                <w:color w:val="auto"/>
                <w:sz w:val="24"/>
              </w:rPr>
              <w:t xml:space="preserve">√ </w:t>
            </w:r>
          </w:p>
        </w:tc>
        <w:tc>
          <w:tcPr>
            <w:tcW w:w="424" w:type="dxa"/>
            <w:gridSpan w:val="2"/>
            <w:vMerge w:val="restart"/>
          </w:tcPr>
          <w:p>
            <w:pPr>
              <w:pStyle w:val="8"/>
              <w:numPr>
                <w:ilvl w:val="0"/>
                <w:numId w:val="0"/>
              </w:numPr>
              <w:shd w:val="clear"/>
              <w:ind w:leftChars="0" w:right="0" w:rightChars="0"/>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numPr>
                <w:ilvl w:val="0"/>
                <w:numId w:val="0"/>
              </w:numPr>
              <w:shd w:val="clear"/>
              <w:ind w:leftChars="0" w:right="-72" w:rightChars="0"/>
              <w:rPr>
                <w:color w:val="auto"/>
                <w:sz w:val="24"/>
              </w:rPr>
            </w:pPr>
            <w:r>
              <w:rPr>
                <w:color w:val="auto"/>
                <w:sz w:val="24"/>
              </w:rPr>
              <w:t xml:space="preserve">√ </w:t>
            </w:r>
          </w:p>
        </w:tc>
        <w:tc>
          <w:tcPr>
            <w:tcW w:w="426" w:type="dxa"/>
            <w:vMerge w:val="restart"/>
          </w:tcPr>
          <w:p>
            <w:pPr>
              <w:pStyle w:val="8"/>
              <w:numPr>
                <w:ilvl w:val="0"/>
                <w:numId w:val="0"/>
              </w:numPr>
              <w:shd w:val="clear"/>
              <w:ind w:leftChars="0" w:right="0" w:rightChars="0"/>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numPr>
                <w:ilvl w:val="0"/>
                <w:numId w:val="0"/>
              </w:numPr>
              <w:shd w:val="clear"/>
              <w:ind w:leftChars="0" w:right="-72" w:rightChars="0"/>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numPr>
                <w:ilvl w:val="0"/>
                <w:numId w:val="0"/>
              </w:numPr>
              <w:shd w:val="clear"/>
              <w:ind w:leftChars="0" w:right="0" w:rightChars="0"/>
              <w:rPr>
                <w:b/>
                <w:color w:val="auto"/>
                <w:sz w:val="24"/>
              </w:rPr>
            </w:pPr>
          </w:p>
          <w:p>
            <w:pPr>
              <w:pStyle w:val="8"/>
              <w:shd w:val="clear"/>
              <w:rPr>
                <w:b/>
                <w:color w:val="auto"/>
                <w:sz w:val="28"/>
              </w:rPr>
            </w:pPr>
          </w:p>
          <w:p>
            <w:pPr>
              <w:pStyle w:val="8"/>
              <w:numPr>
                <w:ilvl w:val="0"/>
                <w:numId w:val="0"/>
              </w:numPr>
              <w:shd w:val="clear"/>
              <w:spacing w:line="254" w:lineRule="auto"/>
              <w:ind w:leftChars="0" w:right="438" w:rightChars="0"/>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numPr>
                <w:ilvl w:val="0"/>
                <w:numId w:val="0"/>
              </w:numPr>
              <w:shd w:val="clear"/>
              <w:ind w:leftChars="0" w:right="0" w:rightChars="0"/>
              <w:rPr>
                <w:b/>
                <w:color w:val="auto"/>
                <w:sz w:val="24"/>
              </w:rPr>
            </w:pPr>
          </w:p>
          <w:p>
            <w:pPr>
              <w:pStyle w:val="8"/>
              <w:shd w:val="clear"/>
              <w:rPr>
                <w:b/>
                <w:color w:val="auto"/>
                <w:sz w:val="24"/>
              </w:rPr>
            </w:pPr>
          </w:p>
          <w:p>
            <w:pPr>
              <w:pStyle w:val="8"/>
              <w:shd w:val="clear"/>
              <w:spacing w:before="7"/>
              <w:rPr>
                <w:b/>
                <w:color w:val="auto"/>
                <w:sz w:val="28"/>
              </w:rPr>
            </w:pPr>
          </w:p>
          <w:p>
            <w:pPr>
              <w:pStyle w:val="8"/>
              <w:numPr>
                <w:ilvl w:val="0"/>
                <w:numId w:val="0"/>
              </w:numPr>
              <w:shd w:val="clear"/>
              <w:ind w:leftChars="0" w:right="0" w:rightChars="0"/>
              <w:rPr>
                <w:color w:val="auto"/>
                <w:sz w:val="24"/>
              </w:rPr>
            </w:pPr>
            <w:r>
              <w:rPr>
                <w:color w:val="auto"/>
                <w:sz w:val="24"/>
              </w:rPr>
              <w:t xml:space="preserve">行政处罚决定信息，包括： </w:t>
            </w:r>
          </w:p>
          <w:p>
            <w:pPr>
              <w:pStyle w:val="8"/>
              <w:numPr>
                <w:ilvl w:val="0"/>
                <w:numId w:val="0"/>
              </w:numPr>
              <w:shd w:val="clear"/>
              <w:spacing w:before="17" w:line="254" w:lineRule="auto"/>
              <w:ind w:leftChars="0" w:right="438" w:rightChars="0"/>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numPr>
                <w:ilvl w:val="0"/>
                <w:numId w:val="0"/>
              </w:numPr>
              <w:shd w:val="clear"/>
              <w:ind w:leftChars="0" w:right="0" w:rightChars="0"/>
              <w:rPr>
                <w:b/>
                <w:color w:val="auto"/>
                <w:sz w:val="24"/>
              </w:rPr>
            </w:pPr>
          </w:p>
          <w:p>
            <w:pPr>
              <w:pStyle w:val="8"/>
              <w:shd w:val="clear"/>
              <w:spacing w:before="1"/>
              <w:rPr>
                <w:b/>
                <w:color w:val="auto"/>
                <w:sz w:val="27"/>
              </w:rPr>
            </w:pPr>
          </w:p>
          <w:p>
            <w:pPr>
              <w:pStyle w:val="8"/>
              <w:numPr>
                <w:ilvl w:val="0"/>
                <w:numId w:val="0"/>
              </w:numPr>
              <w:shd w:val="clear"/>
              <w:spacing w:line="254" w:lineRule="auto"/>
              <w:ind w:leftChars="0" w:right="148" w:rightChars="0"/>
              <w:jc w:val="center"/>
              <w:rPr>
                <w:color w:val="auto"/>
                <w:sz w:val="24"/>
              </w:rPr>
            </w:pPr>
            <w:r>
              <w:rPr>
                <w:color w:val="auto"/>
                <w:sz w:val="24"/>
              </w:rPr>
              <w:t xml:space="preserve">自信息形成或者变更之日起7 个工作日内予以公开 </w:t>
            </w:r>
          </w:p>
        </w:tc>
        <w:tc>
          <w:tcPr>
            <w:tcW w:w="1275" w:type="dxa"/>
            <w:vAlign w:val="top"/>
          </w:tcPr>
          <w:p>
            <w:pPr>
              <w:pStyle w:val="8"/>
              <w:numPr>
                <w:ilvl w:val="0"/>
                <w:numId w:val="0"/>
              </w:numPr>
              <w:shd w:val="clear"/>
              <w:spacing w:line="254" w:lineRule="auto"/>
              <w:ind w:leftChars="0" w:right="144" w:rightChars="0"/>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numPr>
                <w:ilvl w:val="0"/>
                <w:numId w:val="0"/>
              </w:numPr>
              <w:shd w:val="clear"/>
              <w:spacing w:line="254" w:lineRule="auto"/>
              <w:ind w:leftChars="0" w:right="144" w:rightChars="0"/>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numPr>
                <w:ilvl w:val="0"/>
                <w:numId w:val="0"/>
              </w:numPr>
              <w:shd w:val="clear"/>
              <w:ind w:leftChars="0" w:right="0" w:rightChars="0"/>
              <w:rPr>
                <w:b/>
                <w:color w:val="auto"/>
                <w:sz w:val="24"/>
              </w:rPr>
            </w:pPr>
          </w:p>
          <w:p>
            <w:pPr>
              <w:pStyle w:val="8"/>
              <w:numPr>
                <w:ilvl w:val="0"/>
                <w:numId w:val="0"/>
              </w:numPr>
              <w:shd w:val="clear"/>
              <w:spacing w:before="184"/>
              <w:ind w:leftChars="0" w:right="-29" w:rightChars="0"/>
              <w:rPr>
                <w:color w:val="auto"/>
                <w:sz w:val="24"/>
              </w:rPr>
            </w:pPr>
            <w:r>
              <w:rPr>
                <w:color w:val="auto"/>
                <w:sz w:val="24"/>
              </w:rPr>
              <w:t xml:space="preserve">■政府网站 □政府公报         </w:t>
            </w:r>
          </w:p>
          <w:p>
            <w:pPr>
              <w:pStyle w:val="8"/>
              <w:numPr>
                <w:ilvl w:val="0"/>
                <w:numId w:val="0"/>
              </w:numPr>
              <w:shd w:val="clear"/>
              <w:spacing w:before="19"/>
              <w:ind w:leftChars="0" w:right="0" w:rightChars="0"/>
              <w:rPr>
                <w:color w:val="auto"/>
                <w:sz w:val="24"/>
              </w:rPr>
            </w:pPr>
            <w:r>
              <w:rPr>
                <w:color w:val="auto"/>
                <w:sz w:val="24"/>
              </w:rPr>
              <w:t xml:space="preserve">□两微一端 □发布会/听证会   </w:t>
            </w:r>
          </w:p>
          <w:p>
            <w:pPr>
              <w:pStyle w:val="8"/>
              <w:numPr>
                <w:ilvl w:val="0"/>
                <w:numId w:val="0"/>
              </w:numPr>
              <w:shd w:val="clear"/>
              <w:spacing w:before="16"/>
              <w:ind w:leftChars="0" w:right="-29" w:rightChars="0"/>
              <w:rPr>
                <w:color w:val="auto"/>
                <w:sz w:val="24"/>
              </w:rPr>
            </w:pPr>
            <w:r>
              <w:rPr>
                <w:color w:val="auto"/>
                <w:sz w:val="24"/>
              </w:rPr>
              <w:t xml:space="preserve">□广播电视 □纸质媒体         </w:t>
            </w:r>
          </w:p>
          <w:p>
            <w:pPr>
              <w:pStyle w:val="8"/>
              <w:numPr>
                <w:ilvl w:val="0"/>
                <w:numId w:val="0"/>
              </w:numPr>
              <w:shd w:val="clear"/>
              <w:spacing w:before="19"/>
              <w:ind w:leftChars="0" w:right="0" w:rightChars="0"/>
              <w:rPr>
                <w:color w:val="auto"/>
                <w:sz w:val="24"/>
              </w:rPr>
            </w:pPr>
            <w:r>
              <w:rPr>
                <w:color w:val="auto"/>
                <w:sz w:val="24"/>
              </w:rPr>
              <w:t xml:space="preserve">□公开查阅点 □政务服务中心 </w:t>
            </w:r>
          </w:p>
          <w:p>
            <w:pPr>
              <w:pStyle w:val="8"/>
              <w:numPr>
                <w:ilvl w:val="0"/>
                <w:numId w:val="0"/>
              </w:numPr>
              <w:shd w:val="clear"/>
              <w:spacing w:before="19"/>
              <w:ind w:leftChars="0" w:right="-29" w:rightChars="0"/>
              <w:rPr>
                <w:color w:val="auto"/>
                <w:sz w:val="24"/>
              </w:rPr>
            </w:pPr>
            <w:r>
              <w:rPr>
                <w:color w:val="auto"/>
                <w:sz w:val="24"/>
              </w:rPr>
              <w:t xml:space="preserve">□便民服务站 □入户/现场        </w:t>
            </w:r>
          </w:p>
          <w:p>
            <w:pPr>
              <w:pStyle w:val="8"/>
              <w:numPr>
                <w:ilvl w:val="0"/>
                <w:numId w:val="0"/>
              </w:numPr>
              <w:shd w:val="clear"/>
              <w:spacing w:before="19"/>
              <w:ind w:leftChars="0" w:right="-29" w:rightChars="0"/>
              <w:rPr>
                <w:color w:val="auto"/>
                <w:sz w:val="24"/>
              </w:rPr>
            </w:pPr>
            <w:r>
              <w:rPr>
                <w:color w:val="auto"/>
                <w:sz w:val="24"/>
              </w:rPr>
              <w:t xml:space="preserve">□社区/企事业单位/村公示栏（电子屏） </w:t>
            </w:r>
          </w:p>
          <w:p>
            <w:pPr>
              <w:pStyle w:val="8"/>
              <w:numPr>
                <w:ilvl w:val="0"/>
                <w:numId w:val="0"/>
              </w:numPr>
              <w:shd w:val="clear"/>
              <w:tabs>
                <w:tab w:val="left" w:pos="4068"/>
              </w:tabs>
              <w:spacing w:before="19"/>
              <w:ind w:leftChars="0" w:right="0" w:rightChars="0"/>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numPr>
                <w:ilvl w:val="0"/>
                <w:numId w:val="0"/>
              </w:numPr>
              <w:shd w:val="clear"/>
              <w:ind w:leftChars="0" w:right="0" w:rightChars="0"/>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numPr>
                <w:ilvl w:val="0"/>
                <w:numId w:val="0"/>
              </w:numPr>
              <w:shd w:val="clear"/>
              <w:spacing w:before="1"/>
              <w:ind w:leftChars="0" w:right="-58" w:rightChars="0"/>
              <w:rPr>
                <w:color w:val="auto"/>
                <w:sz w:val="24"/>
              </w:rPr>
            </w:pPr>
            <w:r>
              <w:rPr>
                <w:color w:val="auto"/>
                <w:sz w:val="24"/>
              </w:rPr>
              <w:t xml:space="preserve">√ </w:t>
            </w:r>
          </w:p>
        </w:tc>
        <w:tc>
          <w:tcPr>
            <w:tcW w:w="426" w:type="dxa"/>
            <w:gridSpan w:val="3"/>
          </w:tcPr>
          <w:p>
            <w:pPr>
              <w:pStyle w:val="8"/>
              <w:numPr>
                <w:ilvl w:val="0"/>
                <w:numId w:val="0"/>
              </w:numPr>
              <w:shd w:val="clear"/>
              <w:ind w:leftChars="0" w:right="0" w:rightChars="0"/>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numPr>
                <w:ilvl w:val="0"/>
                <w:numId w:val="0"/>
              </w:numPr>
              <w:shd w:val="clear"/>
              <w:spacing w:before="1"/>
              <w:ind w:leftChars="0" w:right="-58" w:rightChars="0"/>
              <w:rPr>
                <w:color w:val="auto"/>
                <w:sz w:val="24"/>
              </w:rPr>
            </w:pPr>
            <w:r>
              <w:rPr>
                <w:color w:val="auto"/>
                <w:sz w:val="24"/>
              </w:rPr>
              <w:t xml:space="preserve">   </w:t>
            </w:r>
          </w:p>
        </w:tc>
        <w:tc>
          <w:tcPr>
            <w:tcW w:w="424" w:type="dxa"/>
            <w:gridSpan w:val="2"/>
          </w:tcPr>
          <w:p>
            <w:pPr>
              <w:pStyle w:val="8"/>
              <w:numPr>
                <w:ilvl w:val="0"/>
                <w:numId w:val="0"/>
              </w:numPr>
              <w:shd w:val="clear"/>
              <w:ind w:leftChars="0" w:right="0" w:rightChars="0"/>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numPr>
                <w:ilvl w:val="0"/>
                <w:numId w:val="0"/>
              </w:numPr>
              <w:shd w:val="clear"/>
              <w:spacing w:before="1"/>
              <w:ind w:leftChars="0" w:right="-58" w:rightChars="0"/>
              <w:rPr>
                <w:color w:val="auto"/>
                <w:sz w:val="24"/>
              </w:rPr>
            </w:pPr>
            <w:r>
              <w:rPr>
                <w:color w:val="auto"/>
                <w:sz w:val="24"/>
              </w:rPr>
              <w:t xml:space="preserve">√ </w:t>
            </w:r>
          </w:p>
        </w:tc>
        <w:tc>
          <w:tcPr>
            <w:tcW w:w="424" w:type="dxa"/>
            <w:gridSpan w:val="2"/>
          </w:tcPr>
          <w:p>
            <w:pPr>
              <w:pStyle w:val="8"/>
              <w:numPr>
                <w:ilvl w:val="0"/>
                <w:numId w:val="0"/>
              </w:numPr>
              <w:shd w:val="clear"/>
              <w:ind w:leftChars="0" w:right="0" w:rightChars="0"/>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numPr>
                <w:ilvl w:val="0"/>
                <w:numId w:val="0"/>
              </w:numPr>
              <w:shd w:val="clear"/>
              <w:spacing w:before="1"/>
              <w:ind w:leftChars="0" w:right="-72" w:rightChars="0"/>
              <w:rPr>
                <w:color w:val="auto"/>
                <w:sz w:val="24"/>
              </w:rPr>
            </w:pPr>
            <w:r>
              <w:rPr>
                <w:color w:val="auto"/>
                <w:sz w:val="24"/>
              </w:rPr>
              <w:t xml:space="preserve">   </w:t>
            </w:r>
          </w:p>
        </w:tc>
        <w:tc>
          <w:tcPr>
            <w:tcW w:w="424" w:type="dxa"/>
            <w:gridSpan w:val="2"/>
          </w:tcPr>
          <w:p>
            <w:pPr>
              <w:pStyle w:val="8"/>
              <w:numPr>
                <w:ilvl w:val="0"/>
                <w:numId w:val="0"/>
              </w:numPr>
              <w:shd w:val="clear"/>
              <w:ind w:leftChars="0" w:right="0" w:rightChars="0"/>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numPr>
                <w:ilvl w:val="0"/>
                <w:numId w:val="0"/>
              </w:numPr>
              <w:shd w:val="clear"/>
              <w:spacing w:before="1"/>
              <w:ind w:leftChars="0" w:right="-72" w:rightChars="0"/>
              <w:rPr>
                <w:color w:val="auto"/>
                <w:sz w:val="24"/>
              </w:rPr>
            </w:pPr>
            <w:r>
              <w:rPr>
                <w:color w:val="auto"/>
                <w:sz w:val="24"/>
              </w:rPr>
              <w:t xml:space="preserve">√ </w:t>
            </w:r>
          </w:p>
        </w:tc>
        <w:tc>
          <w:tcPr>
            <w:tcW w:w="426" w:type="dxa"/>
          </w:tcPr>
          <w:p>
            <w:pPr>
              <w:pStyle w:val="8"/>
              <w:numPr>
                <w:ilvl w:val="0"/>
                <w:numId w:val="0"/>
              </w:numPr>
              <w:shd w:val="clear"/>
              <w:ind w:leftChars="0" w:right="0" w:rightChars="0"/>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numPr>
                <w:ilvl w:val="0"/>
                <w:numId w:val="0"/>
              </w:numPr>
              <w:shd w:val="clear"/>
              <w:spacing w:before="1"/>
              <w:ind w:leftChars="0" w:right="-72" w:rightChars="0"/>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0262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5" w:line="254" w:lineRule="auto"/>
              <w:ind w:left="124" w:right="117"/>
              <w:jc w:val="center"/>
              <w:rPr>
                <w:color w:val="auto"/>
                <w:sz w:val="24"/>
              </w:rPr>
            </w:pPr>
            <w:r>
              <w:rPr>
                <w:color w:val="auto"/>
                <w:sz w:val="24"/>
              </w:rPr>
              <w:t xml:space="preserve">对超出资质认可或者诊疗项目登记范围从事职业卫生技术服务或者职业病诊断的处罚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4"/>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8"/>
              <w:ind w:left="108"/>
              <w:rPr>
                <w:color w:val="auto"/>
                <w:sz w:val="24"/>
              </w:rPr>
            </w:pPr>
            <w:r>
              <w:rPr>
                <w:color w:val="auto"/>
                <w:sz w:val="24"/>
              </w:rPr>
              <w:t xml:space="preserve">月 27 日修正） </w:t>
            </w:r>
          </w:p>
          <w:p>
            <w:pPr>
              <w:pStyle w:val="8"/>
              <w:shd w:val="clear"/>
              <w:spacing w:before="17"/>
              <w:ind w:left="108"/>
              <w:rPr>
                <w:color w:val="auto"/>
                <w:sz w:val="24"/>
              </w:rPr>
            </w:pPr>
            <w:r>
              <w:rPr>
                <w:color w:val="auto"/>
                <w:sz w:val="24"/>
              </w:rPr>
              <w:t>【法律】《中华人民共和国职业病防治法》</w:t>
            </w:r>
          </w:p>
          <w:p>
            <w:pPr>
              <w:pStyle w:val="8"/>
              <w:shd w:val="clear"/>
              <w:spacing w:before="19"/>
              <w:ind w:left="108"/>
              <w:rPr>
                <w:color w:val="auto"/>
                <w:sz w:val="24"/>
              </w:rPr>
            </w:pPr>
            <w:r>
              <w:rPr>
                <w:color w:val="auto"/>
                <w:sz w:val="24"/>
              </w:rPr>
              <w:t>（</w:t>
            </w:r>
            <w:r>
              <w:rPr>
                <w:color w:val="auto"/>
                <w:spacing w:val="-5"/>
                <w:sz w:val="24"/>
              </w:rPr>
              <w:t xml:space="preserve">中华人民共和国主席令第 </w:t>
            </w:r>
            <w:r>
              <w:rPr>
                <w:color w:val="auto"/>
                <w:sz w:val="24"/>
              </w:rPr>
              <w:t>24</w:t>
            </w:r>
            <w:r>
              <w:rPr>
                <w:color w:val="auto"/>
                <w:spacing w:val="-20"/>
                <w:sz w:val="24"/>
              </w:rPr>
              <w:t xml:space="preserve"> 号 </w:t>
            </w:r>
            <w:r>
              <w:rPr>
                <w:color w:val="auto"/>
                <w:sz w:val="24"/>
              </w:rPr>
              <w:t>2018</w:t>
            </w:r>
            <w:r>
              <w:rPr>
                <w:color w:val="auto"/>
                <w:spacing w:val="-40"/>
                <w:sz w:val="24"/>
              </w:rPr>
              <w:t xml:space="preserve"> 年 </w:t>
            </w:r>
            <w:r>
              <w:rPr>
                <w:color w:val="auto"/>
                <w:sz w:val="24"/>
              </w:rPr>
              <w:t>12</w:t>
            </w:r>
          </w:p>
          <w:p>
            <w:pPr>
              <w:pStyle w:val="8"/>
              <w:shd w:val="clear"/>
              <w:spacing w:before="19"/>
              <w:ind w:left="108"/>
              <w:rPr>
                <w:color w:val="auto"/>
                <w:sz w:val="24"/>
              </w:rPr>
            </w:pPr>
            <w:r>
              <w:rPr>
                <w:color w:val="auto"/>
                <w:sz w:val="24"/>
              </w:rPr>
              <w:t xml:space="preserve">月 29 日修改) </w:t>
            </w:r>
          </w:p>
          <w:p>
            <w:pPr>
              <w:pStyle w:val="8"/>
              <w:shd w:val="clear"/>
              <w:spacing w:before="19"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1"/>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0263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spacing w:line="254" w:lineRule="auto"/>
              <w:ind w:left="124" w:right="-15"/>
              <w:jc w:val="both"/>
              <w:rPr>
                <w:color w:val="auto"/>
                <w:sz w:val="24"/>
              </w:rPr>
            </w:pPr>
            <w:r>
              <w:rPr>
                <w:color w:val="auto"/>
                <w:sz w:val="24"/>
              </w:rPr>
              <w:t xml:space="preserve">对从事职业卫生技术服务的机构、承担职业健康检查以及职业病诊断的医疗卫生机构出具虚假证明文件的处罚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spacing w:before="4"/>
              <w:rPr>
                <w:b/>
                <w:color w:val="auto"/>
                <w:sz w:val="20"/>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ind w:left="108"/>
              <w:rPr>
                <w:color w:val="auto"/>
                <w:sz w:val="24"/>
              </w:rPr>
            </w:pPr>
            <w:r>
              <w:rPr>
                <w:color w:val="auto"/>
                <w:sz w:val="24"/>
              </w:rPr>
              <w:t>【法律】《中华人民共和国职业病防治法》</w:t>
            </w:r>
          </w:p>
          <w:p>
            <w:pPr>
              <w:pStyle w:val="8"/>
              <w:shd w:val="clear"/>
              <w:spacing w:before="16"/>
              <w:ind w:left="108"/>
              <w:rPr>
                <w:color w:val="auto"/>
                <w:sz w:val="24"/>
              </w:rPr>
            </w:pPr>
            <w:r>
              <w:rPr>
                <w:color w:val="auto"/>
                <w:sz w:val="24"/>
              </w:rPr>
              <w:t>（</w:t>
            </w:r>
            <w:r>
              <w:rPr>
                <w:color w:val="auto"/>
                <w:spacing w:val="-5"/>
                <w:sz w:val="24"/>
              </w:rPr>
              <w:t xml:space="preserve">中华人民共和国主席令第 </w:t>
            </w:r>
            <w:r>
              <w:rPr>
                <w:color w:val="auto"/>
                <w:sz w:val="24"/>
              </w:rPr>
              <w:t>24</w:t>
            </w:r>
            <w:r>
              <w:rPr>
                <w:color w:val="auto"/>
                <w:spacing w:val="-20"/>
                <w:sz w:val="24"/>
              </w:rPr>
              <w:t xml:space="preserve"> 号 </w:t>
            </w:r>
            <w:r>
              <w:rPr>
                <w:color w:val="auto"/>
                <w:sz w:val="24"/>
              </w:rPr>
              <w:t>2018</w:t>
            </w:r>
            <w:r>
              <w:rPr>
                <w:color w:val="auto"/>
                <w:spacing w:val="-40"/>
                <w:sz w:val="24"/>
              </w:rPr>
              <w:t xml:space="preserve"> 年 </w:t>
            </w:r>
            <w:r>
              <w:rPr>
                <w:color w:val="auto"/>
                <w:sz w:val="24"/>
              </w:rPr>
              <w:t>12</w:t>
            </w:r>
          </w:p>
          <w:p>
            <w:pPr>
              <w:pStyle w:val="8"/>
              <w:shd w:val="clear"/>
              <w:spacing w:before="19"/>
              <w:ind w:left="108"/>
              <w:rPr>
                <w:color w:val="auto"/>
                <w:sz w:val="24"/>
              </w:rPr>
            </w:pPr>
            <w:r>
              <w:rPr>
                <w:color w:val="auto"/>
                <w:sz w:val="24"/>
              </w:rPr>
              <w:t xml:space="preserve">月 29 日修改) </w:t>
            </w:r>
          </w:p>
          <w:p>
            <w:pPr>
              <w:pStyle w:val="8"/>
              <w:shd w:val="clear"/>
              <w:spacing w:before="19" w:line="254" w:lineRule="auto"/>
              <w:ind w:left="108" w:right="280"/>
              <w:jc w:val="both"/>
              <w:rPr>
                <w:color w:val="auto"/>
                <w:sz w:val="24"/>
              </w:rPr>
            </w:pPr>
            <w:r>
              <w:rPr>
                <w:color w:val="auto"/>
                <w:sz w:val="24"/>
              </w:rPr>
              <w:t xml:space="preserve">【部门规章及规范性文件】《职业健康检查管理办法》（中华人民共和国国家卫生健康委员会令第 2 号） </w:t>
            </w:r>
          </w:p>
          <w:p>
            <w:pPr>
              <w:pStyle w:val="8"/>
              <w:shd w:val="clear"/>
              <w:spacing w:before="1" w:line="252"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6"/>
              <w:ind w:left="108"/>
              <w:jc w:val="both"/>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0264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24"/>
              </w:rPr>
            </w:pPr>
          </w:p>
          <w:p>
            <w:pPr>
              <w:pStyle w:val="8"/>
              <w:shd w:val="clear"/>
              <w:spacing w:line="254" w:lineRule="auto"/>
              <w:ind w:left="124" w:right="117"/>
              <w:jc w:val="center"/>
              <w:rPr>
                <w:color w:val="auto"/>
                <w:sz w:val="24"/>
              </w:rPr>
            </w:pPr>
            <w:r>
              <w:rPr>
                <w:color w:val="auto"/>
                <w:sz w:val="24"/>
              </w:rPr>
              <w:t xml:space="preserve">对未取得职业卫生技术服务资质认可擅自从事职业卫生技术服务的处罚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4"/>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8"/>
              <w:ind w:left="108"/>
              <w:rPr>
                <w:color w:val="auto"/>
                <w:sz w:val="24"/>
              </w:rPr>
            </w:pPr>
            <w:r>
              <w:rPr>
                <w:color w:val="auto"/>
                <w:sz w:val="24"/>
              </w:rPr>
              <w:t xml:space="preserve">月 27 日修正） </w:t>
            </w:r>
          </w:p>
          <w:p>
            <w:pPr>
              <w:pStyle w:val="8"/>
              <w:shd w:val="clear"/>
              <w:spacing w:before="17"/>
              <w:ind w:left="108"/>
              <w:rPr>
                <w:color w:val="auto"/>
                <w:sz w:val="24"/>
              </w:rPr>
            </w:pPr>
            <w:r>
              <w:rPr>
                <w:color w:val="auto"/>
                <w:sz w:val="24"/>
              </w:rPr>
              <w:t>【法律】《中华人民共和国职业病防治法》</w:t>
            </w:r>
          </w:p>
          <w:p>
            <w:pPr>
              <w:pStyle w:val="8"/>
              <w:shd w:val="clear"/>
              <w:spacing w:before="19"/>
              <w:ind w:left="108"/>
              <w:rPr>
                <w:color w:val="auto"/>
                <w:sz w:val="24"/>
              </w:rPr>
            </w:pPr>
            <w:r>
              <w:rPr>
                <w:color w:val="auto"/>
                <w:sz w:val="24"/>
              </w:rPr>
              <w:t>（</w:t>
            </w:r>
            <w:r>
              <w:rPr>
                <w:color w:val="auto"/>
                <w:spacing w:val="-5"/>
                <w:sz w:val="24"/>
              </w:rPr>
              <w:t xml:space="preserve">中华人民共和国主席令第 </w:t>
            </w:r>
            <w:r>
              <w:rPr>
                <w:color w:val="auto"/>
                <w:sz w:val="24"/>
              </w:rPr>
              <w:t>24</w:t>
            </w:r>
            <w:r>
              <w:rPr>
                <w:color w:val="auto"/>
                <w:spacing w:val="-20"/>
                <w:sz w:val="24"/>
              </w:rPr>
              <w:t xml:space="preserve"> 号 </w:t>
            </w:r>
            <w:r>
              <w:rPr>
                <w:color w:val="auto"/>
                <w:sz w:val="24"/>
              </w:rPr>
              <w:t>2018</w:t>
            </w:r>
            <w:r>
              <w:rPr>
                <w:color w:val="auto"/>
                <w:spacing w:val="-40"/>
                <w:sz w:val="24"/>
              </w:rPr>
              <w:t xml:space="preserve"> 年 </w:t>
            </w:r>
            <w:r>
              <w:rPr>
                <w:color w:val="auto"/>
                <w:sz w:val="24"/>
              </w:rPr>
              <w:t>12</w:t>
            </w:r>
          </w:p>
          <w:p>
            <w:pPr>
              <w:pStyle w:val="8"/>
              <w:shd w:val="clear"/>
              <w:spacing w:before="19"/>
              <w:ind w:left="108"/>
              <w:rPr>
                <w:color w:val="auto"/>
                <w:sz w:val="24"/>
              </w:rPr>
            </w:pPr>
            <w:r>
              <w:rPr>
                <w:color w:val="auto"/>
                <w:sz w:val="24"/>
              </w:rPr>
              <w:t xml:space="preserve">月 29 日修改) </w:t>
            </w:r>
          </w:p>
          <w:p>
            <w:pPr>
              <w:pStyle w:val="8"/>
              <w:shd w:val="clear"/>
              <w:spacing w:before="19"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1"/>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0265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6"/>
              </w:rPr>
            </w:pPr>
          </w:p>
          <w:p>
            <w:pPr>
              <w:pStyle w:val="8"/>
              <w:shd w:val="clear"/>
              <w:spacing w:line="254" w:lineRule="auto"/>
              <w:ind w:left="124" w:right="-15"/>
              <w:jc w:val="both"/>
              <w:rPr>
                <w:color w:val="auto"/>
                <w:sz w:val="24"/>
              </w:rPr>
            </w:pPr>
            <w:r>
              <w:rPr>
                <w:color w:val="auto"/>
                <w:sz w:val="24"/>
              </w:rPr>
              <w:t xml:space="preserve">对本行政区域内用人单位未落实职业病防治责任的处罚 </w:t>
            </w:r>
          </w:p>
        </w:tc>
        <w:tc>
          <w:tcPr>
            <w:tcW w:w="4397" w:type="dxa"/>
          </w:tcPr>
          <w:p>
            <w:pPr>
              <w:pStyle w:val="8"/>
              <w:shd w:val="clear"/>
              <w:rPr>
                <w:b/>
                <w:color w:val="auto"/>
                <w:sz w:val="24"/>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4"/>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8"/>
              <w:ind w:left="108"/>
              <w:rPr>
                <w:color w:val="auto"/>
                <w:sz w:val="24"/>
              </w:rPr>
            </w:pPr>
            <w:r>
              <w:rPr>
                <w:color w:val="auto"/>
                <w:sz w:val="24"/>
              </w:rPr>
              <w:t xml:space="preserve">月 27 日修正） </w:t>
            </w:r>
          </w:p>
          <w:p>
            <w:pPr>
              <w:pStyle w:val="8"/>
              <w:shd w:val="clear"/>
              <w:spacing w:before="17"/>
              <w:ind w:left="108"/>
              <w:rPr>
                <w:color w:val="auto"/>
                <w:sz w:val="24"/>
              </w:rPr>
            </w:pPr>
            <w:r>
              <w:rPr>
                <w:color w:val="auto"/>
                <w:sz w:val="24"/>
              </w:rPr>
              <w:t>【法律】《中华人民共和国职业病防治法》</w:t>
            </w:r>
          </w:p>
          <w:p>
            <w:pPr>
              <w:pStyle w:val="8"/>
              <w:shd w:val="clear"/>
              <w:spacing w:before="19"/>
              <w:ind w:left="108"/>
              <w:rPr>
                <w:color w:val="auto"/>
                <w:sz w:val="24"/>
              </w:rPr>
            </w:pPr>
            <w:r>
              <w:rPr>
                <w:color w:val="auto"/>
                <w:sz w:val="24"/>
              </w:rPr>
              <w:t>（</w:t>
            </w:r>
            <w:r>
              <w:rPr>
                <w:color w:val="auto"/>
                <w:spacing w:val="-5"/>
                <w:sz w:val="24"/>
              </w:rPr>
              <w:t xml:space="preserve">中华人民共和国主席令第 </w:t>
            </w:r>
            <w:r>
              <w:rPr>
                <w:color w:val="auto"/>
                <w:sz w:val="24"/>
              </w:rPr>
              <w:t>24</w:t>
            </w:r>
            <w:r>
              <w:rPr>
                <w:color w:val="auto"/>
                <w:spacing w:val="-20"/>
                <w:sz w:val="24"/>
              </w:rPr>
              <w:t xml:space="preserve"> 号 </w:t>
            </w:r>
            <w:r>
              <w:rPr>
                <w:color w:val="auto"/>
                <w:sz w:val="24"/>
              </w:rPr>
              <w:t>2018</w:t>
            </w:r>
            <w:r>
              <w:rPr>
                <w:color w:val="auto"/>
                <w:spacing w:val="-40"/>
                <w:sz w:val="24"/>
              </w:rPr>
              <w:t xml:space="preserve"> 年 </w:t>
            </w:r>
            <w:r>
              <w:rPr>
                <w:color w:val="auto"/>
                <w:sz w:val="24"/>
              </w:rPr>
              <w:t>12</w:t>
            </w:r>
          </w:p>
          <w:p>
            <w:pPr>
              <w:pStyle w:val="8"/>
              <w:shd w:val="clear"/>
              <w:spacing w:before="19"/>
              <w:ind w:left="108"/>
              <w:rPr>
                <w:color w:val="auto"/>
                <w:sz w:val="24"/>
              </w:rPr>
            </w:pPr>
            <w:r>
              <w:rPr>
                <w:color w:val="auto"/>
                <w:sz w:val="24"/>
              </w:rPr>
              <w:t xml:space="preserve">月 29 日修改) </w:t>
            </w:r>
          </w:p>
          <w:p>
            <w:pPr>
              <w:pStyle w:val="8"/>
              <w:shd w:val="clear"/>
              <w:spacing w:before="19"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1"/>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0266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21"/>
              </w:rPr>
            </w:pPr>
          </w:p>
          <w:p>
            <w:pPr>
              <w:pStyle w:val="8"/>
              <w:shd w:val="clear"/>
              <w:spacing w:line="254" w:lineRule="auto"/>
              <w:ind w:left="124" w:right="117"/>
              <w:jc w:val="center"/>
              <w:rPr>
                <w:color w:val="auto"/>
                <w:sz w:val="24"/>
              </w:rPr>
            </w:pPr>
            <w:r>
              <w:rPr>
                <w:color w:val="auto"/>
                <w:sz w:val="24"/>
              </w:rPr>
              <w:t xml:space="preserve">对从事职业卫生技术服务的机构和承担职业病诊断的医疗卫生机构不按照《中华人民共和国职业病防治法》规定履行法定职责的处罚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9"/>
              <w:ind w:left="108"/>
              <w:rPr>
                <w:color w:val="auto"/>
                <w:sz w:val="24"/>
              </w:rPr>
            </w:pPr>
            <w:r>
              <w:rPr>
                <w:color w:val="auto"/>
                <w:sz w:val="24"/>
              </w:rPr>
              <w:t xml:space="preserve">月 27 日修正） </w:t>
            </w:r>
          </w:p>
          <w:p>
            <w:pPr>
              <w:pStyle w:val="8"/>
              <w:shd w:val="clear"/>
              <w:spacing w:before="19"/>
              <w:ind w:left="108"/>
              <w:rPr>
                <w:color w:val="auto"/>
                <w:sz w:val="24"/>
              </w:rPr>
            </w:pPr>
            <w:r>
              <w:rPr>
                <w:color w:val="auto"/>
                <w:sz w:val="24"/>
              </w:rPr>
              <w:t>【法律】《中华人民共和国职业病防治法》</w:t>
            </w:r>
          </w:p>
          <w:p>
            <w:pPr>
              <w:pStyle w:val="8"/>
              <w:shd w:val="clear"/>
              <w:spacing w:before="16"/>
              <w:ind w:left="108"/>
              <w:rPr>
                <w:color w:val="auto"/>
                <w:sz w:val="24"/>
              </w:rPr>
            </w:pPr>
            <w:r>
              <w:rPr>
                <w:color w:val="auto"/>
                <w:sz w:val="24"/>
              </w:rPr>
              <w:t>（</w:t>
            </w:r>
            <w:r>
              <w:rPr>
                <w:color w:val="auto"/>
                <w:spacing w:val="-5"/>
                <w:sz w:val="24"/>
              </w:rPr>
              <w:t xml:space="preserve">中华人民共和国主席令第 </w:t>
            </w:r>
            <w:r>
              <w:rPr>
                <w:color w:val="auto"/>
                <w:sz w:val="24"/>
              </w:rPr>
              <w:t>24</w:t>
            </w:r>
            <w:r>
              <w:rPr>
                <w:color w:val="auto"/>
                <w:spacing w:val="-20"/>
                <w:sz w:val="24"/>
              </w:rPr>
              <w:t xml:space="preserve"> 号 </w:t>
            </w:r>
            <w:r>
              <w:rPr>
                <w:color w:val="auto"/>
                <w:sz w:val="24"/>
              </w:rPr>
              <w:t>2018</w:t>
            </w:r>
            <w:r>
              <w:rPr>
                <w:color w:val="auto"/>
                <w:spacing w:val="-40"/>
                <w:sz w:val="24"/>
              </w:rPr>
              <w:t xml:space="preserve"> 年 </w:t>
            </w:r>
            <w:r>
              <w:rPr>
                <w:color w:val="auto"/>
                <w:sz w:val="24"/>
              </w:rPr>
              <w:t>12</w:t>
            </w:r>
          </w:p>
          <w:p>
            <w:pPr>
              <w:pStyle w:val="8"/>
              <w:shd w:val="clear"/>
              <w:spacing w:before="19"/>
              <w:ind w:left="108"/>
              <w:rPr>
                <w:color w:val="auto"/>
                <w:sz w:val="24"/>
              </w:rPr>
            </w:pPr>
            <w:r>
              <w:rPr>
                <w:color w:val="auto"/>
                <w:sz w:val="24"/>
              </w:rPr>
              <w:t xml:space="preserve">月 29 日修改) </w:t>
            </w:r>
          </w:p>
          <w:p>
            <w:pPr>
              <w:pStyle w:val="8"/>
              <w:shd w:val="clear"/>
              <w:spacing w:before="19" w:line="254" w:lineRule="auto"/>
              <w:ind w:left="108" w:right="280"/>
              <w:jc w:val="both"/>
              <w:rPr>
                <w:color w:val="auto"/>
                <w:sz w:val="24"/>
              </w:rPr>
            </w:pPr>
            <w:r>
              <w:rPr>
                <w:color w:val="auto"/>
                <w:sz w:val="24"/>
              </w:rPr>
              <w:t xml:space="preserve">【部门规章及规范性文件】《职业健康检查管理办法》（中华人民共和国国家卫生健康委员会令第 2 号） </w:t>
            </w:r>
          </w:p>
          <w:p>
            <w:pPr>
              <w:pStyle w:val="8"/>
              <w:shd w:val="clear"/>
              <w:spacing w:before="1" w:line="252" w:lineRule="auto"/>
              <w:ind w:left="108" w:right="100"/>
              <w:jc w:val="both"/>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6"/>
              <w:ind w:left="108"/>
              <w:jc w:val="both"/>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0267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24"/>
              </w:rPr>
            </w:pPr>
          </w:p>
          <w:p>
            <w:pPr>
              <w:pStyle w:val="8"/>
              <w:shd w:val="clear"/>
              <w:spacing w:line="254" w:lineRule="auto"/>
              <w:ind w:left="124" w:right="117"/>
              <w:jc w:val="center"/>
              <w:rPr>
                <w:color w:val="auto"/>
                <w:sz w:val="24"/>
              </w:rPr>
            </w:pPr>
            <w:r>
              <w:rPr>
                <w:color w:val="auto"/>
                <w:sz w:val="24"/>
              </w:rPr>
              <w:t xml:space="preserve">对未按照规定报告麻醉药品和精神药品的进货、库存、使用数量的处罚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4"/>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8"/>
              <w:ind w:left="108"/>
              <w:rPr>
                <w:color w:val="auto"/>
                <w:sz w:val="24"/>
              </w:rPr>
            </w:pPr>
            <w:r>
              <w:rPr>
                <w:color w:val="auto"/>
                <w:sz w:val="24"/>
              </w:rPr>
              <w:t xml:space="preserve">月 27 日修正） </w:t>
            </w:r>
          </w:p>
          <w:p>
            <w:pPr>
              <w:pStyle w:val="8"/>
              <w:shd w:val="clear"/>
              <w:spacing w:before="17" w:line="254" w:lineRule="auto"/>
              <w:ind w:left="108" w:right="280"/>
              <w:rPr>
                <w:color w:val="auto"/>
                <w:sz w:val="24"/>
              </w:rPr>
            </w:pPr>
            <w:r>
              <w:rPr>
                <w:color w:val="auto"/>
                <w:sz w:val="24"/>
              </w:rPr>
              <w:t xml:space="preserve">【行政法规】《麻醉药品和精神药品管理条例》（中华人民共和国国务院令第 442 号 </w:t>
            </w:r>
          </w:p>
          <w:p>
            <w:pPr>
              <w:pStyle w:val="8"/>
              <w:shd w:val="clear"/>
              <w:spacing w:before="1"/>
              <w:ind w:left="108"/>
              <w:rPr>
                <w:color w:val="auto"/>
                <w:sz w:val="24"/>
              </w:rPr>
            </w:pPr>
            <w:r>
              <w:rPr>
                <w:color w:val="auto"/>
                <w:sz w:val="24"/>
              </w:rPr>
              <w:t xml:space="preserve">2016 年 2 月 6 日） </w:t>
            </w:r>
          </w:p>
          <w:p>
            <w:pPr>
              <w:pStyle w:val="8"/>
              <w:shd w:val="clear"/>
              <w:spacing w:before="19"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1"/>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rFonts w:ascii="宋体" w:hAnsi="宋体" w:eastAsia="宋体" w:cs="宋体"/>
                <w:color w:val="auto"/>
                <w:sz w:val="24"/>
                <w:szCs w:val="22"/>
                <w:lang w:val="zh-CN" w:eastAsia="zh-CN" w:bidi="zh-CN"/>
              </w:rPr>
            </w:pP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rFonts w:ascii="宋体" w:hAnsi="宋体" w:eastAsia="宋体" w:cs="宋体"/>
                <w:color w:val="auto"/>
                <w:sz w:val="24"/>
                <w:szCs w:val="22"/>
                <w:lang w:val="zh-CN" w:eastAsia="zh-CN" w:bidi="zh-CN"/>
              </w:rPr>
            </w:pP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ascii="宋体" w:hAnsi="宋体" w:eastAsia="宋体" w:cs="宋体"/>
                <w:color w:val="auto"/>
                <w:sz w:val="24"/>
                <w:szCs w:val="22"/>
                <w:lang w:val="zh-CN" w:eastAsia="zh-CN" w:bidi="zh-CN"/>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0268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6"/>
              </w:rPr>
            </w:pPr>
          </w:p>
          <w:p>
            <w:pPr>
              <w:pStyle w:val="8"/>
              <w:shd w:val="clear"/>
              <w:spacing w:line="254" w:lineRule="auto"/>
              <w:ind w:left="124" w:right="-15"/>
              <w:jc w:val="both"/>
              <w:rPr>
                <w:color w:val="auto"/>
                <w:sz w:val="24"/>
              </w:rPr>
            </w:pPr>
            <w:r>
              <w:rPr>
                <w:color w:val="auto"/>
                <w:sz w:val="24"/>
              </w:rPr>
              <w:t xml:space="preserve">对紧急借用麻醉药品和第一类精神药品后未备案的处罚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4"/>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8"/>
              <w:ind w:left="108"/>
              <w:rPr>
                <w:color w:val="auto"/>
                <w:sz w:val="24"/>
              </w:rPr>
            </w:pPr>
            <w:r>
              <w:rPr>
                <w:color w:val="auto"/>
                <w:sz w:val="24"/>
              </w:rPr>
              <w:t xml:space="preserve">月 27 日修正） </w:t>
            </w:r>
          </w:p>
          <w:p>
            <w:pPr>
              <w:pStyle w:val="8"/>
              <w:shd w:val="clear"/>
              <w:spacing w:before="17" w:line="254" w:lineRule="auto"/>
              <w:ind w:left="108" w:right="280"/>
              <w:rPr>
                <w:color w:val="auto"/>
                <w:sz w:val="24"/>
              </w:rPr>
            </w:pPr>
            <w:r>
              <w:rPr>
                <w:color w:val="auto"/>
                <w:sz w:val="24"/>
              </w:rPr>
              <w:t xml:space="preserve">【行政法规】《麻醉药品和精神药品管理条例》（中华人民共和国国务院令第 442 号 </w:t>
            </w:r>
          </w:p>
          <w:p>
            <w:pPr>
              <w:pStyle w:val="8"/>
              <w:shd w:val="clear"/>
              <w:spacing w:before="1"/>
              <w:ind w:left="108"/>
              <w:rPr>
                <w:color w:val="auto"/>
                <w:sz w:val="24"/>
              </w:rPr>
            </w:pPr>
            <w:r>
              <w:rPr>
                <w:color w:val="auto"/>
                <w:sz w:val="24"/>
              </w:rPr>
              <w:t xml:space="preserve">2016 年 2 月 6 日） </w:t>
            </w:r>
          </w:p>
          <w:p>
            <w:pPr>
              <w:pStyle w:val="8"/>
              <w:shd w:val="clear"/>
              <w:spacing w:before="19"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1"/>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rFonts w:ascii="宋体" w:hAnsi="宋体" w:eastAsia="宋体" w:cs="宋体"/>
                <w:color w:val="auto"/>
                <w:sz w:val="24"/>
                <w:szCs w:val="22"/>
                <w:lang w:val="zh-CN" w:eastAsia="zh-CN" w:bidi="zh-CN"/>
              </w:rPr>
            </w:pP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rFonts w:ascii="宋体" w:hAnsi="宋体" w:eastAsia="宋体" w:cs="宋体"/>
                <w:color w:val="auto"/>
                <w:sz w:val="24"/>
                <w:szCs w:val="22"/>
                <w:lang w:val="zh-CN" w:eastAsia="zh-CN" w:bidi="zh-CN"/>
              </w:rPr>
            </w:pP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ascii="宋体" w:hAnsi="宋体" w:eastAsia="宋体" w:cs="宋体"/>
                <w:color w:val="auto"/>
                <w:sz w:val="24"/>
                <w:szCs w:val="22"/>
                <w:lang w:val="zh-CN" w:eastAsia="zh-CN" w:bidi="zh-CN"/>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0269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6"/>
              </w:rPr>
            </w:pPr>
          </w:p>
          <w:p>
            <w:pPr>
              <w:pStyle w:val="8"/>
              <w:shd w:val="clear"/>
              <w:spacing w:line="254" w:lineRule="auto"/>
              <w:ind w:left="124" w:right="117"/>
              <w:jc w:val="center"/>
              <w:rPr>
                <w:color w:val="auto"/>
                <w:sz w:val="24"/>
              </w:rPr>
            </w:pPr>
            <w:r>
              <w:rPr>
                <w:color w:val="auto"/>
                <w:sz w:val="24"/>
              </w:rPr>
              <w:t xml:space="preserve">对未依照规定销毁麻醉药品和精神药品的处罚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4"/>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8"/>
              <w:ind w:left="108"/>
              <w:rPr>
                <w:color w:val="auto"/>
                <w:sz w:val="24"/>
              </w:rPr>
            </w:pPr>
            <w:r>
              <w:rPr>
                <w:color w:val="auto"/>
                <w:sz w:val="24"/>
              </w:rPr>
              <w:t xml:space="preserve">月 27 日修正） </w:t>
            </w:r>
          </w:p>
          <w:p>
            <w:pPr>
              <w:pStyle w:val="8"/>
              <w:shd w:val="clear"/>
              <w:spacing w:before="17" w:line="254" w:lineRule="auto"/>
              <w:ind w:left="108" w:right="280"/>
              <w:rPr>
                <w:color w:val="auto"/>
                <w:sz w:val="24"/>
              </w:rPr>
            </w:pPr>
            <w:r>
              <w:rPr>
                <w:color w:val="auto"/>
                <w:sz w:val="24"/>
              </w:rPr>
              <w:t xml:space="preserve">【行政法规】《麻醉药品和精神药品管理条例》（中华人民共和国国务院令第 442 号 </w:t>
            </w:r>
          </w:p>
          <w:p>
            <w:pPr>
              <w:pStyle w:val="8"/>
              <w:shd w:val="clear"/>
              <w:spacing w:before="1"/>
              <w:ind w:left="108"/>
              <w:rPr>
                <w:color w:val="auto"/>
                <w:sz w:val="24"/>
              </w:rPr>
            </w:pPr>
            <w:r>
              <w:rPr>
                <w:color w:val="auto"/>
                <w:sz w:val="24"/>
              </w:rPr>
              <w:t xml:space="preserve">2016 年 2 月 6 日） </w:t>
            </w:r>
          </w:p>
          <w:p>
            <w:pPr>
              <w:pStyle w:val="8"/>
              <w:shd w:val="clear"/>
              <w:spacing w:before="19"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1"/>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rFonts w:ascii="宋体" w:hAnsi="宋体" w:eastAsia="宋体" w:cs="宋体"/>
                <w:color w:val="auto"/>
                <w:sz w:val="24"/>
                <w:szCs w:val="22"/>
                <w:lang w:val="zh-CN" w:eastAsia="zh-CN" w:bidi="zh-CN"/>
              </w:rPr>
            </w:pP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rFonts w:ascii="宋体" w:hAnsi="宋体" w:eastAsia="宋体" w:cs="宋体"/>
                <w:color w:val="auto"/>
                <w:sz w:val="24"/>
                <w:szCs w:val="22"/>
                <w:lang w:val="zh-CN" w:eastAsia="zh-CN" w:bidi="zh-CN"/>
              </w:rPr>
            </w:pP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ascii="宋体" w:hAnsi="宋体" w:eastAsia="宋体" w:cs="宋体"/>
                <w:color w:val="auto"/>
                <w:sz w:val="24"/>
                <w:szCs w:val="22"/>
                <w:lang w:val="zh-CN" w:eastAsia="zh-CN" w:bidi="zh-CN"/>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0270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24"/>
              </w:rPr>
            </w:pPr>
          </w:p>
          <w:p>
            <w:pPr>
              <w:pStyle w:val="8"/>
              <w:shd w:val="clear"/>
              <w:spacing w:line="254" w:lineRule="auto"/>
              <w:ind w:left="124" w:right="117"/>
              <w:jc w:val="center"/>
              <w:rPr>
                <w:color w:val="auto"/>
                <w:sz w:val="24"/>
              </w:rPr>
            </w:pPr>
            <w:r>
              <w:rPr>
                <w:color w:val="auto"/>
                <w:spacing w:val="-3"/>
                <w:sz w:val="24"/>
              </w:rPr>
              <w:t>对医疗机构未</w:t>
            </w:r>
            <w:r>
              <w:rPr>
                <w:color w:val="auto"/>
                <w:sz w:val="24"/>
              </w:rPr>
              <w:t xml:space="preserve">按照规定购 </w:t>
            </w:r>
            <w:r>
              <w:rPr>
                <w:color w:val="auto"/>
                <w:spacing w:val="-3"/>
                <w:sz w:val="24"/>
              </w:rPr>
              <w:t>买、储存麻醉药品和第一类精神药品的处</w:t>
            </w:r>
            <w:r>
              <w:rPr>
                <w:color w:val="auto"/>
                <w:sz w:val="24"/>
              </w:rPr>
              <w:t xml:space="preserve">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4"/>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8"/>
              <w:ind w:left="108"/>
              <w:rPr>
                <w:color w:val="auto"/>
                <w:sz w:val="24"/>
              </w:rPr>
            </w:pPr>
            <w:r>
              <w:rPr>
                <w:color w:val="auto"/>
                <w:sz w:val="24"/>
              </w:rPr>
              <w:t xml:space="preserve">月 27 日修正） </w:t>
            </w:r>
          </w:p>
          <w:p>
            <w:pPr>
              <w:pStyle w:val="8"/>
              <w:shd w:val="clear"/>
              <w:spacing w:before="17" w:line="254" w:lineRule="auto"/>
              <w:ind w:left="108" w:right="280"/>
              <w:rPr>
                <w:color w:val="auto"/>
                <w:sz w:val="24"/>
              </w:rPr>
            </w:pPr>
            <w:r>
              <w:rPr>
                <w:color w:val="auto"/>
                <w:sz w:val="24"/>
              </w:rPr>
              <w:t xml:space="preserve">【行政法规】《麻醉药品和精神药品管理条例》（中华人民共和国国务院令第 442 号 </w:t>
            </w:r>
          </w:p>
          <w:p>
            <w:pPr>
              <w:pStyle w:val="8"/>
              <w:shd w:val="clear"/>
              <w:spacing w:before="1"/>
              <w:ind w:left="108"/>
              <w:rPr>
                <w:color w:val="auto"/>
                <w:sz w:val="24"/>
              </w:rPr>
            </w:pPr>
            <w:r>
              <w:rPr>
                <w:color w:val="auto"/>
                <w:sz w:val="24"/>
              </w:rPr>
              <w:t xml:space="preserve">2016 年 2 月 6 日） </w:t>
            </w:r>
          </w:p>
          <w:p>
            <w:pPr>
              <w:pStyle w:val="8"/>
              <w:shd w:val="clear"/>
              <w:spacing w:before="19"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1"/>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rFonts w:ascii="宋体" w:hAnsi="宋体" w:eastAsia="宋体" w:cs="宋体"/>
                <w:color w:val="auto"/>
                <w:sz w:val="24"/>
                <w:szCs w:val="22"/>
                <w:lang w:val="zh-CN" w:eastAsia="zh-CN" w:bidi="zh-CN"/>
              </w:rPr>
            </w:pP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rFonts w:ascii="宋体" w:hAnsi="宋体" w:eastAsia="宋体" w:cs="宋体"/>
                <w:color w:val="auto"/>
                <w:sz w:val="24"/>
                <w:szCs w:val="22"/>
                <w:lang w:val="zh-CN" w:eastAsia="zh-CN" w:bidi="zh-CN"/>
              </w:rPr>
            </w:pP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ascii="宋体" w:hAnsi="宋体" w:eastAsia="宋体" w:cs="宋体"/>
                <w:color w:val="auto"/>
                <w:sz w:val="24"/>
                <w:szCs w:val="22"/>
                <w:lang w:val="zh-CN" w:eastAsia="zh-CN" w:bidi="zh-CN"/>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0271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6"/>
              </w:rPr>
            </w:pPr>
          </w:p>
          <w:p>
            <w:pPr>
              <w:pStyle w:val="8"/>
              <w:shd w:val="clear"/>
              <w:spacing w:line="254" w:lineRule="auto"/>
              <w:ind w:left="124" w:right="117"/>
              <w:jc w:val="center"/>
              <w:rPr>
                <w:color w:val="auto"/>
                <w:sz w:val="24"/>
              </w:rPr>
            </w:pPr>
            <w:r>
              <w:rPr>
                <w:color w:val="auto"/>
                <w:sz w:val="24"/>
              </w:rPr>
              <w:t xml:space="preserve">对医疗卫生机构未履行艾滋病监测职责的处罚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7"/>
              <w:ind w:left="108"/>
              <w:rPr>
                <w:color w:val="auto"/>
                <w:sz w:val="24"/>
              </w:rPr>
            </w:pPr>
            <w:r>
              <w:rPr>
                <w:color w:val="auto"/>
                <w:sz w:val="24"/>
              </w:rPr>
              <w:t xml:space="preserve">月 27 日修正） </w:t>
            </w:r>
          </w:p>
          <w:p>
            <w:pPr>
              <w:pStyle w:val="8"/>
              <w:shd w:val="clear"/>
              <w:spacing w:before="19" w:line="254" w:lineRule="auto"/>
              <w:ind w:left="108" w:right="280"/>
              <w:rPr>
                <w:color w:val="auto"/>
                <w:sz w:val="24"/>
              </w:rPr>
            </w:pPr>
            <w:r>
              <w:rPr>
                <w:color w:val="auto"/>
                <w:sz w:val="24"/>
              </w:rPr>
              <w:t xml:space="preserve">【行政法规】《艾滋病防治条例》（中华人民共和国国务院令第 457 号） </w:t>
            </w:r>
          </w:p>
          <w:p>
            <w:pPr>
              <w:pStyle w:val="8"/>
              <w:shd w:val="clear"/>
              <w:spacing w:before="1"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rFonts w:ascii="宋体" w:hAnsi="宋体" w:eastAsia="宋体" w:cs="宋体"/>
                <w:color w:val="auto"/>
                <w:sz w:val="24"/>
                <w:szCs w:val="22"/>
                <w:lang w:val="zh-CN" w:eastAsia="zh-CN" w:bidi="zh-CN"/>
              </w:rPr>
            </w:pP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rFonts w:ascii="宋体" w:hAnsi="宋体" w:eastAsia="宋体" w:cs="宋体"/>
                <w:color w:val="auto"/>
                <w:sz w:val="24"/>
                <w:szCs w:val="22"/>
                <w:lang w:val="zh-CN" w:eastAsia="zh-CN" w:bidi="zh-CN"/>
              </w:rPr>
            </w:pP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ascii="宋体" w:hAnsi="宋体" w:eastAsia="宋体" w:cs="宋体"/>
                <w:color w:val="auto"/>
                <w:sz w:val="24"/>
                <w:szCs w:val="22"/>
                <w:lang w:val="zh-CN" w:eastAsia="zh-CN" w:bidi="zh-CN"/>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0272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74" w:line="254" w:lineRule="auto"/>
              <w:ind w:left="124" w:right="117"/>
              <w:jc w:val="center"/>
              <w:rPr>
                <w:color w:val="auto"/>
                <w:sz w:val="24"/>
              </w:rPr>
            </w:pPr>
            <w:r>
              <w:rPr>
                <w:color w:val="auto"/>
                <w:sz w:val="24"/>
              </w:rPr>
              <w:t xml:space="preserve">对医疗卫生机构未按照规定免费提供咨询和初筛检测的处罚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7"/>
              <w:ind w:left="108"/>
              <w:rPr>
                <w:color w:val="auto"/>
                <w:sz w:val="24"/>
              </w:rPr>
            </w:pPr>
            <w:r>
              <w:rPr>
                <w:color w:val="auto"/>
                <w:sz w:val="24"/>
              </w:rPr>
              <w:t xml:space="preserve">月 27 日修正） </w:t>
            </w:r>
          </w:p>
          <w:p>
            <w:pPr>
              <w:pStyle w:val="8"/>
              <w:shd w:val="clear"/>
              <w:spacing w:before="19" w:line="254" w:lineRule="auto"/>
              <w:ind w:left="108" w:right="280"/>
              <w:rPr>
                <w:color w:val="auto"/>
                <w:sz w:val="24"/>
              </w:rPr>
            </w:pPr>
            <w:r>
              <w:rPr>
                <w:color w:val="auto"/>
                <w:sz w:val="24"/>
              </w:rPr>
              <w:t xml:space="preserve">【行政法规】《艾滋病防治条例》（中华人民共和国国务院令第 457 号） </w:t>
            </w:r>
          </w:p>
          <w:p>
            <w:pPr>
              <w:pStyle w:val="8"/>
              <w:shd w:val="clear"/>
              <w:spacing w:before="1"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rFonts w:ascii="宋体" w:hAnsi="宋体" w:eastAsia="宋体" w:cs="宋体"/>
                <w:color w:val="auto"/>
                <w:sz w:val="24"/>
                <w:szCs w:val="22"/>
                <w:lang w:val="zh-CN" w:eastAsia="zh-CN" w:bidi="zh-CN"/>
              </w:rPr>
            </w:pP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rFonts w:ascii="宋体" w:hAnsi="宋体" w:eastAsia="宋体" w:cs="宋体"/>
                <w:color w:val="auto"/>
                <w:sz w:val="24"/>
                <w:szCs w:val="22"/>
                <w:lang w:val="zh-CN" w:eastAsia="zh-CN" w:bidi="zh-CN"/>
              </w:rPr>
            </w:pP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rFonts w:ascii="宋体" w:hAnsi="宋体" w:eastAsia="宋体" w:cs="宋体"/>
                <w:color w:val="auto"/>
                <w:sz w:val="24"/>
                <w:szCs w:val="22"/>
                <w:lang w:val="zh-CN" w:eastAsia="zh-CN" w:bidi="zh-CN"/>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0273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33"/>
              </w:rPr>
            </w:pPr>
          </w:p>
          <w:p>
            <w:pPr>
              <w:pStyle w:val="8"/>
              <w:shd w:val="clear"/>
              <w:spacing w:before="1" w:line="254" w:lineRule="auto"/>
              <w:ind w:left="124" w:right="117"/>
              <w:jc w:val="center"/>
              <w:rPr>
                <w:color w:val="auto"/>
                <w:sz w:val="24"/>
              </w:rPr>
            </w:pPr>
            <w:r>
              <w:rPr>
                <w:color w:val="auto"/>
                <w:sz w:val="24"/>
              </w:rPr>
              <w:t xml:space="preserve">对医疗卫生机构对临时应急采集的血液未进行艾滋病检测，对临床用血艾滋病检测结果未进行核查，或者将艾滋病检测阳性的血液用于临床的处罚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7"/>
              <w:ind w:left="108"/>
              <w:rPr>
                <w:color w:val="auto"/>
                <w:sz w:val="24"/>
              </w:rPr>
            </w:pPr>
            <w:r>
              <w:rPr>
                <w:color w:val="auto"/>
                <w:sz w:val="24"/>
              </w:rPr>
              <w:t xml:space="preserve">月 27 日修正） </w:t>
            </w:r>
          </w:p>
          <w:p>
            <w:pPr>
              <w:pStyle w:val="8"/>
              <w:shd w:val="clear"/>
              <w:spacing w:before="19" w:line="254" w:lineRule="auto"/>
              <w:ind w:left="108" w:right="280"/>
              <w:rPr>
                <w:color w:val="auto"/>
                <w:sz w:val="24"/>
              </w:rPr>
            </w:pPr>
            <w:r>
              <w:rPr>
                <w:color w:val="auto"/>
                <w:sz w:val="24"/>
              </w:rPr>
              <w:t xml:space="preserve">【行政法规】《艾滋病防治条例》（中华人民共和国国务院令第 457 号） </w:t>
            </w:r>
          </w:p>
          <w:p>
            <w:pPr>
              <w:pStyle w:val="8"/>
              <w:shd w:val="clear"/>
              <w:spacing w:before="1"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0274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4"/>
              </w:rPr>
            </w:pPr>
          </w:p>
          <w:p>
            <w:pPr>
              <w:pStyle w:val="8"/>
              <w:shd w:val="clear"/>
              <w:spacing w:before="1" w:line="254" w:lineRule="auto"/>
              <w:ind w:left="124" w:right="117"/>
              <w:jc w:val="both"/>
              <w:rPr>
                <w:color w:val="auto"/>
                <w:sz w:val="24"/>
              </w:rPr>
            </w:pPr>
            <w:r>
              <w:rPr>
                <w:color w:val="auto"/>
                <w:sz w:val="24"/>
              </w:rPr>
              <w:t xml:space="preserve">对医疗卫生机构未遵守标准防护原则，或者未执行操作规程和消毒管理制度，发生艾滋病医院感染或者医源性感染的处罚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7"/>
              <w:ind w:left="108"/>
              <w:rPr>
                <w:color w:val="auto"/>
                <w:sz w:val="24"/>
              </w:rPr>
            </w:pPr>
            <w:r>
              <w:rPr>
                <w:color w:val="auto"/>
                <w:sz w:val="24"/>
              </w:rPr>
              <w:t xml:space="preserve">月 27 日修正） </w:t>
            </w:r>
          </w:p>
          <w:p>
            <w:pPr>
              <w:pStyle w:val="8"/>
              <w:shd w:val="clear"/>
              <w:spacing w:before="19" w:line="254" w:lineRule="auto"/>
              <w:ind w:left="108" w:right="280"/>
              <w:rPr>
                <w:color w:val="auto"/>
                <w:sz w:val="24"/>
              </w:rPr>
            </w:pPr>
            <w:r>
              <w:rPr>
                <w:color w:val="auto"/>
                <w:sz w:val="24"/>
              </w:rPr>
              <w:t xml:space="preserve">【行政法规】《艾滋病防治条例》（中华人民共和国国务院令第 457 号） </w:t>
            </w:r>
          </w:p>
          <w:p>
            <w:pPr>
              <w:pStyle w:val="8"/>
              <w:shd w:val="clear"/>
              <w:spacing w:before="1"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0275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74" w:line="254" w:lineRule="auto"/>
              <w:ind w:left="124" w:right="117"/>
              <w:jc w:val="both"/>
              <w:rPr>
                <w:color w:val="auto"/>
                <w:sz w:val="24"/>
              </w:rPr>
            </w:pPr>
            <w:r>
              <w:rPr>
                <w:color w:val="auto"/>
                <w:sz w:val="24"/>
              </w:rPr>
              <w:t xml:space="preserve">对医疗卫生机构未采取有效的卫生防护措施和医疗保健措施的处罚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7"/>
              <w:ind w:left="108"/>
              <w:rPr>
                <w:color w:val="auto"/>
                <w:sz w:val="24"/>
              </w:rPr>
            </w:pPr>
            <w:r>
              <w:rPr>
                <w:color w:val="auto"/>
                <w:sz w:val="24"/>
              </w:rPr>
              <w:t xml:space="preserve">月 27 日修正） </w:t>
            </w:r>
          </w:p>
          <w:p>
            <w:pPr>
              <w:pStyle w:val="8"/>
              <w:shd w:val="clear"/>
              <w:spacing w:before="19" w:line="254" w:lineRule="auto"/>
              <w:ind w:left="108" w:right="280"/>
              <w:rPr>
                <w:color w:val="auto"/>
                <w:sz w:val="24"/>
              </w:rPr>
            </w:pPr>
            <w:r>
              <w:rPr>
                <w:color w:val="auto"/>
                <w:sz w:val="24"/>
              </w:rPr>
              <w:t xml:space="preserve">【行政法规】《艾滋病防治条例》（中华人民共和国国务院令第 457 号） </w:t>
            </w:r>
          </w:p>
          <w:p>
            <w:pPr>
              <w:pStyle w:val="8"/>
              <w:shd w:val="clear"/>
              <w:spacing w:before="1"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0276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before="1" w:line="254" w:lineRule="auto"/>
              <w:ind w:left="124" w:right="117"/>
              <w:jc w:val="center"/>
              <w:rPr>
                <w:color w:val="auto"/>
                <w:sz w:val="24"/>
              </w:rPr>
            </w:pPr>
            <w:r>
              <w:rPr>
                <w:color w:val="auto"/>
                <w:sz w:val="24"/>
              </w:rPr>
              <w:t xml:space="preserve">对医疗卫生机构推诿、拒绝治疗艾滋病病毒感染者或者艾滋病病人的其他疾病，或者对艾滋病病毒感染者、艾滋病病人未提供咨询、诊断和质量服务的处罚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7"/>
              <w:ind w:left="108"/>
              <w:rPr>
                <w:color w:val="auto"/>
                <w:sz w:val="24"/>
              </w:rPr>
            </w:pPr>
            <w:r>
              <w:rPr>
                <w:color w:val="auto"/>
                <w:sz w:val="24"/>
              </w:rPr>
              <w:t xml:space="preserve">月 27 日修正） </w:t>
            </w:r>
          </w:p>
          <w:p>
            <w:pPr>
              <w:pStyle w:val="8"/>
              <w:shd w:val="clear"/>
              <w:spacing w:before="19" w:line="254" w:lineRule="auto"/>
              <w:ind w:left="108" w:right="280"/>
              <w:rPr>
                <w:color w:val="auto"/>
                <w:sz w:val="24"/>
              </w:rPr>
            </w:pPr>
            <w:r>
              <w:rPr>
                <w:color w:val="auto"/>
                <w:sz w:val="24"/>
              </w:rPr>
              <w:t xml:space="preserve">【行政法规】《艾滋病防治条例》（中华人民共和国国务院令第 457 号） </w:t>
            </w:r>
          </w:p>
          <w:p>
            <w:pPr>
              <w:pStyle w:val="8"/>
              <w:shd w:val="clear"/>
              <w:spacing w:before="1"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0277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24"/>
              </w:rPr>
            </w:pPr>
          </w:p>
          <w:p>
            <w:pPr>
              <w:pStyle w:val="8"/>
              <w:shd w:val="clear"/>
              <w:spacing w:line="254" w:lineRule="auto"/>
              <w:ind w:left="124" w:right="117"/>
              <w:jc w:val="center"/>
              <w:rPr>
                <w:color w:val="auto"/>
                <w:sz w:val="24"/>
              </w:rPr>
            </w:pPr>
            <w:r>
              <w:rPr>
                <w:color w:val="auto"/>
                <w:sz w:val="24"/>
              </w:rPr>
              <w:t xml:space="preserve">对医疗卫生机构未对艾滋病病毒感染者或者艾滋病病人进行医学随访的处罚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7"/>
              <w:ind w:left="108"/>
              <w:rPr>
                <w:color w:val="auto"/>
                <w:sz w:val="24"/>
              </w:rPr>
            </w:pPr>
            <w:r>
              <w:rPr>
                <w:color w:val="auto"/>
                <w:sz w:val="24"/>
              </w:rPr>
              <w:t xml:space="preserve">月 27 日修正） </w:t>
            </w:r>
          </w:p>
          <w:p>
            <w:pPr>
              <w:pStyle w:val="8"/>
              <w:shd w:val="clear"/>
              <w:spacing w:before="19" w:line="254" w:lineRule="auto"/>
              <w:ind w:left="108" w:right="280"/>
              <w:rPr>
                <w:color w:val="auto"/>
                <w:sz w:val="24"/>
              </w:rPr>
            </w:pPr>
            <w:r>
              <w:rPr>
                <w:color w:val="auto"/>
                <w:sz w:val="24"/>
              </w:rPr>
              <w:t xml:space="preserve">【行政法规】《艾滋病防治条例》（中华人民共和国国务院令第 457 号） </w:t>
            </w:r>
          </w:p>
          <w:p>
            <w:pPr>
              <w:pStyle w:val="8"/>
              <w:shd w:val="clear"/>
              <w:spacing w:before="1"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0278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spacing w:line="254" w:lineRule="auto"/>
              <w:ind w:left="124" w:right="117"/>
              <w:jc w:val="center"/>
              <w:rPr>
                <w:color w:val="auto"/>
                <w:sz w:val="24"/>
              </w:rPr>
            </w:pPr>
            <w:r>
              <w:rPr>
                <w:color w:val="auto"/>
                <w:sz w:val="24"/>
              </w:rPr>
              <w:t xml:space="preserve">对医疗卫生未按照规定对感染艾滋病病毒的孕产妇及其婴儿提供预防艾滋病母婴传播技术指导的处罚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7"/>
              <w:ind w:left="108"/>
              <w:rPr>
                <w:color w:val="auto"/>
                <w:sz w:val="24"/>
              </w:rPr>
            </w:pPr>
            <w:r>
              <w:rPr>
                <w:color w:val="auto"/>
                <w:sz w:val="24"/>
              </w:rPr>
              <w:t xml:space="preserve">月 27 日修正） </w:t>
            </w:r>
          </w:p>
          <w:p>
            <w:pPr>
              <w:pStyle w:val="8"/>
              <w:shd w:val="clear"/>
              <w:spacing w:before="19" w:line="254" w:lineRule="auto"/>
              <w:ind w:left="108" w:right="280"/>
              <w:rPr>
                <w:color w:val="auto"/>
                <w:sz w:val="24"/>
              </w:rPr>
            </w:pPr>
            <w:r>
              <w:rPr>
                <w:color w:val="auto"/>
                <w:sz w:val="24"/>
              </w:rPr>
              <w:t xml:space="preserve">【行政法规】《艾滋病防治条例》（中华人民共和国国务院令第 457 号） </w:t>
            </w:r>
          </w:p>
          <w:p>
            <w:pPr>
              <w:pStyle w:val="8"/>
              <w:shd w:val="clear"/>
              <w:spacing w:before="1"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0279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spacing w:line="254" w:lineRule="auto"/>
              <w:ind w:left="124" w:right="117"/>
              <w:jc w:val="center"/>
              <w:rPr>
                <w:color w:val="auto"/>
                <w:sz w:val="24"/>
              </w:rPr>
            </w:pPr>
            <w:r>
              <w:rPr>
                <w:color w:val="auto"/>
                <w:sz w:val="24"/>
              </w:rPr>
              <w:t xml:space="preserve">对医疗卫生机构发生感染性疾病暴发、流行时未及时报告当地卫生行政部门，并采取有效消毒措施的处罚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4"/>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8"/>
              <w:ind w:left="108"/>
              <w:rPr>
                <w:color w:val="auto"/>
                <w:sz w:val="24"/>
              </w:rPr>
            </w:pPr>
            <w:r>
              <w:rPr>
                <w:color w:val="auto"/>
                <w:sz w:val="24"/>
              </w:rPr>
              <w:t xml:space="preserve">月 27 日修正） </w:t>
            </w:r>
          </w:p>
          <w:p>
            <w:pPr>
              <w:pStyle w:val="8"/>
              <w:shd w:val="clear"/>
              <w:spacing w:before="17" w:line="254" w:lineRule="auto"/>
              <w:ind w:left="108" w:right="520"/>
              <w:rPr>
                <w:color w:val="auto"/>
                <w:sz w:val="24"/>
              </w:rPr>
            </w:pPr>
            <w:r>
              <w:rPr>
                <w:color w:val="auto"/>
                <w:sz w:val="24"/>
              </w:rPr>
              <w:t xml:space="preserve">【部门规章及规范性文件】《消毒管理办法》（中华人民共和国卫生部令第 27 号 </w:t>
            </w:r>
          </w:p>
          <w:p>
            <w:pPr>
              <w:pStyle w:val="8"/>
              <w:shd w:val="clear"/>
              <w:spacing w:before="1"/>
              <w:ind w:left="108"/>
              <w:rPr>
                <w:color w:val="auto"/>
                <w:sz w:val="24"/>
              </w:rPr>
            </w:pPr>
            <w:r>
              <w:rPr>
                <w:color w:val="auto"/>
                <w:sz w:val="24"/>
              </w:rPr>
              <w:t xml:space="preserve">2017 年 12 月 26 日） </w:t>
            </w:r>
          </w:p>
          <w:p>
            <w:pPr>
              <w:pStyle w:val="8"/>
              <w:shd w:val="clear"/>
              <w:spacing w:before="19"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spacing w:before="1"/>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0280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before="1" w:line="254" w:lineRule="auto"/>
              <w:ind w:left="124" w:right="117"/>
              <w:jc w:val="center"/>
              <w:rPr>
                <w:color w:val="auto"/>
                <w:sz w:val="24"/>
              </w:rPr>
            </w:pPr>
            <w:r>
              <w:rPr>
                <w:color w:val="auto"/>
                <w:sz w:val="24"/>
              </w:rPr>
              <w:t xml:space="preserve">对医疗机构允许未取得护士执业证书的人员或者允许未办理执业地点变更手续、延续执业注册有效期的护士在本机构从事诊疗技术规范规定的护理活动的处罚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7"/>
              <w:ind w:left="108"/>
              <w:rPr>
                <w:color w:val="auto"/>
                <w:sz w:val="24"/>
              </w:rPr>
            </w:pPr>
            <w:r>
              <w:rPr>
                <w:color w:val="auto"/>
                <w:sz w:val="24"/>
              </w:rPr>
              <w:t xml:space="preserve">月 27 日修正） </w:t>
            </w:r>
          </w:p>
          <w:p>
            <w:pPr>
              <w:pStyle w:val="8"/>
              <w:shd w:val="clear"/>
              <w:spacing w:before="19" w:line="254" w:lineRule="auto"/>
              <w:ind w:left="108" w:right="280"/>
              <w:rPr>
                <w:color w:val="auto"/>
                <w:sz w:val="24"/>
              </w:rPr>
            </w:pPr>
            <w:r>
              <w:rPr>
                <w:color w:val="auto"/>
                <w:sz w:val="24"/>
              </w:rPr>
              <w:t xml:space="preserve">【行政法规】《护士条例》（中华人民共和国国务院令第 517 号） </w:t>
            </w:r>
          </w:p>
          <w:p>
            <w:pPr>
              <w:pStyle w:val="8"/>
              <w:shd w:val="clear"/>
              <w:spacing w:before="1" w:line="254" w:lineRule="auto"/>
              <w:ind w:left="108" w:right="100"/>
              <w:rPr>
                <w:color w:val="auto"/>
                <w:sz w:val="24"/>
              </w:rPr>
            </w:pPr>
            <w:r>
              <w:rPr>
                <w:color w:val="auto"/>
                <w:sz w:val="24"/>
              </w:rPr>
              <w:t>【部门规章及规范性文件】《卫生行政处罚程序》（1997</w:t>
            </w:r>
            <w:r>
              <w:rPr>
                <w:color w:val="auto"/>
                <w:spacing w:val="-40"/>
                <w:sz w:val="24"/>
              </w:rPr>
              <w:t xml:space="preserve"> 年 </w:t>
            </w:r>
            <w:r>
              <w:rPr>
                <w:color w:val="auto"/>
                <w:sz w:val="24"/>
              </w:rPr>
              <w:t>6</w:t>
            </w:r>
            <w:r>
              <w:rPr>
                <w:color w:val="auto"/>
                <w:spacing w:val="-40"/>
                <w:sz w:val="24"/>
              </w:rPr>
              <w:t xml:space="preserve"> 月 </w:t>
            </w:r>
            <w:r>
              <w:rPr>
                <w:color w:val="auto"/>
                <w:sz w:val="24"/>
              </w:rPr>
              <w:t>19</w:t>
            </w:r>
            <w:r>
              <w:rPr>
                <w:color w:val="auto"/>
                <w:spacing w:val="-9"/>
                <w:sz w:val="24"/>
              </w:rPr>
              <w:t xml:space="preserve"> 日中华人民共和国卫</w:t>
            </w:r>
          </w:p>
          <w:p>
            <w:pPr>
              <w:pStyle w:val="8"/>
              <w:shd w:val="clear"/>
              <w:ind w:left="108"/>
              <w:rPr>
                <w:color w:val="auto"/>
                <w:sz w:val="24"/>
              </w:rPr>
            </w:pPr>
            <w:r>
              <w:rPr>
                <w:color w:val="auto"/>
                <w:sz w:val="24"/>
              </w:rPr>
              <w:t xml:space="preserve">生部令第 53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ind w:left="110" w:right="-29"/>
              <w:rPr>
                <w:color w:val="auto"/>
                <w:sz w:val="24"/>
              </w:rPr>
            </w:pPr>
            <w:r>
              <w:rPr>
                <w:color w:val="auto"/>
                <w:sz w:val="24"/>
              </w:rPr>
              <w:t xml:space="preserve">0281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ind w:left="167"/>
              <w:rPr>
                <w:color w:val="auto"/>
                <w:sz w:val="24"/>
              </w:rPr>
            </w:pPr>
            <w:r>
              <w:rPr>
                <w:color w:val="auto"/>
                <w:sz w:val="24"/>
              </w:rPr>
              <w:t>02</w:t>
            </w:r>
          </w:p>
          <w:p>
            <w:pPr>
              <w:pStyle w:val="8"/>
              <w:shd w:val="clear"/>
              <w:spacing w:before="19" w:line="254" w:lineRule="auto"/>
              <w:ind w:left="167" w:right="34"/>
              <w:rPr>
                <w:color w:val="auto"/>
                <w:sz w:val="24"/>
              </w:rPr>
            </w:pPr>
            <w:r>
              <w:rPr>
                <w:color w:val="auto"/>
                <w:sz w:val="24"/>
              </w:rPr>
              <w:t xml:space="preserve">行政处罚类事项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90" w:line="254" w:lineRule="auto"/>
              <w:ind w:left="124" w:right="-15"/>
              <w:jc w:val="both"/>
              <w:rPr>
                <w:color w:val="auto"/>
                <w:sz w:val="24"/>
              </w:rPr>
            </w:pPr>
            <w:r>
              <w:rPr>
                <w:color w:val="auto"/>
                <w:sz w:val="24"/>
              </w:rPr>
              <w:t xml:space="preserve">对医疗机构违规配置大型医用设备的处罚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17"/>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4"/>
              </w:rPr>
            </w:pPr>
          </w:p>
          <w:p>
            <w:pPr>
              <w:pStyle w:val="8"/>
              <w:shd w:val="clear"/>
              <w:spacing w:before="1"/>
              <w:ind w:left="108"/>
              <w:rPr>
                <w:color w:val="auto"/>
                <w:sz w:val="24"/>
              </w:rPr>
            </w:pPr>
            <w:r>
              <w:rPr>
                <w:color w:val="auto"/>
                <w:sz w:val="24"/>
              </w:rPr>
              <w:t>【法律】《中华人民共和国行政处罚法》</w:t>
            </w:r>
          </w:p>
          <w:p>
            <w:pPr>
              <w:pStyle w:val="8"/>
              <w:shd w:val="clear"/>
              <w:spacing w:before="19"/>
              <w:ind w:left="108"/>
              <w:rPr>
                <w:color w:val="auto"/>
                <w:sz w:val="24"/>
              </w:rPr>
            </w:pPr>
            <w:r>
              <w:rPr>
                <w:color w:val="auto"/>
                <w:sz w:val="24"/>
              </w:rPr>
              <w:t>（中华人民共和国主席令第 63 号 2009 年 8</w:t>
            </w:r>
          </w:p>
          <w:p>
            <w:pPr>
              <w:pStyle w:val="8"/>
              <w:shd w:val="clear"/>
              <w:spacing w:before="18"/>
              <w:ind w:left="108"/>
              <w:rPr>
                <w:color w:val="auto"/>
                <w:sz w:val="24"/>
              </w:rPr>
            </w:pPr>
            <w:r>
              <w:rPr>
                <w:color w:val="auto"/>
                <w:sz w:val="24"/>
              </w:rPr>
              <w:t xml:space="preserve">月 27 日修正） </w:t>
            </w:r>
          </w:p>
          <w:p>
            <w:pPr>
              <w:pStyle w:val="8"/>
              <w:shd w:val="clear"/>
              <w:spacing w:before="17"/>
              <w:ind w:left="108"/>
              <w:rPr>
                <w:color w:val="auto"/>
                <w:sz w:val="24"/>
              </w:rPr>
            </w:pPr>
            <w:r>
              <w:rPr>
                <w:color w:val="auto"/>
                <w:sz w:val="24"/>
              </w:rPr>
              <w:t>【行政法规】《医疗器械监督管理条例》</w:t>
            </w:r>
          </w:p>
          <w:p>
            <w:pPr>
              <w:pStyle w:val="8"/>
              <w:shd w:val="clear"/>
              <w:spacing w:before="19"/>
              <w:ind w:left="108"/>
              <w:rPr>
                <w:color w:val="auto"/>
                <w:sz w:val="24"/>
              </w:rPr>
            </w:pPr>
            <w:r>
              <w:rPr>
                <w:color w:val="auto"/>
                <w:sz w:val="24"/>
              </w:rPr>
              <w:t>（2000</w:t>
            </w:r>
            <w:r>
              <w:rPr>
                <w:color w:val="auto"/>
                <w:spacing w:val="-40"/>
                <w:sz w:val="24"/>
              </w:rPr>
              <w:t xml:space="preserve"> 年 </w:t>
            </w:r>
            <w:r>
              <w:rPr>
                <w:color w:val="auto"/>
                <w:sz w:val="24"/>
              </w:rPr>
              <w:t>1</w:t>
            </w:r>
            <w:r>
              <w:rPr>
                <w:color w:val="auto"/>
                <w:spacing w:val="-40"/>
                <w:sz w:val="24"/>
              </w:rPr>
              <w:t xml:space="preserve"> 月 </w:t>
            </w:r>
            <w:r>
              <w:rPr>
                <w:color w:val="auto"/>
                <w:sz w:val="24"/>
              </w:rPr>
              <w:t>4</w:t>
            </w:r>
            <w:r>
              <w:rPr>
                <w:color w:val="auto"/>
                <w:spacing w:val="-8"/>
                <w:sz w:val="24"/>
              </w:rPr>
              <w:t xml:space="preserve"> 日中华人民共和国国务院令</w:t>
            </w:r>
          </w:p>
          <w:p>
            <w:pPr>
              <w:pStyle w:val="8"/>
              <w:shd w:val="clear"/>
              <w:spacing w:before="19"/>
              <w:ind w:left="108"/>
              <w:rPr>
                <w:color w:val="auto"/>
                <w:sz w:val="24"/>
              </w:rPr>
            </w:pPr>
            <w:r>
              <w:rPr>
                <w:color w:val="auto"/>
                <w:sz w:val="24"/>
              </w:rPr>
              <w:t xml:space="preserve">第 276 号公布，2017 年 5 月 4 日修订） </w:t>
            </w:r>
          </w:p>
          <w:p>
            <w:pPr>
              <w:pStyle w:val="8"/>
              <w:shd w:val="clear"/>
              <w:spacing w:before="19" w:line="254" w:lineRule="auto"/>
              <w:ind w:left="108" w:right="280"/>
              <w:jc w:val="both"/>
              <w:rPr>
                <w:color w:val="auto"/>
                <w:sz w:val="24"/>
              </w:rPr>
            </w:pPr>
            <w:r>
              <w:rPr>
                <w:color w:val="auto"/>
                <w:sz w:val="24"/>
              </w:rPr>
              <w:t xml:space="preserve">【部门规章及规范性文件】《关于印发大型医用设备配置与使用管理办理（试行）的通知》（国卫规划发〔2018〕12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rPr>
                <w:rFonts w:cs="Times New Roman"/>
                <w:b/>
                <w:bCs/>
                <w:color w:val="auto"/>
                <w:sz w:val="24"/>
                <w:szCs w:val="24"/>
              </w:rPr>
            </w:pPr>
          </w:p>
          <w:p>
            <w:pPr>
              <w:pStyle w:val="8"/>
              <w:shd w:val="clear"/>
              <w:spacing w:before="7"/>
              <w:rPr>
                <w:rFonts w:cs="Times New Roman"/>
                <w:b/>
                <w:bCs/>
                <w:color w:val="auto"/>
                <w:sz w:val="32"/>
                <w:szCs w:val="32"/>
              </w:rPr>
            </w:pPr>
          </w:p>
          <w:p>
            <w:pPr>
              <w:pStyle w:val="8"/>
              <w:shd w:val="clear"/>
              <w:spacing w:line="254" w:lineRule="auto"/>
              <w:ind w:left="158" w:leftChars="0" w:right="144" w:rightChars="0"/>
              <w:jc w:val="center"/>
              <w:rPr>
                <w:rFonts w:ascii="宋体" w:hAnsi="宋体" w:eastAsia="宋体" w:cs="Times New Roman"/>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18"/>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4"/>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8"/>
              </w:rPr>
            </w:pPr>
          </w:p>
          <w:p>
            <w:pPr>
              <w:pStyle w:val="8"/>
              <w:shd w:val="clear"/>
              <w:spacing w:line="254" w:lineRule="auto"/>
              <w:ind w:left="107" w:right="438"/>
              <w:rPr>
                <w:color w:val="auto"/>
                <w:sz w:val="24"/>
              </w:rPr>
            </w:pPr>
            <w:r>
              <w:rPr>
                <w:color w:val="auto"/>
                <w:sz w:val="24"/>
              </w:rPr>
              <w:t xml:space="preserve">受理和立案信息，包括：案件受理记录、立案报告 </w:t>
            </w:r>
          </w:p>
        </w:tc>
        <w:tc>
          <w:tcPr>
            <w:tcW w:w="4961" w:type="dxa"/>
            <w:vMerge w:val="continue"/>
            <w:tcBorders>
              <w:top w:val="nil"/>
            </w:tcBorders>
          </w:tcPr>
          <w:p>
            <w:pPr>
              <w:shd w:val="clear"/>
              <w:rPr>
                <w:color w:val="auto"/>
                <w:sz w:val="2"/>
                <w:szCs w:val="2"/>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spacing w:line="254" w:lineRule="auto"/>
              <w:ind w:left="109" w:right="-58"/>
              <w:jc w:val="both"/>
              <w:rPr>
                <w:color w:val="auto"/>
                <w:sz w:val="24"/>
              </w:rPr>
            </w:pPr>
            <w:r>
              <w:rPr>
                <w:color w:val="auto"/>
                <w:sz w:val="24"/>
              </w:rPr>
              <w:t xml:space="preserve">√ 行政相对人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8"/>
              </w:rPr>
            </w:pPr>
          </w:p>
          <w:p>
            <w:pPr>
              <w:pStyle w:val="8"/>
              <w:shd w:val="clear"/>
              <w:spacing w:line="254" w:lineRule="auto"/>
              <w:ind w:left="107" w:right="438"/>
              <w:rPr>
                <w:color w:val="auto"/>
                <w:sz w:val="24"/>
              </w:rPr>
            </w:pPr>
            <w:r>
              <w:rPr>
                <w:color w:val="auto"/>
                <w:sz w:val="24"/>
              </w:rPr>
              <w:t xml:space="preserve">告知信息，包括：行政处罚事先告知书、听证告知书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4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ind w:left="107"/>
              <w:rPr>
                <w:color w:val="auto"/>
                <w:sz w:val="24"/>
              </w:rPr>
            </w:pPr>
            <w:r>
              <w:rPr>
                <w:color w:val="auto"/>
                <w:sz w:val="24"/>
              </w:rPr>
              <w:t xml:space="preserve">行政处罚决定信息，包括： </w:t>
            </w:r>
          </w:p>
          <w:p>
            <w:pPr>
              <w:pStyle w:val="8"/>
              <w:shd w:val="clear"/>
              <w:spacing w:before="17" w:line="254" w:lineRule="auto"/>
              <w:ind w:left="107" w:right="438"/>
              <w:jc w:val="both"/>
              <w:rPr>
                <w:color w:val="auto"/>
                <w:sz w:val="24"/>
              </w:rPr>
            </w:pPr>
            <w:r>
              <w:rPr>
                <w:color w:val="auto"/>
                <w:sz w:val="24"/>
              </w:rPr>
              <w:t xml:space="preserve">处罚决定书文号、处罚名称、处罚类别、处罚事由、相对人名称、处罚依据、处罚单位、处罚决定日期 </w:t>
            </w:r>
          </w:p>
        </w:tc>
        <w:tc>
          <w:tcPr>
            <w:tcW w:w="4961" w:type="dxa"/>
            <w:vMerge w:val="continue"/>
            <w:tcBorders>
              <w:top w:val="nil"/>
            </w:tcBorders>
          </w:tcPr>
          <w:p>
            <w:pPr>
              <w:shd w:val="clear"/>
              <w:rPr>
                <w:color w:val="auto"/>
                <w:sz w:val="2"/>
                <w:szCs w:val="2"/>
              </w:rPr>
            </w:pPr>
          </w:p>
        </w:tc>
        <w:tc>
          <w:tcPr>
            <w:tcW w:w="1277" w:type="dxa"/>
            <w:gridSpan w:val="2"/>
          </w:tcPr>
          <w:p>
            <w:pPr>
              <w:pStyle w:val="8"/>
              <w:shd w:val="clear"/>
              <w:rPr>
                <w:b/>
                <w:color w:val="auto"/>
                <w:sz w:val="24"/>
              </w:rPr>
            </w:pPr>
          </w:p>
          <w:p>
            <w:pPr>
              <w:pStyle w:val="8"/>
              <w:shd w:val="clear"/>
              <w:spacing w:before="1"/>
              <w:rPr>
                <w:b/>
                <w:color w:val="auto"/>
                <w:sz w:val="27"/>
              </w:rPr>
            </w:pPr>
          </w:p>
          <w:p>
            <w:pPr>
              <w:pStyle w:val="8"/>
              <w:shd w:val="clear"/>
              <w:spacing w:line="254" w:lineRule="auto"/>
              <w:ind w:left="156" w:right="148"/>
              <w:jc w:val="center"/>
              <w:rPr>
                <w:color w:val="auto"/>
                <w:sz w:val="24"/>
              </w:rPr>
            </w:pPr>
            <w:r>
              <w:rPr>
                <w:color w:val="auto"/>
                <w:sz w:val="24"/>
              </w:rPr>
              <w:t xml:space="preserve">自信息形成或者变更之日起7 个工作日内予以公开 </w:t>
            </w:r>
          </w:p>
        </w:tc>
        <w:tc>
          <w:tcPr>
            <w:tcW w:w="1275" w:type="dxa"/>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tcPr>
          <w:p>
            <w:pPr>
              <w:pStyle w:val="8"/>
              <w:shd w:val="clear"/>
              <w:rPr>
                <w:b/>
                <w:color w:val="auto"/>
                <w:sz w:val="24"/>
              </w:rPr>
            </w:pPr>
          </w:p>
          <w:p>
            <w:pPr>
              <w:pStyle w:val="8"/>
              <w:shd w:val="clear"/>
              <w:spacing w:before="184"/>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2" w:right="-72"/>
              <w:rPr>
                <w:color w:val="auto"/>
                <w:sz w:val="24"/>
              </w:rPr>
            </w:pPr>
            <w:r>
              <w:rPr>
                <w:color w:val="auto"/>
                <w:sz w:val="24"/>
              </w:rPr>
              <w:t xml:space="preserve">√ </w:t>
            </w:r>
          </w:p>
        </w:tc>
        <w:tc>
          <w:tcPr>
            <w:tcW w:w="426"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675"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0" w:right="-29"/>
              <w:rPr>
                <w:color w:val="auto"/>
                <w:sz w:val="24"/>
              </w:rPr>
            </w:pPr>
            <w:r>
              <w:rPr>
                <w:color w:val="auto"/>
                <w:sz w:val="24"/>
              </w:rPr>
              <w:t xml:space="preserve">0301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18"/>
              </w:rPr>
            </w:pPr>
          </w:p>
          <w:p>
            <w:pPr>
              <w:pStyle w:val="8"/>
              <w:shd w:val="clear"/>
              <w:ind w:left="167"/>
              <w:rPr>
                <w:color w:val="auto"/>
                <w:sz w:val="24"/>
              </w:rPr>
            </w:pPr>
            <w:r>
              <w:rPr>
                <w:color w:val="auto"/>
                <w:sz w:val="24"/>
              </w:rPr>
              <w:t>03</w:t>
            </w:r>
          </w:p>
          <w:p>
            <w:pPr>
              <w:pStyle w:val="8"/>
              <w:shd w:val="clear"/>
              <w:spacing w:before="19" w:line="254" w:lineRule="auto"/>
              <w:ind w:left="167" w:right="34"/>
              <w:rPr>
                <w:color w:val="auto"/>
                <w:sz w:val="24"/>
              </w:rPr>
            </w:pPr>
            <w:r>
              <w:rPr>
                <w:color w:val="auto"/>
                <w:sz w:val="24"/>
              </w:rPr>
              <w:t xml:space="preserve">行政强制类事项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32"/>
              </w:rPr>
            </w:pPr>
          </w:p>
          <w:p>
            <w:pPr>
              <w:pStyle w:val="8"/>
              <w:shd w:val="clear"/>
              <w:spacing w:line="254" w:lineRule="auto"/>
              <w:ind w:left="124" w:right="117"/>
              <w:jc w:val="center"/>
              <w:rPr>
                <w:color w:val="auto"/>
                <w:sz w:val="24"/>
              </w:rPr>
            </w:pPr>
            <w:r>
              <w:rPr>
                <w:color w:val="auto"/>
                <w:sz w:val="24"/>
              </w:rPr>
              <w:t xml:space="preserve">对消毒剂和消毒器械及生产经营单位监管过程中涉及的行政强制 </w:t>
            </w:r>
          </w:p>
        </w:tc>
        <w:tc>
          <w:tcPr>
            <w:tcW w:w="4397" w:type="dxa"/>
          </w:tcPr>
          <w:p>
            <w:pPr>
              <w:pStyle w:val="8"/>
              <w:shd w:val="clear"/>
              <w:rPr>
                <w:b/>
                <w:color w:val="auto"/>
                <w:sz w:val="24"/>
              </w:rPr>
            </w:pPr>
          </w:p>
          <w:p>
            <w:pPr>
              <w:pStyle w:val="8"/>
              <w:shd w:val="clear"/>
              <w:spacing w:before="5"/>
              <w:rPr>
                <w:b/>
                <w:color w:val="auto"/>
                <w:sz w:val="29"/>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3"/>
              <w:ind w:left="108"/>
              <w:rPr>
                <w:color w:val="auto"/>
                <w:sz w:val="24"/>
              </w:rPr>
            </w:pPr>
            <w:r>
              <w:rPr>
                <w:color w:val="auto"/>
                <w:sz w:val="24"/>
              </w:rPr>
              <w:t>【法律】《中华人民共和国行政强制法》</w:t>
            </w:r>
          </w:p>
          <w:p>
            <w:pPr>
              <w:pStyle w:val="8"/>
              <w:shd w:val="clear"/>
              <w:spacing w:before="19"/>
              <w:ind w:left="108"/>
              <w:rPr>
                <w:color w:val="auto"/>
                <w:sz w:val="24"/>
              </w:rPr>
            </w:pPr>
            <w:r>
              <w:rPr>
                <w:color w:val="auto"/>
                <w:sz w:val="24"/>
              </w:rPr>
              <w:t xml:space="preserve">（中华人民共和国主席令第四十九号） </w:t>
            </w:r>
          </w:p>
          <w:p>
            <w:pPr>
              <w:pStyle w:val="8"/>
              <w:shd w:val="clear"/>
              <w:spacing w:before="19"/>
              <w:ind w:left="108"/>
              <w:rPr>
                <w:color w:val="auto"/>
                <w:sz w:val="24"/>
              </w:rPr>
            </w:pPr>
            <w:r>
              <w:rPr>
                <w:color w:val="auto"/>
                <w:sz w:val="24"/>
              </w:rPr>
              <w:t>【法律】《中华人民共和国传染病防治法》</w:t>
            </w:r>
          </w:p>
          <w:p>
            <w:pPr>
              <w:pStyle w:val="8"/>
              <w:shd w:val="clear"/>
              <w:spacing w:before="19"/>
              <w:ind w:left="108"/>
              <w:rPr>
                <w:color w:val="auto"/>
                <w:sz w:val="24"/>
              </w:rPr>
            </w:pPr>
            <w:r>
              <w:rPr>
                <w:color w:val="auto"/>
                <w:sz w:val="24"/>
              </w:rPr>
              <w:t xml:space="preserve">（2013 年 6 月 29 日修正） </w:t>
            </w:r>
          </w:p>
          <w:p>
            <w:pPr>
              <w:pStyle w:val="8"/>
              <w:shd w:val="clear"/>
              <w:spacing w:before="18" w:line="254" w:lineRule="auto"/>
              <w:ind w:left="108" w:right="280"/>
              <w:jc w:val="both"/>
              <w:rPr>
                <w:color w:val="auto"/>
                <w:sz w:val="24"/>
              </w:rPr>
            </w:pPr>
            <w:r>
              <w:rPr>
                <w:color w:val="auto"/>
                <w:sz w:val="24"/>
              </w:rPr>
              <w:t xml:space="preserve">【行政法规】《中华人民共和国传染病防治法实施办法》（中华人民共和国卫生部令第17 号） </w:t>
            </w:r>
          </w:p>
          <w:p>
            <w:pPr>
              <w:pStyle w:val="8"/>
              <w:shd w:val="clear"/>
              <w:spacing w:line="254" w:lineRule="auto"/>
              <w:ind w:left="108" w:right="520"/>
              <w:jc w:val="both"/>
              <w:rPr>
                <w:color w:val="auto"/>
                <w:sz w:val="24"/>
              </w:rPr>
            </w:pPr>
            <w:r>
              <w:rPr>
                <w:color w:val="auto"/>
                <w:sz w:val="24"/>
              </w:rPr>
              <w:t xml:space="preserve">【部门规章及规范性文件】《消毒管理办法》（中华人民共和国卫生部令第 27 号 </w:t>
            </w:r>
          </w:p>
          <w:p>
            <w:pPr>
              <w:pStyle w:val="8"/>
              <w:shd w:val="clear"/>
              <w:spacing w:before="1"/>
              <w:ind w:left="108"/>
              <w:jc w:val="both"/>
              <w:rPr>
                <w:color w:val="auto"/>
                <w:sz w:val="24"/>
              </w:rPr>
            </w:pPr>
            <w:r>
              <w:rPr>
                <w:color w:val="auto"/>
                <w:sz w:val="24"/>
              </w:rPr>
              <w:t xml:space="preserve">2017 年 12 月 26 日修订）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9"/>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right="144"/>
              <w:jc w:val="center"/>
              <w:rPr>
                <w:rFonts w:hint="eastAsia"/>
                <w:color w:val="auto"/>
                <w:sz w:val="24"/>
                <w:szCs w:val="24"/>
              </w:rPr>
            </w:pPr>
          </w:p>
          <w:p>
            <w:pPr>
              <w:pStyle w:val="8"/>
              <w:shd w:val="clear"/>
              <w:spacing w:line="254" w:lineRule="auto"/>
              <w:ind w:left="158" w:leftChars="0" w:right="144" w:rightChars="0"/>
              <w:jc w:val="center"/>
              <w:rPr>
                <w:rFonts w:hint="eastAsia" w:ascii="宋体" w:hAnsi="宋体" w:eastAsia="宋体" w:cs="宋体"/>
                <w:color w:val="auto"/>
                <w:sz w:val="24"/>
                <w:szCs w:val="24"/>
                <w:lang w:val="zh-CN" w:eastAsia="zh-CN" w:bidi="zh-CN"/>
              </w:rPr>
            </w:pPr>
            <w:r>
              <w:rPr>
                <w:rFonts w:hint="eastAsia"/>
                <w:color w:val="auto"/>
                <w:sz w:val="24"/>
                <w:szCs w:val="24"/>
              </w:rPr>
              <w:t>昌乐县卫生健康局</w:t>
            </w:r>
          </w:p>
          <w:p>
            <w:pPr>
              <w:pStyle w:val="8"/>
              <w:shd w:val="clear"/>
              <w:spacing w:line="254" w:lineRule="auto"/>
              <w:ind w:left="158" w:leftChars="0" w:right="144" w:rightChars="0"/>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0"/>
              </w:rPr>
            </w:pPr>
          </w:p>
          <w:p>
            <w:pPr>
              <w:pStyle w:val="8"/>
              <w:shd w:val="clear"/>
              <w:spacing w:before="1"/>
              <w:ind w:left="108" w:right="-29"/>
              <w:rPr>
                <w:color w:val="auto"/>
                <w:sz w:val="24"/>
              </w:rPr>
            </w:pPr>
            <w:r>
              <w:rPr>
                <w:color w:val="auto"/>
                <w:sz w:val="24"/>
              </w:rPr>
              <w:t xml:space="preserve">■政府网站 □政府公报         </w:t>
            </w:r>
          </w:p>
          <w:p>
            <w:pPr>
              <w:pStyle w:val="8"/>
              <w:shd w:val="clear"/>
              <w:spacing w:before="18"/>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7"/>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83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3"/>
              </w:rPr>
            </w:pPr>
          </w:p>
          <w:p>
            <w:pPr>
              <w:pStyle w:val="8"/>
              <w:shd w:val="clear"/>
              <w:spacing w:line="254" w:lineRule="auto"/>
              <w:ind w:left="107" w:right="198"/>
              <w:rPr>
                <w:color w:val="auto"/>
                <w:sz w:val="24"/>
              </w:rPr>
            </w:pPr>
            <w:r>
              <w:rPr>
                <w:color w:val="auto"/>
                <w:sz w:val="24"/>
              </w:rPr>
              <w:t xml:space="preserve">结果信息，包括催告书、强制执行决定书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2"/>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684"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4"/>
              <w:ind w:left="110" w:right="-29"/>
              <w:rPr>
                <w:color w:val="auto"/>
                <w:sz w:val="24"/>
              </w:rPr>
            </w:pPr>
            <w:r>
              <w:rPr>
                <w:color w:val="auto"/>
                <w:sz w:val="24"/>
              </w:rPr>
              <w:t xml:space="preserve">0302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18"/>
              </w:rPr>
            </w:pPr>
          </w:p>
          <w:p>
            <w:pPr>
              <w:pStyle w:val="8"/>
              <w:shd w:val="clear"/>
              <w:ind w:left="167"/>
              <w:rPr>
                <w:color w:val="auto"/>
                <w:sz w:val="24"/>
              </w:rPr>
            </w:pPr>
            <w:r>
              <w:rPr>
                <w:color w:val="auto"/>
                <w:sz w:val="24"/>
              </w:rPr>
              <w:t>03</w:t>
            </w:r>
          </w:p>
          <w:p>
            <w:pPr>
              <w:pStyle w:val="8"/>
              <w:shd w:val="clear"/>
              <w:spacing w:before="20" w:line="254" w:lineRule="auto"/>
              <w:ind w:left="167" w:right="34"/>
              <w:rPr>
                <w:color w:val="auto"/>
                <w:sz w:val="24"/>
              </w:rPr>
            </w:pPr>
            <w:r>
              <w:rPr>
                <w:color w:val="auto"/>
                <w:sz w:val="24"/>
              </w:rPr>
              <w:t xml:space="preserve">行政强制类事项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line="254" w:lineRule="auto"/>
              <w:ind w:left="124" w:right="117"/>
              <w:jc w:val="center"/>
              <w:rPr>
                <w:color w:val="auto"/>
                <w:sz w:val="24"/>
              </w:rPr>
            </w:pPr>
            <w:r>
              <w:rPr>
                <w:color w:val="auto"/>
                <w:sz w:val="24"/>
              </w:rPr>
              <w:t xml:space="preserve">对涉及饮用水卫生安全产品和饮用水供水单位的监管过程中涉及的行政强制 </w:t>
            </w:r>
          </w:p>
        </w:tc>
        <w:tc>
          <w:tcPr>
            <w:tcW w:w="4397" w:type="dxa"/>
          </w:tcPr>
          <w:p>
            <w:pPr>
              <w:pStyle w:val="8"/>
              <w:shd w:val="clear"/>
              <w:rPr>
                <w:b/>
                <w:color w:val="auto"/>
                <w:sz w:val="24"/>
              </w:rPr>
            </w:pPr>
          </w:p>
          <w:p>
            <w:pPr>
              <w:pStyle w:val="8"/>
              <w:shd w:val="clear"/>
              <w:spacing w:before="9"/>
              <w:rPr>
                <w:b/>
                <w:color w:val="auto"/>
                <w:sz w:val="29"/>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21"/>
              </w:rPr>
            </w:pPr>
          </w:p>
          <w:p>
            <w:pPr>
              <w:pStyle w:val="8"/>
              <w:shd w:val="clear"/>
              <w:ind w:left="108"/>
              <w:rPr>
                <w:color w:val="auto"/>
                <w:sz w:val="24"/>
              </w:rPr>
            </w:pPr>
            <w:r>
              <w:rPr>
                <w:color w:val="auto"/>
                <w:sz w:val="24"/>
              </w:rPr>
              <w:t>【法律】《中华人民共和国行政强制法》</w:t>
            </w:r>
          </w:p>
          <w:p>
            <w:pPr>
              <w:pStyle w:val="8"/>
              <w:shd w:val="clear"/>
              <w:spacing w:before="19"/>
              <w:ind w:left="108"/>
              <w:rPr>
                <w:color w:val="auto"/>
                <w:sz w:val="24"/>
              </w:rPr>
            </w:pPr>
            <w:r>
              <w:rPr>
                <w:color w:val="auto"/>
                <w:sz w:val="24"/>
              </w:rPr>
              <w:t xml:space="preserve">（中华人民共和国主席令第四十九号） </w:t>
            </w:r>
          </w:p>
          <w:p>
            <w:pPr>
              <w:pStyle w:val="8"/>
              <w:shd w:val="clear"/>
              <w:spacing w:before="16"/>
              <w:ind w:left="108"/>
              <w:rPr>
                <w:color w:val="auto"/>
                <w:sz w:val="24"/>
              </w:rPr>
            </w:pPr>
            <w:r>
              <w:rPr>
                <w:color w:val="auto"/>
                <w:sz w:val="24"/>
              </w:rPr>
              <w:t>【法律】《中华人民共和国传染病防治法》</w:t>
            </w:r>
          </w:p>
          <w:p>
            <w:pPr>
              <w:pStyle w:val="8"/>
              <w:shd w:val="clear"/>
              <w:spacing w:before="19"/>
              <w:ind w:left="108"/>
              <w:rPr>
                <w:color w:val="auto"/>
                <w:sz w:val="24"/>
              </w:rPr>
            </w:pPr>
            <w:r>
              <w:rPr>
                <w:color w:val="auto"/>
                <w:sz w:val="24"/>
              </w:rPr>
              <w:t xml:space="preserve">（2013 年 6 月 29 日修正）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right="144"/>
              <w:jc w:val="center"/>
              <w:rPr>
                <w:rFonts w:hint="eastAsia" w:ascii="宋体" w:hAnsi="宋体" w:eastAsia="宋体" w:cs="宋体"/>
                <w:color w:val="auto"/>
                <w:kern w:val="0"/>
                <w:sz w:val="24"/>
                <w:szCs w:val="24"/>
                <w:lang w:val="zh-CN" w:eastAsia="zh-CN" w:bidi="ar-SA"/>
              </w:rPr>
            </w:pPr>
          </w:p>
          <w:p>
            <w:pPr>
              <w:pStyle w:val="8"/>
              <w:shd w:val="clear"/>
              <w:spacing w:line="254" w:lineRule="auto"/>
              <w:ind w:left="158" w:leftChars="0" w:right="144" w:rightChars="0"/>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1"/>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7"/>
              <w:ind w:left="108" w:right="-29"/>
              <w:rPr>
                <w:color w:val="auto"/>
                <w:sz w:val="24"/>
              </w:rPr>
            </w:pPr>
            <w:r>
              <w:rPr>
                <w:color w:val="auto"/>
                <w:sz w:val="24"/>
              </w:rPr>
              <w:t xml:space="preserve">□便民服务站 □入户/现场        </w:t>
            </w:r>
          </w:p>
          <w:p>
            <w:pPr>
              <w:pStyle w:val="8"/>
              <w:shd w:val="clear"/>
              <w:spacing w:before="18"/>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4"/>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4"/>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4"/>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4"/>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4"/>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4"/>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836"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3"/>
              </w:rPr>
            </w:pPr>
          </w:p>
          <w:p>
            <w:pPr>
              <w:pStyle w:val="8"/>
              <w:shd w:val="clear"/>
              <w:spacing w:line="254" w:lineRule="auto"/>
              <w:ind w:left="107" w:right="198"/>
              <w:rPr>
                <w:color w:val="auto"/>
                <w:sz w:val="24"/>
              </w:rPr>
            </w:pPr>
            <w:r>
              <w:rPr>
                <w:color w:val="auto"/>
                <w:sz w:val="24"/>
              </w:rPr>
              <w:t xml:space="preserve">结果信息，包括催告书、强制执行决定书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9"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2539"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4"/>
              <w:ind w:left="110" w:right="-29"/>
              <w:rPr>
                <w:color w:val="auto"/>
                <w:sz w:val="24"/>
              </w:rPr>
            </w:pPr>
            <w:r>
              <w:rPr>
                <w:color w:val="auto"/>
                <w:sz w:val="24"/>
              </w:rPr>
              <w:t xml:space="preserve">0303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2"/>
              <w:rPr>
                <w:b/>
                <w:color w:val="auto"/>
                <w:sz w:val="22"/>
              </w:rPr>
            </w:pPr>
          </w:p>
          <w:p>
            <w:pPr>
              <w:pStyle w:val="8"/>
              <w:shd w:val="clear"/>
              <w:ind w:left="167"/>
              <w:rPr>
                <w:color w:val="auto"/>
                <w:sz w:val="24"/>
              </w:rPr>
            </w:pPr>
            <w:r>
              <w:rPr>
                <w:color w:val="auto"/>
                <w:sz w:val="24"/>
              </w:rPr>
              <w:t>03</w:t>
            </w:r>
          </w:p>
          <w:p>
            <w:pPr>
              <w:pStyle w:val="8"/>
              <w:shd w:val="clear"/>
              <w:spacing w:before="17" w:line="254" w:lineRule="auto"/>
              <w:ind w:left="167" w:right="34"/>
              <w:rPr>
                <w:color w:val="auto"/>
                <w:sz w:val="24"/>
              </w:rPr>
            </w:pPr>
            <w:r>
              <w:rPr>
                <w:color w:val="auto"/>
                <w:sz w:val="24"/>
              </w:rPr>
              <w:t xml:space="preserve">行政强制类事项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5"/>
              </w:rPr>
            </w:pPr>
          </w:p>
          <w:p>
            <w:pPr>
              <w:pStyle w:val="8"/>
              <w:shd w:val="clear"/>
              <w:spacing w:line="254" w:lineRule="auto"/>
              <w:ind w:left="124" w:right="117"/>
              <w:jc w:val="center"/>
              <w:rPr>
                <w:color w:val="auto"/>
                <w:sz w:val="24"/>
              </w:rPr>
            </w:pPr>
            <w:r>
              <w:rPr>
                <w:color w:val="auto"/>
                <w:sz w:val="24"/>
              </w:rPr>
              <w:t xml:space="preserve">对采供血机构的监管过程中涉及的行政强制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94"/>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29"/>
              </w:rPr>
            </w:pPr>
          </w:p>
          <w:p>
            <w:pPr>
              <w:pStyle w:val="8"/>
              <w:shd w:val="clear"/>
              <w:ind w:left="108"/>
              <w:rPr>
                <w:color w:val="auto"/>
                <w:sz w:val="24"/>
              </w:rPr>
            </w:pPr>
            <w:r>
              <w:rPr>
                <w:color w:val="auto"/>
                <w:sz w:val="24"/>
              </w:rPr>
              <w:t>【法律】《中华人民共和国行政强制法》</w:t>
            </w:r>
          </w:p>
          <w:p>
            <w:pPr>
              <w:pStyle w:val="8"/>
              <w:shd w:val="clear"/>
              <w:spacing w:before="19"/>
              <w:ind w:left="108"/>
              <w:rPr>
                <w:color w:val="auto"/>
                <w:sz w:val="24"/>
              </w:rPr>
            </w:pPr>
            <w:r>
              <w:rPr>
                <w:color w:val="auto"/>
                <w:sz w:val="24"/>
              </w:rPr>
              <w:t xml:space="preserve">（中华人民共和国主席令第四十九号） </w:t>
            </w:r>
          </w:p>
          <w:p>
            <w:pPr>
              <w:pStyle w:val="8"/>
              <w:shd w:val="clear"/>
              <w:spacing w:before="19" w:line="254" w:lineRule="auto"/>
              <w:ind w:left="108" w:right="280"/>
              <w:rPr>
                <w:color w:val="auto"/>
                <w:sz w:val="24"/>
              </w:rPr>
            </w:pPr>
            <w:r>
              <w:rPr>
                <w:color w:val="auto"/>
                <w:sz w:val="24"/>
              </w:rPr>
              <w:t xml:space="preserve">【法律】《中华人民共和国献血法》（中华人民共和国主席令第 93 号） </w:t>
            </w:r>
          </w:p>
          <w:p>
            <w:pPr>
              <w:pStyle w:val="8"/>
              <w:shd w:val="clear"/>
              <w:spacing w:line="254" w:lineRule="auto"/>
              <w:ind w:left="108" w:right="160"/>
              <w:rPr>
                <w:color w:val="auto"/>
                <w:sz w:val="24"/>
              </w:rPr>
            </w:pPr>
            <w:r>
              <w:rPr>
                <w:color w:val="auto"/>
                <w:sz w:val="24"/>
              </w:rPr>
              <w:t>【行政法规】《血液制品管理条例》（中华</w:t>
            </w:r>
            <w:r>
              <w:rPr>
                <w:color w:val="auto"/>
                <w:spacing w:val="-6"/>
                <w:sz w:val="24"/>
              </w:rPr>
              <w:t xml:space="preserve">人民共和国国务院令第 </w:t>
            </w:r>
            <w:r>
              <w:rPr>
                <w:color w:val="auto"/>
                <w:sz w:val="24"/>
              </w:rPr>
              <w:t>208</w:t>
            </w:r>
            <w:r>
              <w:rPr>
                <w:color w:val="auto"/>
                <w:spacing w:val="-20"/>
                <w:sz w:val="24"/>
              </w:rPr>
              <w:t xml:space="preserve"> 号 </w:t>
            </w:r>
            <w:r>
              <w:rPr>
                <w:color w:val="auto"/>
                <w:sz w:val="24"/>
              </w:rPr>
              <w:t>2016</w:t>
            </w:r>
            <w:r>
              <w:rPr>
                <w:color w:val="auto"/>
                <w:spacing w:val="-40"/>
                <w:sz w:val="24"/>
              </w:rPr>
              <w:t xml:space="preserve"> 年 </w:t>
            </w:r>
            <w:r>
              <w:rPr>
                <w:color w:val="auto"/>
                <w:sz w:val="24"/>
              </w:rPr>
              <w:t>2</w:t>
            </w:r>
            <w:r>
              <w:rPr>
                <w:color w:val="auto"/>
                <w:spacing w:val="-40"/>
                <w:sz w:val="24"/>
              </w:rPr>
              <w:t xml:space="preserve"> 月 </w:t>
            </w:r>
            <w:r>
              <w:rPr>
                <w:color w:val="auto"/>
                <w:spacing w:val="-17"/>
                <w:sz w:val="24"/>
              </w:rPr>
              <w:t xml:space="preserve">6 </w:t>
            </w:r>
            <w:r>
              <w:rPr>
                <w:color w:val="auto"/>
                <w:sz w:val="24"/>
              </w:rPr>
              <w:t xml:space="preserve">日） </w:t>
            </w:r>
          </w:p>
          <w:p>
            <w:pPr>
              <w:pStyle w:val="8"/>
              <w:shd w:val="clear"/>
              <w:spacing w:line="254" w:lineRule="auto"/>
              <w:ind w:left="108" w:right="280"/>
              <w:rPr>
                <w:color w:val="auto"/>
                <w:sz w:val="24"/>
              </w:rPr>
            </w:pPr>
            <w:r>
              <w:rPr>
                <w:color w:val="auto"/>
                <w:sz w:val="24"/>
              </w:rPr>
              <w:t xml:space="preserve">【行政法规】《艾滋病防治条例》（中华人民共和国国务院令第 457 号） </w:t>
            </w:r>
          </w:p>
          <w:p>
            <w:pPr>
              <w:pStyle w:val="8"/>
              <w:shd w:val="clear"/>
              <w:spacing w:before="1"/>
              <w:ind w:left="108"/>
              <w:rPr>
                <w:color w:val="auto"/>
                <w:sz w:val="24"/>
              </w:rPr>
            </w:pPr>
            <w:r>
              <w:rPr>
                <w:color w:val="auto"/>
                <w:sz w:val="24"/>
              </w:rPr>
              <w:t>【部门规章及规范性文件】《血站管理办</w:t>
            </w:r>
          </w:p>
          <w:p>
            <w:pPr>
              <w:pStyle w:val="8"/>
              <w:shd w:val="clear"/>
              <w:spacing w:before="16"/>
              <w:ind w:left="108"/>
              <w:rPr>
                <w:color w:val="auto"/>
                <w:sz w:val="24"/>
              </w:rPr>
            </w:pPr>
            <w:r>
              <w:rPr>
                <w:color w:val="auto"/>
                <w:sz w:val="24"/>
              </w:rPr>
              <w:t xml:space="preserve">法》（中华人民共和国卫生部令第 44 号发布 </w:t>
            </w:r>
          </w:p>
          <w:p>
            <w:pPr>
              <w:pStyle w:val="8"/>
              <w:shd w:val="clear"/>
              <w:spacing w:before="19"/>
              <w:ind w:left="108"/>
              <w:rPr>
                <w:color w:val="auto"/>
                <w:sz w:val="24"/>
              </w:rPr>
            </w:pPr>
            <w:r>
              <w:rPr>
                <w:color w:val="auto"/>
                <w:sz w:val="24"/>
              </w:rPr>
              <w:t xml:space="preserve">2017 年 12 月 26 日修订） </w:t>
            </w:r>
          </w:p>
          <w:p>
            <w:pPr>
              <w:pStyle w:val="8"/>
              <w:shd w:val="clear"/>
              <w:spacing w:before="20" w:line="254" w:lineRule="auto"/>
              <w:ind w:left="108" w:right="280"/>
              <w:rPr>
                <w:color w:val="auto"/>
                <w:sz w:val="24"/>
              </w:rPr>
            </w:pPr>
            <w:r>
              <w:rPr>
                <w:color w:val="auto"/>
                <w:sz w:val="24"/>
              </w:rPr>
              <w:t>【部门规章及规范性文件】《单采血浆站管理办法》 （中华人民共和国卫生部令第 58</w:t>
            </w:r>
          </w:p>
          <w:p>
            <w:pPr>
              <w:pStyle w:val="8"/>
              <w:shd w:val="clear"/>
              <w:spacing w:before="1"/>
              <w:ind w:left="108"/>
              <w:rPr>
                <w:color w:val="auto"/>
                <w:sz w:val="24"/>
              </w:rPr>
            </w:pPr>
            <w:r>
              <w:rPr>
                <w:color w:val="auto"/>
                <w:sz w:val="24"/>
              </w:rPr>
              <w:t xml:space="preserve">号发布 2016 年 1 月 19 日修正）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24"/>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line="254" w:lineRule="auto"/>
              <w:ind w:left="158" w:right="144"/>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6"/>
              <w:rPr>
                <w:b/>
                <w:color w:val="auto"/>
                <w:sz w:val="35"/>
              </w:rPr>
            </w:pPr>
          </w:p>
          <w:p>
            <w:pPr>
              <w:pStyle w:val="8"/>
              <w:shd w:val="clear"/>
              <w:spacing w:before="1"/>
              <w:ind w:left="108" w:right="-29"/>
              <w:rPr>
                <w:color w:val="auto"/>
                <w:sz w:val="24"/>
              </w:rPr>
            </w:pPr>
            <w:r>
              <w:rPr>
                <w:color w:val="auto"/>
                <w:sz w:val="24"/>
              </w:rPr>
              <w:t xml:space="preserve">■政府网站 □政府公报         </w:t>
            </w:r>
          </w:p>
          <w:p>
            <w:pPr>
              <w:pStyle w:val="8"/>
              <w:shd w:val="clear"/>
              <w:spacing w:before="18"/>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7"/>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4"/>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4"/>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4"/>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4"/>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4"/>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4"/>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2678"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10"/>
              <w:rPr>
                <w:b/>
                <w:color w:val="auto"/>
                <w:sz w:val="31"/>
              </w:rPr>
            </w:pPr>
          </w:p>
          <w:p>
            <w:pPr>
              <w:pStyle w:val="8"/>
              <w:shd w:val="clear"/>
              <w:spacing w:line="254" w:lineRule="auto"/>
              <w:ind w:left="107" w:right="198"/>
              <w:rPr>
                <w:color w:val="auto"/>
                <w:sz w:val="24"/>
              </w:rPr>
            </w:pPr>
            <w:r>
              <w:rPr>
                <w:color w:val="auto"/>
                <w:sz w:val="24"/>
              </w:rPr>
              <w:t xml:space="preserve">结果信息，包括催告书、强制执行决定书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5931"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2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389"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0"/>
              </w:rPr>
            </w:pPr>
          </w:p>
          <w:p>
            <w:pPr>
              <w:pStyle w:val="8"/>
              <w:shd w:val="clear"/>
              <w:ind w:left="110" w:right="-29"/>
              <w:rPr>
                <w:color w:val="auto"/>
                <w:sz w:val="24"/>
              </w:rPr>
            </w:pPr>
            <w:r>
              <w:rPr>
                <w:color w:val="auto"/>
                <w:sz w:val="24"/>
              </w:rPr>
              <w:t xml:space="preserve">0304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74"/>
              <w:ind w:left="167"/>
              <w:rPr>
                <w:color w:val="auto"/>
                <w:sz w:val="24"/>
              </w:rPr>
            </w:pPr>
            <w:r>
              <w:rPr>
                <w:color w:val="auto"/>
                <w:sz w:val="24"/>
              </w:rPr>
              <w:t>03</w:t>
            </w:r>
          </w:p>
          <w:p>
            <w:pPr>
              <w:pStyle w:val="8"/>
              <w:shd w:val="clear"/>
              <w:spacing w:before="19" w:line="254" w:lineRule="auto"/>
              <w:ind w:left="167" w:right="34"/>
              <w:rPr>
                <w:color w:val="auto"/>
                <w:sz w:val="24"/>
              </w:rPr>
            </w:pPr>
            <w:r>
              <w:rPr>
                <w:color w:val="auto"/>
                <w:sz w:val="24"/>
              </w:rPr>
              <w:t xml:space="preserve">行政强制类事项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2" w:line="254" w:lineRule="auto"/>
              <w:ind w:left="124" w:right="117"/>
              <w:jc w:val="center"/>
              <w:rPr>
                <w:color w:val="auto"/>
                <w:sz w:val="24"/>
              </w:rPr>
            </w:pPr>
            <w:r>
              <w:rPr>
                <w:color w:val="auto"/>
                <w:sz w:val="24"/>
              </w:rPr>
              <w:t xml:space="preserve">对医师及医疗机构的监管过程中涉及的行政强制 </w:t>
            </w: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6"/>
              <w:rPr>
                <w:b/>
                <w:color w:val="auto"/>
                <w:sz w:val="24"/>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89"/>
              <w:ind w:left="108"/>
              <w:rPr>
                <w:color w:val="auto"/>
                <w:sz w:val="24"/>
              </w:rPr>
            </w:pPr>
            <w:r>
              <w:rPr>
                <w:color w:val="auto"/>
                <w:sz w:val="24"/>
              </w:rPr>
              <w:t>【法律】《中华人民共和国行政强制法》</w:t>
            </w:r>
          </w:p>
          <w:p>
            <w:pPr>
              <w:pStyle w:val="8"/>
              <w:shd w:val="clear"/>
              <w:spacing w:before="18"/>
              <w:ind w:left="108"/>
              <w:rPr>
                <w:color w:val="auto"/>
                <w:sz w:val="24"/>
              </w:rPr>
            </w:pPr>
            <w:r>
              <w:rPr>
                <w:color w:val="auto"/>
                <w:sz w:val="24"/>
              </w:rPr>
              <w:t xml:space="preserve">（中华人民共和国主席令第四十九号） </w:t>
            </w:r>
          </w:p>
          <w:p>
            <w:pPr>
              <w:pStyle w:val="8"/>
              <w:shd w:val="clear"/>
              <w:spacing w:before="19"/>
              <w:ind w:left="108"/>
              <w:rPr>
                <w:color w:val="auto"/>
                <w:sz w:val="24"/>
              </w:rPr>
            </w:pPr>
            <w:r>
              <w:rPr>
                <w:color w:val="auto"/>
                <w:sz w:val="24"/>
              </w:rPr>
              <w:t>【法律】《中华人民共和国执业医师法》</w:t>
            </w:r>
          </w:p>
          <w:p>
            <w:pPr>
              <w:pStyle w:val="8"/>
              <w:shd w:val="clear"/>
              <w:spacing w:before="19"/>
              <w:ind w:left="108"/>
              <w:rPr>
                <w:color w:val="auto"/>
                <w:sz w:val="24"/>
              </w:rPr>
            </w:pPr>
            <w:r>
              <w:rPr>
                <w:color w:val="auto"/>
                <w:sz w:val="24"/>
              </w:rPr>
              <w:t>（</w:t>
            </w:r>
            <w:r>
              <w:rPr>
                <w:color w:val="auto"/>
                <w:spacing w:val="-5"/>
                <w:sz w:val="24"/>
              </w:rPr>
              <w:t xml:space="preserve">中华人民共和国主席令第 </w:t>
            </w:r>
            <w:r>
              <w:rPr>
                <w:color w:val="auto"/>
                <w:sz w:val="24"/>
              </w:rPr>
              <w:t>5</w:t>
            </w:r>
            <w:r>
              <w:rPr>
                <w:color w:val="auto"/>
                <w:spacing w:val="-20"/>
                <w:sz w:val="24"/>
              </w:rPr>
              <w:t xml:space="preserve"> 号 </w:t>
            </w:r>
            <w:r>
              <w:rPr>
                <w:color w:val="auto"/>
                <w:sz w:val="24"/>
              </w:rPr>
              <w:t>2009</w:t>
            </w:r>
            <w:r>
              <w:rPr>
                <w:color w:val="auto"/>
                <w:spacing w:val="-40"/>
                <w:sz w:val="24"/>
              </w:rPr>
              <w:t xml:space="preserve"> 年 </w:t>
            </w:r>
            <w:r>
              <w:rPr>
                <w:color w:val="auto"/>
                <w:sz w:val="24"/>
              </w:rPr>
              <w:t>8</w:t>
            </w:r>
            <w:r>
              <w:rPr>
                <w:color w:val="auto"/>
                <w:spacing w:val="-30"/>
                <w:sz w:val="24"/>
              </w:rPr>
              <w:t xml:space="preserve"> 月</w:t>
            </w:r>
          </w:p>
          <w:p>
            <w:pPr>
              <w:pStyle w:val="8"/>
              <w:shd w:val="clear"/>
              <w:spacing w:before="19"/>
              <w:ind w:left="108"/>
              <w:rPr>
                <w:color w:val="auto"/>
                <w:sz w:val="24"/>
              </w:rPr>
            </w:pPr>
            <w:r>
              <w:rPr>
                <w:color w:val="auto"/>
                <w:sz w:val="24"/>
              </w:rPr>
              <w:t xml:space="preserve">27 日修正） </w:t>
            </w:r>
          </w:p>
          <w:p>
            <w:pPr>
              <w:pStyle w:val="8"/>
              <w:shd w:val="clear"/>
              <w:spacing w:before="19" w:line="252" w:lineRule="auto"/>
              <w:ind w:left="108" w:right="280"/>
              <w:rPr>
                <w:color w:val="auto"/>
                <w:sz w:val="24"/>
              </w:rPr>
            </w:pPr>
            <w:r>
              <w:rPr>
                <w:color w:val="auto"/>
                <w:sz w:val="24"/>
              </w:rPr>
              <w:t xml:space="preserve">【法律】《中华人民共和国中医药法》（中华人民共和国主席令第 59 号） </w:t>
            </w:r>
          </w:p>
          <w:p>
            <w:pPr>
              <w:pStyle w:val="8"/>
              <w:shd w:val="clear"/>
              <w:spacing w:before="5"/>
              <w:ind w:left="108"/>
              <w:rPr>
                <w:color w:val="auto"/>
                <w:sz w:val="24"/>
              </w:rPr>
            </w:pPr>
            <w:r>
              <w:rPr>
                <w:color w:val="auto"/>
                <w:sz w:val="24"/>
              </w:rPr>
              <w:t>【行政法规】《乡村医生从业管理条例》</w:t>
            </w:r>
          </w:p>
          <w:p>
            <w:pPr>
              <w:pStyle w:val="8"/>
              <w:shd w:val="clear"/>
              <w:spacing w:before="19"/>
              <w:ind w:left="108"/>
              <w:rPr>
                <w:color w:val="auto"/>
                <w:sz w:val="24"/>
              </w:rPr>
            </w:pPr>
            <w:r>
              <w:rPr>
                <w:color w:val="auto"/>
                <w:sz w:val="24"/>
              </w:rPr>
              <w:t xml:space="preserve">（中华人民共和国国务院令第 386 号） </w:t>
            </w:r>
          </w:p>
          <w:p>
            <w:pPr>
              <w:pStyle w:val="8"/>
              <w:shd w:val="clear"/>
              <w:spacing w:before="19" w:line="254" w:lineRule="auto"/>
              <w:ind w:left="108" w:right="280"/>
              <w:rPr>
                <w:color w:val="auto"/>
                <w:sz w:val="24"/>
              </w:rPr>
            </w:pPr>
            <w:r>
              <w:rPr>
                <w:color w:val="auto"/>
                <w:sz w:val="24"/>
              </w:rPr>
              <w:t xml:space="preserve">【行政法规】《人体器官移植条例》（中华人民共和国国务院令第 491 号） </w:t>
            </w:r>
          </w:p>
          <w:p>
            <w:pPr>
              <w:pStyle w:val="8"/>
              <w:shd w:val="clear"/>
              <w:spacing w:before="1" w:line="254" w:lineRule="auto"/>
              <w:ind w:left="108" w:right="160"/>
              <w:rPr>
                <w:color w:val="auto"/>
                <w:sz w:val="24"/>
              </w:rPr>
            </w:pPr>
            <w:r>
              <w:rPr>
                <w:color w:val="auto"/>
                <w:sz w:val="24"/>
              </w:rPr>
              <w:t>【行政法规】《医疗机构管理条例》（中华</w:t>
            </w:r>
            <w:r>
              <w:rPr>
                <w:color w:val="auto"/>
                <w:spacing w:val="-6"/>
                <w:sz w:val="24"/>
              </w:rPr>
              <w:t xml:space="preserve">人民共和国国务院令第 </w:t>
            </w:r>
            <w:r>
              <w:rPr>
                <w:color w:val="auto"/>
                <w:sz w:val="24"/>
              </w:rPr>
              <w:t>149</w:t>
            </w:r>
            <w:r>
              <w:rPr>
                <w:color w:val="auto"/>
                <w:spacing w:val="-20"/>
                <w:sz w:val="24"/>
              </w:rPr>
              <w:t xml:space="preserve"> 号 </w:t>
            </w:r>
            <w:r>
              <w:rPr>
                <w:color w:val="auto"/>
                <w:sz w:val="24"/>
              </w:rPr>
              <w:t>2016</w:t>
            </w:r>
            <w:r>
              <w:rPr>
                <w:color w:val="auto"/>
                <w:spacing w:val="-40"/>
                <w:sz w:val="24"/>
              </w:rPr>
              <w:t xml:space="preserve"> 年 </w:t>
            </w:r>
            <w:r>
              <w:rPr>
                <w:color w:val="auto"/>
                <w:sz w:val="24"/>
              </w:rPr>
              <w:t>2</w:t>
            </w:r>
            <w:r>
              <w:rPr>
                <w:color w:val="auto"/>
                <w:spacing w:val="-40"/>
                <w:sz w:val="24"/>
              </w:rPr>
              <w:t xml:space="preserve"> 月 </w:t>
            </w:r>
            <w:r>
              <w:rPr>
                <w:color w:val="auto"/>
                <w:spacing w:val="-17"/>
                <w:sz w:val="24"/>
              </w:rPr>
              <w:t xml:space="preserve">6 </w:t>
            </w:r>
            <w:r>
              <w:rPr>
                <w:color w:val="auto"/>
                <w:sz w:val="24"/>
              </w:rPr>
              <w:t xml:space="preserve">日修改） </w:t>
            </w:r>
          </w:p>
          <w:p>
            <w:pPr>
              <w:pStyle w:val="8"/>
              <w:shd w:val="clear"/>
              <w:spacing w:line="254" w:lineRule="auto"/>
              <w:ind w:left="108" w:right="280"/>
              <w:jc w:val="both"/>
              <w:rPr>
                <w:color w:val="auto"/>
                <w:sz w:val="24"/>
              </w:rPr>
            </w:pPr>
            <w:r>
              <w:rPr>
                <w:color w:val="auto"/>
                <w:sz w:val="24"/>
              </w:rPr>
              <w:t xml:space="preserve">【部门规章及规范性文件】《医师执业注册管理办法》（中华人民共和国国家卫生和计划生育委员会令第 13 号） </w:t>
            </w:r>
          </w:p>
          <w:p>
            <w:pPr>
              <w:pStyle w:val="8"/>
              <w:shd w:val="clear"/>
              <w:spacing w:line="254" w:lineRule="auto"/>
              <w:ind w:left="108" w:right="100"/>
              <w:rPr>
                <w:color w:val="auto"/>
                <w:sz w:val="24"/>
              </w:rPr>
            </w:pPr>
            <w:r>
              <w:rPr>
                <w:color w:val="auto"/>
                <w:sz w:val="24"/>
              </w:rPr>
              <w:t>【部门规章及规范性文件】《外国医师来华短期行医暂行管理办法》（1992</w:t>
            </w:r>
            <w:r>
              <w:rPr>
                <w:color w:val="auto"/>
                <w:spacing w:val="-40"/>
                <w:sz w:val="24"/>
              </w:rPr>
              <w:t xml:space="preserve"> 年 </w:t>
            </w:r>
            <w:r>
              <w:rPr>
                <w:color w:val="auto"/>
                <w:sz w:val="24"/>
              </w:rPr>
              <w:t>10</w:t>
            </w:r>
            <w:r>
              <w:rPr>
                <w:color w:val="auto"/>
                <w:spacing w:val="-40"/>
                <w:sz w:val="24"/>
              </w:rPr>
              <w:t xml:space="preserve"> 月 </w:t>
            </w:r>
            <w:r>
              <w:rPr>
                <w:color w:val="auto"/>
                <w:sz w:val="24"/>
              </w:rPr>
              <w:t>7</w:t>
            </w:r>
            <w:r>
              <w:rPr>
                <w:color w:val="auto"/>
                <w:spacing w:val="-39"/>
                <w:sz w:val="24"/>
              </w:rPr>
              <w:t xml:space="preserve"> 日</w:t>
            </w:r>
          </w:p>
          <w:p>
            <w:pPr>
              <w:pStyle w:val="8"/>
              <w:shd w:val="clear"/>
              <w:spacing w:line="307" w:lineRule="exact"/>
              <w:ind w:left="108"/>
              <w:rPr>
                <w:color w:val="auto"/>
                <w:sz w:val="24"/>
              </w:rPr>
            </w:pPr>
            <w:r>
              <w:rPr>
                <w:color w:val="auto"/>
                <w:spacing w:val="-10"/>
                <w:sz w:val="24"/>
              </w:rPr>
              <w:t xml:space="preserve">卫生部令第 </w:t>
            </w:r>
            <w:r>
              <w:rPr>
                <w:color w:val="auto"/>
                <w:sz w:val="24"/>
              </w:rPr>
              <w:t>24</w:t>
            </w:r>
            <w:r>
              <w:rPr>
                <w:color w:val="auto"/>
                <w:spacing w:val="-20"/>
                <w:sz w:val="24"/>
              </w:rPr>
              <w:t xml:space="preserve"> 号 </w:t>
            </w:r>
            <w:r>
              <w:rPr>
                <w:color w:val="auto"/>
                <w:sz w:val="24"/>
              </w:rPr>
              <w:t>2016</w:t>
            </w:r>
            <w:r>
              <w:rPr>
                <w:color w:val="auto"/>
                <w:spacing w:val="-40"/>
                <w:sz w:val="24"/>
              </w:rPr>
              <w:t xml:space="preserve"> 年 </w:t>
            </w:r>
            <w:r>
              <w:rPr>
                <w:color w:val="auto"/>
                <w:sz w:val="24"/>
              </w:rPr>
              <w:t>1</w:t>
            </w:r>
            <w:r>
              <w:rPr>
                <w:color w:val="auto"/>
                <w:spacing w:val="-40"/>
                <w:sz w:val="24"/>
              </w:rPr>
              <w:t xml:space="preserve"> 月 </w:t>
            </w:r>
            <w:r>
              <w:rPr>
                <w:color w:val="auto"/>
                <w:sz w:val="24"/>
              </w:rPr>
              <w:t>19</w:t>
            </w:r>
            <w:r>
              <w:rPr>
                <w:color w:val="auto"/>
                <w:spacing w:val="-15"/>
                <w:sz w:val="24"/>
              </w:rPr>
              <w:t xml:space="preserve"> 日修改</w:t>
            </w:r>
            <w:r>
              <w:rPr>
                <w:color w:val="auto"/>
                <w:sz w:val="24"/>
              </w:rPr>
              <w:t xml:space="preserve">） </w:t>
            </w:r>
          </w:p>
          <w:p>
            <w:pPr>
              <w:pStyle w:val="8"/>
              <w:shd w:val="clear"/>
              <w:spacing w:before="19" w:line="254" w:lineRule="auto"/>
              <w:ind w:left="108" w:right="280"/>
              <w:rPr>
                <w:color w:val="auto"/>
                <w:sz w:val="24"/>
              </w:rPr>
            </w:pPr>
            <w:r>
              <w:rPr>
                <w:color w:val="auto"/>
                <w:sz w:val="24"/>
              </w:rPr>
              <w:t>【部门规章及规范性文件】《香港、澳门特别行政区医师在内地短期行医管理规定》</w:t>
            </w:r>
          </w:p>
          <w:p>
            <w:pPr>
              <w:pStyle w:val="8"/>
              <w:shd w:val="clear"/>
              <w:spacing w:before="1"/>
              <w:ind w:left="108"/>
              <w:rPr>
                <w:color w:val="auto"/>
                <w:sz w:val="24"/>
              </w:rPr>
            </w:pPr>
            <w:r>
              <w:rPr>
                <w:color w:val="auto"/>
                <w:sz w:val="24"/>
              </w:rPr>
              <w:t xml:space="preserve">（中华人民共和国卫生部令第 62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6"/>
              </w:rPr>
            </w:pPr>
          </w:p>
          <w:p>
            <w:pPr>
              <w:pStyle w:val="8"/>
              <w:shd w:val="clear"/>
              <w:spacing w:before="1"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p>
            <w:pPr>
              <w:pStyle w:val="8"/>
              <w:shd w:val="clear"/>
              <w:ind w:left="126"/>
              <w:jc w:val="center"/>
              <w:rPr>
                <w:color w:val="auto"/>
                <w:sz w:val="24"/>
              </w:rPr>
            </w:pPr>
            <w:r>
              <w:rPr>
                <w:color w:val="auto"/>
                <w:sz w:val="24"/>
              </w:rPr>
              <w:t xml:space="preserve"> </w:t>
            </w:r>
          </w:p>
        </w:tc>
        <w:tc>
          <w:tcPr>
            <w:tcW w:w="1275"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2" w:line="254" w:lineRule="auto"/>
              <w:ind w:left="158" w:right="144"/>
              <w:jc w:val="center"/>
              <w:rPr>
                <w:color w:val="auto"/>
                <w:sz w:val="24"/>
              </w:rPr>
            </w:pPr>
            <w:r>
              <w:rPr>
                <w:rFonts w:hint="eastAsia" w:ascii="宋体" w:hAnsi="宋体" w:eastAsia="宋体" w:cs="宋体"/>
                <w:color w:val="auto"/>
                <w:kern w:val="0"/>
                <w:sz w:val="24"/>
                <w:szCs w:val="24"/>
                <w:lang w:val="zh-CN" w:eastAsia="zh-CN" w:bidi="ar-SA"/>
              </w:rPr>
              <w:t>昌乐县卫生健康局</w:t>
            </w:r>
            <w:r>
              <w:rPr>
                <w:color w:val="auto"/>
                <w:sz w:val="24"/>
              </w:rPr>
              <w:t xml:space="preserve"> </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6"/>
              </w:rPr>
            </w:pPr>
          </w:p>
          <w:p>
            <w:pPr>
              <w:pStyle w:val="8"/>
              <w:shd w:val="clear"/>
              <w:spacing w:before="1"/>
              <w:ind w:left="108" w:right="-29"/>
              <w:rPr>
                <w:color w:val="auto"/>
                <w:sz w:val="24"/>
              </w:rPr>
            </w:pPr>
            <w:r>
              <w:rPr>
                <w:color w:val="auto"/>
                <w:sz w:val="24"/>
              </w:rPr>
              <w:t xml:space="preserve">■政府网站 □政府公报         </w:t>
            </w:r>
          </w:p>
          <w:p>
            <w:pPr>
              <w:pStyle w:val="8"/>
              <w:shd w:val="clear"/>
              <w:spacing w:before="18"/>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7"/>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0"/>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0"/>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0"/>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0"/>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0"/>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0"/>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396"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35"/>
              </w:rPr>
            </w:pPr>
          </w:p>
          <w:p>
            <w:pPr>
              <w:pStyle w:val="8"/>
              <w:shd w:val="clear"/>
              <w:spacing w:line="252" w:lineRule="auto"/>
              <w:ind w:left="107" w:right="198"/>
              <w:rPr>
                <w:color w:val="auto"/>
                <w:sz w:val="24"/>
              </w:rPr>
            </w:pPr>
            <w:r>
              <w:rPr>
                <w:color w:val="auto"/>
                <w:sz w:val="24"/>
              </w:rPr>
              <w:t xml:space="preserve">结果信息，包括催告书、强制执行决定书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51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9"/>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675"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0" w:right="-29"/>
              <w:rPr>
                <w:color w:val="auto"/>
                <w:sz w:val="24"/>
              </w:rPr>
            </w:pPr>
            <w:r>
              <w:rPr>
                <w:color w:val="auto"/>
                <w:sz w:val="24"/>
              </w:rPr>
              <w:t xml:space="preserve">0305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18"/>
              </w:rPr>
            </w:pPr>
          </w:p>
          <w:p>
            <w:pPr>
              <w:pStyle w:val="8"/>
              <w:shd w:val="clear"/>
              <w:ind w:left="167"/>
              <w:rPr>
                <w:color w:val="auto"/>
                <w:sz w:val="24"/>
              </w:rPr>
            </w:pPr>
            <w:r>
              <w:rPr>
                <w:color w:val="auto"/>
                <w:sz w:val="24"/>
              </w:rPr>
              <w:t>03</w:t>
            </w:r>
          </w:p>
          <w:p>
            <w:pPr>
              <w:pStyle w:val="8"/>
              <w:shd w:val="clear"/>
              <w:spacing w:before="19" w:line="254" w:lineRule="auto"/>
              <w:ind w:left="167" w:right="34"/>
              <w:rPr>
                <w:color w:val="auto"/>
                <w:sz w:val="24"/>
              </w:rPr>
            </w:pPr>
            <w:r>
              <w:rPr>
                <w:color w:val="auto"/>
                <w:sz w:val="24"/>
              </w:rPr>
              <w:t xml:space="preserve">行政强制类事项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9"/>
              </w:rPr>
            </w:pPr>
          </w:p>
          <w:p>
            <w:pPr>
              <w:pStyle w:val="8"/>
              <w:shd w:val="clear"/>
              <w:spacing w:line="254" w:lineRule="auto"/>
              <w:ind w:left="124" w:right="117"/>
              <w:jc w:val="center"/>
              <w:rPr>
                <w:color w:val="auto"/>
                <w:sz w:val="24"/>
              </w:rPr>
            </w:pPr>
            <w:r>
              <w:rPr>
                <w:color w:val="auto"/>
                <w:sz w:val="24"/>
              </w:rPr>
              <w:t xml:space="preserve">对突发公共卫生事件应急处理中医疗机构的监管过程中涉及的行政强制 </w:t>
            </w:r>
          </w:p>
        </w:tc>
        <w:tc>
          <w:tcPr>
            <w:tcW w:w="4397" w:type="dxa"/>
          </w:tcPr>
          <w:p>
            <w:pPr>
              <w:pStyle w:val="8"/>
              <w:shd w:val="clear"/>
              <w:rPr>
                <w:b/>
                <w:color w:val="auto"/>
                <w:sz w:val="24"/>
              </w:rPr>
            </w:pPr>
          </w:p>
          <w:p>
            <w:pPr>
              <w:pStyle w:val="8"/>
              <w:shd w:val="clear"/>
              <w:spacing w:before="5"/>
              <w:rPr>
                <w:b/>
                <w:color w:val="auto"/>
                <w:sz w:val="29"/>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32"/>
              </w:rPr>
            </w:pPr>
          </w:p>
          <w:p>
            <w:pPr>
              <w:pStyle w:val="8"/>
              <w:shd w:val="clear"/>
              <w:ind w:left="108"/>
              <w:rPr>
                <w:color w:val="auto"/>
                <w:sz w:val="24"/>
              </w:rPr>
            </w:pPr>
            <w:r>
              <w:rPr>
                <w:color w:val="auto"/>
                <w:sz w:val="24"/>
              </w:rPr>
              <w:t>【法律】《中华人民共和国行政强制法》</w:t>
            </w:r>
          </w:p>
          <w:p>
            <w:pPr>
              <w:pStyle w:val="8"/>
              <w:shd w:val="clear"/>
              <w:spacing w:before="19"/>
              <w:ind w:left="108"/>
              <w:rPr>
                <w:color w:val="auto"/>
                <w:sz w:val="24"/>
              </w:rPr>
            </w:pPr>
            <w:r>
              <w:rPr>
                <w:color w:val="auto"/>
                <w:sz w:val="24"/>
              </w:rPr>
              <w:t xml:space="preserve">（中华人民共和国主席令第四十九号） </w:t>
            </w:r>
          </w:p>
          <w:p>
            <w:pPr>
              <w:pStyle w:val="8"/>
              <w:shd w:val="clear"/>
              <w:spacing w:before="19" w:line="252" w:lineRule="auto"/>
              <w:ind w:left="108" w:right="400"/>
              <w:rPr>
                <w:color w:val="auto"/>
                <w:sz w:val="24"/>
              </w:rPr>
            </w:pPr>
            <w:r>
              <w:rPr>
                <w:color w:val="auto"/>
                <w:sz w:val="24"/>
              </w:rPr>
              <w:t xml:space="preserve">【行政法规】《突发公共卫生事件应急条例》（中华人民共和国国务院令第 376 号 </w:t>
            </w:r>
          </w:p>
          <w:p>
            <w:pPr>
              <w:pStyle w:val="8"/>
              <w:shd w:val="clear"/>
              <w:spacing w:before="4"/>
              <w:ind w:left="108"/>
              <w:rPr>
                <w:color w:val="auto"/>
                <w:sz w:val="24"/>
              </w:rPr>
            </w:pPr>
            <w:r>
              <w:rPr>
                <w:color w:val="auto"/>
                <w:sz w:val="24"/>
              </w:rPr>
              <w:t xml:space="preserve">2011 年 1 月 8 日修订）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9"/>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1"/>
              </w:rPr>
            </w:pPr>
          </w:p>
          <w:p>
            <w:pPr>
              <w:pStyle w:val="8"/>
              <w:shd w:val="clear"/>
              <w:spacing w:line="254" w:lineRule="auto"/>
              <w:ind w:left="158" w:right="144"/>
              <w:jc w:val="center"/>
              <w:rPr>
                <w:color w:val="auto"/>
                <w:sz w:val="24"/>
              </w:rPr>
            </w:pPr>
            <w:r>
              <w:rPr>
                <w:rFonts w:hint="eastAsia" w:ascii="宋体" w:hAnsi="宋体" w:eastAsia="宋体" w:cs="宋体"/>
                <w:color w:val="auto"/>
                <w:kern w:val="0"/>
                <w:sz w:val="24"/>
                <w:szCs w:val="24"/>
                <w:lang w:val="zh-CN" w:eastAsia="zh-CN" w:bidi="ar-SA"/>
              </w:rPr>
              <w:t>昌乐县卫生健康局</w:t>
            </w:r>
            <w:r>
              <w:rPr>
                <w:color w:val="auto"/>
                <w:sz w:val="24"/>
              </w:rPr>
              <w:t xml:space="preserve"> </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0"/>
              </w:rPr>
            </w:pPr>
          </w:p>
          <w:p>
            <w:pPr>
              <w:pStyle w:val="8"/>
              <w:shd w:val="clear"/>
              <w:spacing w:before="1"/>
              <w:ind w:left="108" w:right="-29"/>
              <w:rPr>
                <w:color w:val="auto"/>
                <w:sz w:val="24"/>
              </w:rPr>
            </w:pPr>
            <w:r>
              <w:rPr>
                <w:color w:val="auto"/>
                <w:sz w:val="24"/>
              </w:rPr>
              <w:t xml:space="preserve">■政府网站 □政府公报         </w:t>
            </w:r>
          </w:p>
          <w:p>
            <w:pPr>
              <w:pStyle w:val="8"/>
              <w:shd w:val="clear"/>
              <w:spacing w:before="18"/>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7"/>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83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3"/>
              </w:rPr>
            </w:pPr>
          </w:p>
          <w:p>
            <w:pPr>
              <w:pStyle w:val="8"/>
              <w:shd w:val="clear"/>
              <w:spacing w:line="254" w:lineRule="auto"/>
              <w:ind w:left="107" w:right="198"/>
              <w:rPr>
                <w:color w:val="auto"/>
                <w:sz w:val="24"/>
              </w:rPr>
            </w:pPr>
            <w:r>
              <w:rPr>
                <w:color w:val="auto"/>
                <w:sz w:val="24"/>
              </w:rPr>
              <w:t xml:space="preserve">结果信息，包括催告书、强制执行决定书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2"/>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684"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4"/>
              <w:ind w:left="110" w:right="-29"/>
              <w:rPr>
                <w:color w:val="auto"/>
                <w:sz w:val="24"/>
              </w:rPr>
            </w:pPr>
            <w:r>
              <w:rPr>
                <w:color w:val="auto"/>
                <w:sz w:val="24"/>
              </w:rPr>
              <w:t xml:space="preserve">0306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18"/>
              </w:rPr>
            </w:pPr>
          </w:p>
          <w:p>
            <w:pPr>
              <w:pStyle w:val="8"/>
              <w:shd w:val="clear"/>
              <w:ind w:left="167"/>
              <w:rPr>
                <w:color w:val="auto"/>
                <w:sz w:val="24"/>
              </w:rPr>
            </w:pPr>
            <w:r>
              <w:rPr>
                <w:color w:val="auto"/>
                <w:sz w:val="24"/>
              </w:rPr>
              <w:t>03</w:t>
            </w:r>
          </w:p>
          <w:p>
            <w:pPr>
              <w:pStyle w:val="8"/>
              <w:shd w:val="clear"/>
              <w:spacing w:before="20" w:line="254" w:lineRule="auto"/>
              <w:ind w:left="167" w:right="34"/>
              <w:rPr>
                <w:color w:val="auto"/>
                <w:sz w:val="24"/>
              </w:rPr>
            </w:pPr>
            <w:r>
              <w:rPr>
                <w:color w:val="auto"/>
                <w:sz w:val="24"/>
              </w:rPr>
              <w:t xml:space="preserve">行政强制类事项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1"/>
              </w:rPr>
            </w:pPr>
          </w:p>
          <w:p>
            <w:pPr>
              <w:pStyle w:val="8"/>
              <w:shd w:val="clear"/>
              <w:spacing w:line="254" w:lineRule="auto"/>
              <w:ind w:left="124" w:right="117"/>
              <w:jc w:val="center"/>
              <w:rPr>
                <w:color w:val="auto"/>
                <w:sz w:val="24"/>
              </w:rPr>
            </w:pPr>
            <w:r>
              <w:rPr>
                <w:color w:val="auto"/>
                <w:sz w:val="24"/>
              </w:rPr>
              <w:t xml:space="preserve">对医疗废物收集、运送、贮存、处置活动中的疾病防治工作的监管过程中涉及的行政强制 </w:t>
            </w:r>
          </w:p>
        </w:tc>
        <w:tc>
          <w:tcPr>
            <w:tcW w:w="4397" w:type="dxa"/>
          </w:tcPr>
          <w:p>
            <w:pPr>
              <w:pStyle w:val="8"/>
              <w:shd w:val="clear"/>
              <w:rPr>
                <w:b/>
                <w:color w:val="auto"/>
                <w:sz w:val="24"/>
              </w:rPr>
            </w:pPr>
          </w:p>
          <w:p>
            <w:pPr>
              <w:pStyle w:val="8"/>
              <w:shd w:val="clear"/>
              <w:spacing w:before="9"/>
              <w:rPr>
                <w:b/>
                <w:color w:val="auto"/>
                <w:sz w:val="29"/>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21"/>
              </w:rPr>
            </w:pPr>
          </w:p>
          <w:p>
            <w:pPr>
              <w:pStyle w:val="8"/>
              <w:shd w:val="clear"/>
              <w:ind w:left="108"/>
              <w:rPr>
                <w:color w:val="auto"/>
                <w:sz w:val="24"/>
              </w:rPr>
            </w:pPr>
            <w:r>
              <w:rPr>
                <w:color w:val="auto"/>
                <w:sz w:val="24"/>
              </w:rPr>
              <w:t>【法律】《中华人民共和国行政强制法》</w:t>
            </w:r>
          </w:p>
          <w:p>
            <w:pPr>
              <w:pStyle w:val="8"/>
              <w:shd w:val="clear"/>
              <w:spacing w:before="19"/>
              <w:ind w:left="108"/>
              <w:rPr>
                <w:color w:val="auto"/>
                <w:sz w:val="24"/>
              </w:rPr>
            </w:pPr>
            <w:r>
              <w:rPr>
                <w:color w:val="auto"/>
                <w:sz w:val="24"/>
              </w:rPr>
              <w:t xml:space="preserve">（中华人民共和国主席令第四十九号） </w:t>
            </w:r>
          </w:p>
          <w:p>
            <w:pPr>
              <w:pStyle w:val="8"/>
              <w:shd w:val="clear"/>
              <w:spacing w:before="16" w:line="254" w:lineRule="auto"/>
              <w:ind w:left="108" w:right="280"/>
              <w:rPr>
                <w:color w:val="auto"/>
                <w:sz w:val="24"/>
              </w:rPr>
            </w:pPr>
            <w:r>
              <w:rPr>
                <w:color w:val="auto"/>
                <w:sz w:val="24"/>
              </w:rPr>
              <w:t xml:space="preserve">【行政法规】《医疗废物管理条例》（中华人民共和国国务院令第 380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21"/>
              </w:rPr>
            </w:pPr>
          </w:p>
          <w:p>
            <w:pPr>
              <w:pStyle w:val="8"/>
              <w:shd w:val="clear"/>
              <w:spacing w:line="254" w:lineRule="auto"/>
              <w:ind w:left="158" w:right="144"/>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1"/>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7"/>
              <w:ind w:left="108" w:right="-29"/>
              <w:rPr>
                <w:color w:val="auto"/>
                <w:sz w:val="24"/>
              </w:rPr>
            </w:pPr>
            <w:r>
              <w:rPr>
                <w:color w:val="auto"/>
                <w:sz w:val="24"/>
              </w:rPr>
              <w:t xml:space="preserve">□便民服务站 □入户/现场        </w:t>
            </w:r>
          </w:p>
          <w:p>
            <w:pPr>
              <w:pStyle w:val="8"/>
              <w:shd w:val="clear"/>
              <w:spacing w:before="18"/>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4"/>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4"/>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4"/>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4"/>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4"/>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4"/>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836"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3"/>
              </w:rPr>
            </w:pPr>
          </w:p>
          <w:p>
            <w:pPr>
              <w:pStyle w:val="8"/>
              <w:shd w:val="clear"/>
              <w:spacing w:line="254" w:lineRule="auto"/>
              <w:ind w:left="107" w:right="198"/>
              <w:rPr>
                <w:color w:val="auto"/>
                <w:sz w:val="24"/>
              </w:rPr>
            </w:pPr>
            <w:r>
              <w:rPr>
                <w:color w:val="auto"/>
                <w:sz w:val="24"/>
              </w:rPr>
              <w:t xml:space="preserve">结果信息，包括催告书、强制执行决定书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89"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9"/>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675"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0" w:right="-29"/>
              <w:rPr>
                <w:color w:val="auto"/>
                <w:sz w:val="24"/>
              </w:rPr>
            </w:pPr>
            <w:r>
              <w:rPr>
                <w:color w:val="auto"/>
                <w:sz w:val="24"/>
              </w:rPr>
              <w:t xml:space="preserve">0401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18"/>
              </w:rPr>
            </w:pPr>
          </w:p>
          <w:p>
            <w:pPr>
              <w:pStyle w:val="8"/>
              <w:shd w:val="clear"/>
              <w:ind w:left="167"/>
              <w:rPr>
                <w:color w:val="auto"/>
                <w:sz w:val="24"/>
              </w:rPr>
            </w:pPr>
            <w:r>
              <w:rPr>
                <w:color w:val="auto"/>
                <w:sz w:val="24"/>
              </w:rPr>
              <w:t>04</w:t>
            </w:r>
          </w:p>
          <w:p>
            <w:pPr>
              <w:pStyle w:val="8"/>
              <w:shd w:val="clear"/>
              <w:spacing w:before="19" w:line="254" w:lineRule="auto"/>
              <w:ind w:left="167" w:right="34"/>
              <w:rPr>
                <w:color w:val="auto"/>
                <w:sz w:val="24"/>
              </w:rPr>
            </w:pPr>
            <w:r>
              <w:rPr>
                <w:color w:val="auto"/>
                <w:sz w:val="24"/>
              </w:rPr>
              <w:t xml:space="preserve">行政征收类事项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6"/>
              <w:rPr>
                <w:b/>
                <w:color w:val="auto"/>
                <w:sz w:val="22"/>
              </w:rPr>
            </w:pPr>
          </w:p>
          <w:p>
            <w:pPr>
              <w:pStyle w:val="8"/>
              <w:shd w:val="clear"/>
              <w:spacing w:before="1" w:line="252" w:lineRule="auto"/>
              <w:ind w:left="724" w:right="117" w:hanging="600"/>
              <w:rPr>
                <w:color w:val="auto"/>
                <w:sz w:val="24"/>
              </w:rPr>
            </w:pPr>
            <w:r>
              <w:rPr>
                <w:color w:val="auto"/>
                <w:sz w:val="24"/>
              </w:rPr>
              <w:t xml:space="preserve">社会抚养费征收 </w:t>
            </w:r>
          </w:p>
        </w:tc>
        <w:tc>
          <w:tcPr>
            <w:tcW w:w="4397" w:type="dxa"/>
          </w:tcPr>
          <w:p>
            <w:pPr>
              <w:pStyle w:val="8"/>
              <w:shd w:val="clear"/>
              <w:rPr>
                <w:b/>
                <w:color w:val="auto"/>
                <w:sz w:val="24"/>
              </w:rPr>
            </w:pPr>
          </w:p>
          <w:p>
            <w:pPr>
              <w:pStyle w:val="8"/>
              <w:shd w:val="clear"/>
              <w:spacing w:before="5"/>
              <w:rPr>
                <w:b/>
                <w:color w:val="auto"/>
                <w:sz w:val="29"/>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32"/>
              </w:rPr>
            </w:pPr>
          </w:p>
          <w:p>
            <w:pPr>
              <w:pStyle w:val="8"/>
              <w:shd w:val="clear"/>
              <w:spacing w:line="254" w:lineRule="auto"/>
              <w:ind w:left="108" w:right="280"/>
              <w:rPr>
                <w:color w:val="auto"/>
                <w:sz w:val="24"/>
              </w:rPr>
            </w:pPr>
            <w:r>
              <w:rPr>
                <w:color w:val="auto"/>
                <w:spacing w:val="-1"/>
                <w:sz w:val="24"/>
              </w:rPr>
              <w:t>【法律】《中华人民共和国人口与计划生育</w:t>
            </w:r>
            <w:r>
              <w:rPr>
                <w:color w:val="auto"/>
                <w:sz w:val="24"/>
              </w:rPr>
              <w:t>法》（</w:t>
            </w:r>
            <w:r>
              <w:rPr>
                <w:color w:val="auto"/>
                <w:spacing w:val="-5"/>
                <w:sz w:val="24"/>
              </w:rPr>
              <w:t xml:space="preserve">中华人民共和国主席令第 </w:t>
            </w:r>
            <w:r>
              <w:rPr>
                <w:color w:val="auto"/>
                <w:sz w:val="24"/>
              </w:rPr>
              <w:t>41</w:t>
            </w:r>
            <w:r>
              <w:rPr>
                <w:color w:val="auto"/>
                <w:spacing w:val="-20"/>
                <w:sz w:val="24"/>
              </w:rPr>
              <w:t xml:space="preserve"> 号 </w:t>
            </w:r>
            <w:r>
              <w:rPr>
                <w:color w:val="auto"/>
                <w:spacing w:val="-5"/>
                <w:sz w:val="24"/>
              </w:rPr>
              <w:t>2015</w:t>
            </w:r>
          </w:p>
          <w:p>
            <w:pPr>
              <w:pStyle w:val="8"/>
              <w:shd w:val="clear"/>
              <w:spacing w:before="1"/>
              <w:ind w:left="108"/>
              <w:rPr>
                <w:color w:val="auto"/>
                <w:sz w:val="24"/>
              </w:rPr>
            </w:pPr>
            <w:r>
              <w:rPr>
                <w:color w:val="auto"/>
                <w:sz w:val="24"/>
              </w:rPr>
              <w:t xml:space="preserve">年 12 月 27 日修正） </w:t>
            </w:r>
          </w:p>
          <w:p>
            <w:pPr>
              <w:pStyle w:val="8"/>
              <w:shd w:val="clear"/>
              <w:spacing w:before="16"/>
              <w:ind w:left="108"/>
              <w:rPr>
                <w:color w:val="auto"/>
                <w:sz w:val="24"/>
              </w:rPr>
            </w:pPr>
            <w:r>
              <w:rPr>
                <w:color w:val="auto"/>
                <w:sz w:val="24"/>
              </w:rPr>
              <w:t>【行政法规】《社会抚养费征收管理办法》</w:t>
            </w:r>
          </w:p>
          <w:p>
            <w:pPr>
              <w:pStyle w:val="8"/>
              <w:shd w:val="clear"/>
              <w:spacing w:before="19"/>
              <w:ind w:left="108"/>
              <w:rPr>
                <w:color w:val="auto"/>
                <w:sz w:val="24"/>
              </w:rPr>
            </w:pPr>
            <w:r>
              <w:rPr>
                <w:color w:val="auto"/>
                <w:sz w:val="24"/>
              </w:rPr>
              <w:t xml:space="preserve">（中华人民共和国国务院令第 357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9"/>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1"/>
              </w:rPr>
            </w:pPr>
          </w:p>
          <w:p>
            <w:pPr>
              <w:pStyle w:val="8"/>
              <w:shd w:val="clear"/>
              <w:spacing w:line="254" w:lineRule="auto"/>
              <w:ind w:left="158" w:right="144"/>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0"/>
              </w:rPr>
            </w:pPr>
          </w:p>
          <w:p>
            <w:pPr>
              <w:pStyle w:val="8"/>
              <w:shd w:val="clear"/>
              <w:spacing w:before="1"/>
              <w:ind w:left="108" w:right="-29"/>
              <w:rPr>
                <w:color w:val="auto"/>
                <w:sz w:val="24"/>
              </w:rPr>
            </w:pPr>
            <w:r>
              <w:rPr>
                <w:color w:val="auto"/>
                <w:sz w:val="24"/>
              </w:rPr>
              <w:t xml:space="preserve">■政府网站 □政府公报         </w:t>
            </w:r>
          </w:p>
          <w:p>
            <w:pPr>
              <w:pStyle w:val="8"/>
              <w:shd w:val="clear"/>
              <w:spacing w:before="18"/>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7"/>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83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9"/>
              <w:rPr>
                <w:b/>
                <w:color w:val="auto"/>
                <w:sz w:val="35"/>
              </w:rPr>
            </w:pPr>
          </w:p>
          <w:p>
            <w:pPr>
              <w:pStyle w:val="8"/>
              <w:shd w:val="clear"/>
              <w:ind w:left="107"/>
              <w:rPr>
                <w:color w:val="auto"/>
                <w:sz w:val="24"/>
              </w:rPr>
            </w:pPr>
            <w:r>
              <w:rPr>
                <w:color w:val="auto"/>
                <w:sz w:val="24"/>
              </w:rPr>
              <w:t xml:space="preserve">办理机构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97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spacing w:before="2"/>
              <w:rPr>
                <w:b/>
                <w:color w:val="auto"/>
                <w:sz w:val="17"/>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27"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17"/>
              </w:rPr>
            </w:pPr>
          </w:p>
          <w:p>
            <w:pPr>
              <w:pStyle w:val="8"/>
              <w:shd w:val="clear"/>
              <w:ind w:left="110" w:right="-29"/>
              <w:rPr>
                <w:color w:val="auto"/>
                <w:sz w:val="24"/>
              </w:rPr>
            </w:pPr>
            <w:r>
              <w:rPr>
                <w:color w:val="auto"/>
                <w:sz w:val="24"/>
              </w:rPr>
              <w:t xml:space="preserve">0501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24"/>
              </w:rPr>
            </w:pPr>
          </w:p>
          <w:p>
            <w:pPr>
              <w:pStyle w:val="8"/>
              <w:shd w:val="clear"/>
              <w:ind w:left="167"/>
              <w:rPr>
                <w:color w:val="auto"/>
                <w:sz w:val="24"/>
              </w:rPr>
            </w:pPr>
            <w:r>
              <w:rPr>
                <w:color w:val="auto"/>
                <w:sz w:val="24"/>
              </w:rPr>
              <w:t>05</w:t>
            </w:r>
          </w:p>
          <w:p>
            <w:pPr>
              <w:pStyle w:val="8"/>
              <w:shd w:val="clear"/>
              <w:spacing w:before="19" w:line="254" w:lineRule="auto"/>
              <w:ind w:left="167" w:right="34"/>
              <w:rPr>
                <w:color w:val="auto"/>
                <w:sz w:val="24"/>
              </w:rPr>
            </w:pPr>
            <w:r>
              <w:rPr>
                <w:color w:val="auto"/>
                <w:sz w:val="24"/>
              </w:rPr>
              <w:t xml:space="preserve">行政给付类事项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5"/>
              </w:rPr>
            </w:pPr>
          </w:p>
          <w:p>
            <w:pPr>
              <w:pStyle w:val="8"/>
              <w:shd w:val="clear"/>
              <w:spacing w:line="254" w:lineRule="auto"/>
              <w:ind w:left="124" w:right="117"/>
              <w:jc w:val="center"/>
              <w:rPr>
                <w:color w:val="auto"/>
                <w:sz w:val="24"/>
              </w:rPr>
            </w:pPr>
            <w:r>
              <w:rPr>
                <w:color w:val="auto"/>
                <w:sz w:val="24"/>
              </w:rPr>
              <w:t xml:space="preserve">因参与突发公共卫生事件应急处置工作致病、致残、死亡人员补助和抚恤 </w:t>
            </w:r>
          </w:p>
        </w:tc>
        <w:tc>
          <w:tcPr>
            <w:tcW w:w="4397" w:type="dxa"/>
          </w:tcPr>
          <w:p>
            <w:pPr>
              <w:pStyle w:val="8"/>
              <w:shd w:val="clear"/>
              <w:rPr>
                <w:b/>
                <w:color w:val="auto"/>
                <w:sz w:val="32"/>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2" w:line="254" w:lineRule="auto"/>
              <w:ind w:left="108" w:right="400"/>
              <w:rPr>
                <w:color w:val="auto"/>
                <w:sz w:val="24"/>
              </w:rPr>
            </w:pPr>
            <w:r>
              <w:rPr>
                <w:color w:val="auto"/>
                <w:sz w:val="24"/>
              </w:rPr>
              <w:t xml:space="preserve">【行政法规】《突发公共卫生事件应急条例》（中华人民共和国国务院令第 376 号 </w:t>
            </w:r>
          </w:p>
          <w:p>
            <w:pPr>
              <w:pStyle w:val="8"/>
              <w:shd w:val="clear"/>
              <w:spacing w:before="1"/>
              <w:ind w:left="108"/>
              <w:rPr>
                <w:color w:val="auto"/>
                <w:sz w:val="24"/>
              </w:rPr>
            </w:pPr>
            <w:r>
              <w:rPr>
                <w:color w:val="auto"/>
                <w:sz w:val="24"/>
              </w:rPr>
              <w:t xml:space="preserve">2011 年 1 月 8 日修订）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5"/>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27"/>
              </w:rPr>
            </w:pPr>
          </w:p>
          <w:p>
            <w:pPr>
              <w:pStyle w:val="8"/>
              <w:shd w:val="clear"/>
              <w:spacing w:line="254" w:lineRule="auto"/>
              <w:ind w:left="158" w:right="144"/>
              <w:jc w:val="center"/>
              <w:rPr>
                <w:color w:val="auto"/>
                <w:sz w:val="24"/>
              </w:rPr>
            </w:pPr>
            <w:r>
              <w:rPr>
                <w:rFonts w:hint="eastAsia"/>
                <w:color w:val="auto"/>
                <w:sz w:val="24"/>
                <w:lang w:eastAsia="zh-CN"/>
              </w:rPr>
              <w:t>昌乐县卫生健康局</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67"/>
              <w:ind w:left="108" w:right="-29"/>
              <w:rPr>
                <w:color w:val="auto"/>
                <w:sz w:val="24"/>
              </w:rPr>
            </w:pPr>
            <w:r>
              <w:rPr>
                <w:color w:val="auto"/>
                <w:sz w:val="24"/>
              </w:rPr>
              <w:t xml:space="preserve">■政府网站 □政府公报         </w:t>
            </w:r>
          </w:p>
          <w:p>
            <w:pPr>
              <w:pStyle w:val="8"/>
              <w:shd w:val="clear"/>
              <w:spacing w:before="18"/>
              <w:ind w:left="108"/>
              <w:rPr>
                <w:color w:val="auto"/>
                <w:sz w:val="24"/>
              </w:rPr>
            </w:pPr>
            <w:r>
              <w:rPr>
                <w:color w:val="auto"/>
                <w:sz w:val="24"/>
              </w:rPr>
              <w:t xml:space="preserve">□两微一端 □发布会/听证会   </w:t>
            </w:r>
          </w:p>
          <w:p>
            <w:pPr>
              <w:pStyle w:val="8"/>
              <w:shd w:val="clear"/>
              <w:spacing w:before="17"/>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17"/>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17"/>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17"/>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17"/>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17"/>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17"/>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16"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8"/>
              <w:rPr>
                <w:b/>
                <w:color w:val="auto"/>
                <w:sz w:val="31"/>
              </w:rPr>
            </w:pPr>
          </w:p>
          <w:p>
            <w:pPr>
              <w:pStyle w:val="8"/>
              <w:shd w:val="clear"/>
              <w:spacing w:before="1"/>
              <w:ind w:left="107"/>
              <w:rPr>
                <w:color w:val="auto"/>
                <w:sz w:val="24"/>
              </w:rPr>
            </w:pPr>
            <w:r>
              <w:rPr>
                <w:color w:val="auto"/>
                <w:sz w:val="24"/>
              </w:rPr>
              <w:t xml:space="preserve">申请材料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3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2"/>
              <w:rPr>
                <w:b/>
                <w:color w:val="auto"/>
                <w:sz w:val="32"/>
              </w:rPr>
            </w:pPr>
          </w:p>
          <w:p>
            <w:pPr>
              <w:pStyle w:val="8"/>
              <w:shd w:val="clear"/>
              <w:ind w:left="107"/>
              <w:rPr>
                <w:color w:val="auto"/>
                <w:sz w:val="24"/>
              </w:rPr>
            </w:pPr>
            <w:r>
              <w:rPr>
                <w:color w:val="auto"/>
                <w:sz w:val="24"/>
              </w:rPr>
              <w:t xml:space="preserve">受理范围及条件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3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5"/>
              <w:rPr>
                <w:b/>
                <w:color w:val="auto"/>
                <w:sz w:val="32"/>
              </w:rPr>
            </w:pPr>
          </w:p>
          <w:p>
            <w:pPr>
              <w:pStyle w:val="8"/>
              <w:shd w:val="clear"/>
              <w:ind w:left="107"/>
              <w:rPr>
                <w:color w:val="auto"/>
                <w:sz w:val="24"/>
              </w:rPr>
            </w:pPr>
            <w:r>
              <w:rPr>
                <w:color w:val="auto"/>
                <w:sz w:val="24"/>
              </w:rPr>
              <w:t xml:space="preserve">办理流程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2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8"/>
              <w:rPr>
                <w:b/>
                <w:color w:val="auto"/>
                <w:sz w:val="31"/>
              </w:rPr>
            </w:pPr>
          </w:p>
          <w:p>
            <w:pPr>
              <w:pStyle w:val="8"/>
              <w:shd w:val="clear"/>
              <w:ind w:left="107"/>
              <w:rPr>
                <w:color w:val="auto"/>
                <w:sz w:val="24"/>
              </w:rPr>
            </w:pPr>
            <w:r>
              <w:rPr>
                <w:color w:val="auto"/>
                <w:sz w:val="24"/>
              </w:rPr>
              <w:t xml:space="preserve">咨询投诉渠道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06"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0" w:right="-29"/>
              <w:rPr>
                <w:color w:val="auto"/>
                <w:sz w:val="24"/>
              </w:rPr>
            </w:pPr>
            <w:r>
              <w:rPr>
                <w:color w:val="auto"/>
                <w:sz w:val="24"/>
              </w:rPr>
              <w:t xml:space="preserve">0502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6"/>
              <w:rPr>
                <w:b/>
                <w:color w:val="auto"/>
                <w:sz w:val="18"/>
              </w:rPr>
            </w:pPr>
          </w:p>
          <w:p>
            <w:pPr>
              <w:pStyle w:val="8"/>
              <w:shd w:val="clear"/>
              <w:ind w:left="167"/>
              <w:rPr>
                <w:color w:val="auto"/>
                <w:sz w:val="24"/>
              </w:rPr>
            </w:pPr>
            <w:r>
              <w:rPr>
                <w:color w:val="auto"/>
                <w:sz w:val="24"/>
              </w:rPr>
              <w:t>05</w:t>
            </w:r>
          </w:p>
          <w:p>
            <w:pPr>
              <w:pStyle w:val="8"/>
              <w:shd w:val="clear"/>
              <w:spacing w:before="19" w:line="254" w:lineRule="auto"/>
              <w:ind w:left="167" w:right="34"/>
              <w:rPr>
                <w:color w:val="auto"/>
                <w:sz w:val="24"/>
              </w:rPr>
            </w:pPr>
            <w:r>
              <w:rPr>
                <w:color w:val="auto"/>
                <w:sz w:val="24"/>
              </w:rPr>
              <w:t xml:space="preserve">行政给付类事项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32"/>
              </w:rPr>
            </w:pPr>
          </w:p>
          <w:p>
            <w:pPr>
              <w:pStyle w:val="8"/>
              <w:shd w:val="clear"/>
              <w:spacing w:before="1" w:line="254" w:lineRule="auto"/>
              <w:ind w:left="124" w:right="117"/>
              <w:jc w:val="center"/>
              <w:rPr>
                <w:color w:val="auto"/>
                <w:sz w:val="24"/>
              </w:rPr>
            </w:pPr>
            <w:r>
              <w:rPr>
                <w:color w:val="auto"/>
                <w:spacing w:val="-3"/>
                <w:sz w:val="24"/>
              </w:rPr>
              <w:t>因参与传染病</w:t>
            </w:r>
            <w:r>
              <w:rPr>
                <w:color w:val="auto"/>
                <w:sz w:val="24"/>
              </w:rPr>
              <w:t xml:space="preserve">防治工作致 </w:t>
            </w:r>
            <w:r>
              <w:rPr>
                <w:color w:val="auto"/>
                <w:spacing w:val="-3"/>
                <w:sz w:val="24"/>
              </w:rPr>
              <w:t>病、致残、死亡人员补助和</w:t>
            </w:r>
            <w:r>
              <w:rPr>
                <w:color w:val="auto"/>
                <w:sz w:val="24"/>
              </w:rPr>
              <w:t xml:space="preserve">抚恤 </w:t>
            </w:r>
          </w:p>
        </w:tc>
        <w:tc>
          <w:tcPr>
            <w:tcW w:w="4397" w:type="dxa"/>
          </w:tcPr>
          <w:p>
            <w:pPr>
              <w:pStyle w:val="8"/>
              <w:shd w:val="clear"/>
              <w:spacing w:before="3"/>
              <w:rPr>
                <w:b/>
                <w:color w:val="auto"/>
                <w:sz w:val="31"/>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ind w:left="108"/>
              <w:rPr>
                <w:color w:val="auto"/>
                <w:sz w:val="24"/>
              </w:rPr>
            </w:pPr>
            <w:r>
              <w:rPr>
                <w:color w:val="auto"/>
                <w:sz w:val="24"/>
              </w:rPr>
              <w:t>【法律】《中华人民共和国传染病防治法》</w:t>
            </w:r>
          </w:p>
          <w:p>
            <w:pPr>
              <w:pStyle w:val="8"/>
              <w:shd w:val="clear"/>
              <w:spacing w:before="19"/>
              <w:ind w:left="108"/>
              <w:rPr>
                <w:color w:val="auto"/>
                <w:sz w:val="24"/>
              </w:rPr>
            </w:pPr>
            <w:r>
              <w:rPr>
                <w:color w:val="auto"/>
                <w:sz w:val="24"/>
              </w:rPr>
              <w:t xml:space="preserve">（2013 年 6 月 29 日修正）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2"/>
              <w:rPr>
                <w:b/>
                <w:color w:val="auto"/>
                <w:sz w:val="19"/>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line="254" w:lineRule="auto"/>
              <w:ind w:left="158" w:leftChars="0" w:right="144" w:rightChars="0"/>
              <w:jc w:val="center"/>
              <w:rPr>
                <w:rFonts w:ascii="宋体" w:hAnsi="宋体" w:eastAsia="宋体" w:cs="宋体"/>
                <w:color w:val="auto"/>
                <w:sz w:val="24"/>
                <w:szCs w:val="22"/>
                <w:lang w:val="zh-CN" w:eastAsia="zh-CN" w:bidi="zh-CN"/>
              </w:rPr>
            </w:pPr>
            <w:r>
              <w:rPr>
                <w:rFonts w:hint="eastAsia"/>
                <w:color w:val="auto"/>
                <w:sz w:val="24"/>
                <w:lang w:eastAsia="zh-CN"/>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31"/>
              </w:rPr>
            </w:pPr>
          </w:p>
          <w:p>
            <w:pPr>
              <w:pStyle w:val="8"/>
              <w:shd w:val="clear"/>
              <w:spacing w:before="1"/>
              <w:ind w:left="108" w:right="-29"/>
              <w:rPr>
                <w:color w:val="auto"/>
                <w:sz w:val="24"/>
              </w:rPr>
            </w:pPr>
            <w:r>
              <w:rPr>
                <w:color w:val="auto"/>
                <w:sz w:val="24"/>
              </w:rPr>
              <w:t xml:space="preserve">■政府网站 □政府公报         </w:t>
            </w:r>
          </w:p>
          <w:p>
            <w:pPr>
              <w:pStyle w:val="8"/>
              <w:shd w:val="clear"/>
              <w:spacing w:before="18"/>
              <w:ind w:left="108"/>
              <w:rPr>
                <w:color w:val="auto"/>
                <w:sz w:val="24"/>
              </w:rPr>
            </w:pPr>
            <w:r>
              <w:rPr>
                <w:color w:val="auto"/>
                <w:sz w:val="24"/>
              </w:rPr>
              <w:t xml:space="preserve">□两微一端 □发布会/听证会   </w:t>
            </w:r>
          </w:p>
          <w:p>
            <w:pPr>
              <w:pStyle w:val="8"/>
              <w:shd w:val="clear"/>
              <w:spacing w:before="17"/>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2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0"/>
              <w:rPr>
                <w:b/>
                <w:color w:val="auto"/>
                <w:sz w:val="31"/>
              </w:rPr>
            </w:pPr>
          </w:p>
          <w:p>
            <w:pPr>
              <w:pStyle w:val="8"/>
              <w:shd w:val="clear"/>
              <w:ind w:left="107"/>
              <w:rPr>
                <w:color w:val="auto"/>
                <w:sz w:val="24"/>
              </w:rPr>
            </w:pPr>
            <w:r>
              <w:rPr>
                <w:color w:val="auto"/>
                <w:sz w:val="24"/>
              </w:rPr>
              <w:t xml:space="preserve">申请材料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2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0"/>
              <w:rPr>
                <w:b/>
                <w:color w:val="auto"/>
                <w:sz w:val="31"/>
              </w:rPr>
            </w:pPr>
          </w:p>
          <w:p>
            <w:pPr>
              <w:pStyle w:val="8"/>
              <w:shd w:val="clear"/>
              <w:ind w:left="107"/>
              <w:rPr>
                <w:color w:val="auto"/>
                <w:sz w:val="24"/>
              </w:rPr>
            </w:pPr>
            <w:r>
              <w:rPr>
                <w:color w:val="auto"/>
                <w:sz w:val="24"/>
              </w:rPr>
              <w:t xml:space="preserve">受理范围及条件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01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6"/>
              <w:rPr>
                <w:b/>
                <w:color w:val="auto"/>
                <w:sz w:val="27"/>
              </w:rPr>
            </w:pPr>
          </w:p>
          <w:p>
            <w:pPr>
              <w:pStyle w:val="8"/>
              <w:shd w:val="clear"/>
              <w:ind w:left="107"/>
              <w:rPr>
                <w:color w:val="auto"/>
                <w:sz w:val="24"/>
              </w:rPr>
            </w:pPr>
            <w:r>
              <w:rPr>
                <w:color w:val="auto"/>
                <w:sz w:val="24"/>
              </w:rPr>
              <w:t xml:space="preserve">办理流程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2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8"/>
              <w:rPr>
                <w:b/>
                <w:color w:val="auto"/>
                <w:sz w:val="31"/>
              </w:rPr>
            </w:pPr>
          </w:p>
          <w:p>
            <w:pPr>
              <w:pStyle w:val="8"/>
              <w:shd w:val="clear"/>
              <w:ind w:left="107"/>
              <w:rPr>
                <w:color w:val="auto"/>
                <w:sz w:val="24"/>
              </w:rPr>
            </w:pPr>
            <w:r>
              <w:rPr>
                <w:color w:val="auto"/>
                <w:sz w:val="24"/>
              </w:rPr>
              <w:t xml:space="preserve">咨询投诉渠道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05"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0" w:right="-29"/>
              <w:rPr>
                <w:color w:val="auto"/>
                <w:sz w:val="24"/>
              </w:rPr>
            </w:pPr>
            <w:r>
              <w:rPr>
                <w:color w:val="auto"/>
                <w:sz w:val="24"/>
              </w:rPr>
              <w:t xml:space="preserve">0503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67"/>
              <w:rPr>
                <w:color w:val="auto"/>
                <w:sz w:val="24"/>
              </w:rPr>
            </w:pPr>
            <w:r>
              <w:rPr>
                <w:color w:val="auto"/>
                <w:sz w:val="24"/>
              </w:rPr>
              <w:t>05</w:t>
            </w:r>
          </w:p>
          <w:p>
            <w:pPr>
              <w:pStyle w:val="8"/>
              <w:shd w:val="clear"/>
              <w:spacing w:before="19" w:line="254" w:lineRule="auto"/>
              <w:ind w:left="167" w:right="34"/>
              <w:rPr>
                <w:color w:val="auto"/>
                <w:sz w:val="24"/>
              </w:rPr>
            </w:pPr>
            <w:r>
              <w:rPr>
                <w:color w:val="auto"/>
                <w:sz w:val="24"/>
              </w:rPr>
              <w:t xml:space="preserve">行政给付类事项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0"/>
              </w:rPr>
            </w:pPr>
          </w:p>
          <w:p>
            <w:pPr>
              <w:pStyle w:val="8"/>
              <w:shd w:val="clear"/>
              <w:spacing w:before="1" w:line="254" w:lineRule="auto"/>
              <w:ind w:left="124" w:right="117"/>
              <w:jc w:val="center"/>
              <w:rPr>
                <w:color w:val="auto"/>
                <w:sz w:val="24"/>
              </w:rPr>
            </w:pPr>
            <w:r>
              <w:rPr>
                <w:color w:val="auto"/>
                <w:sz w:val="24"/>
              </w:rPr>
              <w:t xml:space="preserve">精神卫生工作人员的津贴和因工致伤、致残、死亡的人员工伤待遇以及抚恤 </w:t>
            </w:r>
          </w:p>
        </w:tc>
        <w:tc>
          <w:tcPr>
            <w:tcW w:w="4397" w:type="dxa"/>
          </w:tcPr>
          <w:p>
            <w:pPr>
              <w:pStyle w:val="8"/>
              <w:shd w:val="clear"/>
              <w:spacing w:before="1"/>
              <w:rPr>
                <w:b/>
                <w:color w:val="auto"/>
                <w:sz w:val="31"/>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34"/>
              </w:rPr>
            </w:pPr>
          </w:p>
          <w:p>
            <w:pPr>
              <w:pStyle w:val="8"/>
              <w:shd w:val="clear"/>
              <w:ind w:left="108"/>
              <w:rPr>
                <w:color w:val="auto"/>
                <w:sz w:val="24"/>
              </w:rPr>
            </w:pPr>
            <w:r>
              <w:rPr>
                <w:color w:val="auto"/>
                <w:sz w:val="24"/>
              </w:rPr>
              <w:t>【法律】《中华人民共和国精神卫生法》</w:t>
            </w:r>
          </w:p>
          <w:p>
            <w:pPr>
              <w:pStyle w:val="8"/>
              <w:shd w:val="clear"/>
              <w:spacing w:before="19"/>
              <w:ind w:left="108"/>
              <w:rPr>
                <w:color w:val="auto"/>
                <w:sz w:val="24"/>
              </w:rPr>
            </w:pPr>
            <w:r>
              <w:rPr>
                <w:color w:val="auto"/>
                <w:sz w:val="24"/>
              </w:rPr>
              <w:t>（中华人民共和国主席令第 62 号 2018 年 4</w:t>
            </w:r>
          </w:p>
          <w:p>
            <w:pPr>
              <w:pStyle w:val="8"/>
              <w:shd w:val="clear"/>
              <w:spacing w:before="19"/>
              <w:ind w:left="108"/>
              <w:rPr>
                <w:color w:val="auto"/>
                <w:sz w:val="24"/>
              </w:rPr>
            </w:pPr>
            <w:r>
              <w:rPr>
                <w:color w:val="auto"/>
                <w:sz w:val="24"/>
              </w:rPr>
              <w:t xml:space="preserve">月 27 日修正）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0"/>
              </w:rPr>
            </w:pPr>
          </w:p>
          <w:p>
            <w:pPr>
              <w:pStyle w:val="8"/>
              <w:shd w:val="clear"/>
              <w:spacing w:before="1"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line="254" w:lineRule="auto"/>
              <w:ind w:left="158" w:leftChars="0" w:right="144" w:rightChars="0"/>
              <w:jc w:val="center"/>
              <w:rPr>
                <w:rFonts w:ascii="宋体" w:hAnsi="宋体" w:eastAsia="宋体" w:cs="宋体"/>
                <w:color w:val="auto"/>
                <w:sz w:val="24"/>
                <w:szCs w:val="22"/>
                <w:lang w:val="zh-CN" w:eastAsia="zh-CN" w:bidi="zh-CN"/>
              </w:rPr>
            </w:pPr>
            <w:r>
              <w:rPr>
                <w:rFonts w:hint="eastAsia"/>
                <w:color w:val="auto"/>
                <w:sz w:val="24"/>
                <w:lang w:eastAsia="zh-CN"/>
              </w:rPr>
              <w:t>昌乐县卫生健康局</w:t>
            </w:r>
            <w:r>
              <w:rPr>
                <w:color w:val="auto"/>
                <w:sz w:val="24"/>
              </w:rPr>
              <w:t xml:space="preserve"> </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1"/>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8"/>
              <w:ind w:left="108" w:right="-29"/>
              <w:rPr>
                <w:color w:val="auto"/>
                <w:sz w:val="24"/>
              </w:rPr>
            </w:pPr>
            <w:r>
              <w:rPr>
                <w:color w:val="auto"/>
                <w:sz w:val="24"/>
              </w:rPr>
              <w:t xml:space="preserve">□社区/企事业单位/村公示栏（电子屏） </w:t>
            </w:r>
          </w:p>
          <w:p>
            <w:pPr>
              <w:pStyle w:val="8"/>
              <w:shd w:val="clear"/>
              <w:tabs>
                <w:tab w:val="left" w:pos="4068"/>
              </w:tabs>
              <w:spacing w:before="17"/>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28"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32"/>
              </w:rPr>
            </w:pPr>
          </w:p>
          <w:p>
            <w:pPr>
              <w:pStyle w:val="8"/>
              <w:shd w:val="clear"/>
              <w:spacing w:before="1"/>
              <w:ind w:left="107"/>
              <w:rPr>
                <w:color w:val="auto"/>
                <w:sz w:val="24"/>
              </w:rPr>
            </w:pPr>
            <w:r>
              <w:rPr>
                <w:color w:val="auto"/>
                <w:sz w:val="24"/>
              </w:rPr>
              <w:t xml:space="preserve">申请材料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2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32"/>
              </w:rPr>
            </w:pPr>
          </w:p>
          <w:p>
            <w:pPr>
              <w:pStyle w:val="8"/>
              <w:shd w:val="clear"/>
              <w:ind w:left="107"/>
              <w:rPr>
                <w:color w:val="auto"/>
                <w:sz w:val="24"/>
              </w:rPr>
            </w:pPr>
            <w:r>
              <w:rPr>
                <w:color w:val="auto"/>
                <w:sz w:val="24"/>
              </w:rPr>
              <w:t xml:space="preserve">受理范围及条件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00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6"/>
              <w:rPr>
                <w:b/>
                <w:color w:val="auto"/>
                <w:sz w:val="27"/>
              </w:rPr>
            </w:pPr>
          </w:p>
          <w:p>
            <w:pPr>
              <w:pStyle w:val="8"/>
              <w:shd w:val="clear"/>
              <w:ind w:left="107"/>
              <w:rPr>
                <w:color w:val="auto"/>
                <w:sz w:val="24"/>
              </w:rPr>
            </w:pPr>
            <w:r>
              <w:rPr>
                <w:color w:val="auto"/>
                <w:sz w:val="24"/>
              </w:rPr>
              <w:t xml:space="preserve">办理流程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2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1"/>
              <w:rPr>
                <w:b/>
                <w:color w:val="auto"/>
                <w:sz w:val="31"/>
              </w:rPr>
            </w:pPr>
          </w:p>
          <w:p>
            <w:pPr>
              <w:pStyle w:val="8"/>
              <w:shd w:val="clear"/>
              <w:ind w:left="107"/>
              <w:rPr>
                <w:color w:val="auto"/>
                <w:sz w:val="24"/>
              </w:rPr>
            </w:pPr>
            <w:r>
              <w:rPr>
                <w:color w:val="auto"/>
                <w:sz w:val="24"/>
              </w:rPr>
              <w:t xml:space="preserve">咨询投诉渠道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06"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0" w:right="-29"/>
              <w:rPr>
                <w:color w:val="auto"/>
                <w:sz w:val="24"/>
              </w:rPr>
            </w:pPr>
            <w:r>
              <w:rPr>
                <w:color w:val="auto"/>
                <w:sz w:val="24"/>
              </w:rPr>
              <w:t xml:space="preserve">0504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6"/>
              <w:rPr>
                <w:b/>
                <w:color w:val="auto"/>
                <w:sz w:val="18"/>
              </w:rPr>
            </w:pPr>
          </w:p>
          <w:p>
            <w:pPr>
              <w:pStyle w:val="8"/>
              <w:shd w:val="clear"/>
              <w:ind w:left="167"/>
              <w:rPr>
                <w:color w:val="auto"/>
                <w:sz w:val="24"/>
              </w:rPr>
            </w:pPr>
            <w:r>
              <w:rPr>
                <w:color w:val="auto"/>
                <w:sz w:val="24"/>
              </w:rPr>
              <w:t>05</w:t>
            </w:r>
          </w:p>
          <w:p>
            <w:pPr>
              <w:pStyle w:val="8"/>
              <w:shd w:val="clear"/>
              <w:spacing w:before="19" w:line="254" w:lineRule="auto"/>
              <w:ind w:left="167" w:right="34"/>
              <w:rPr>
                <w:color w:val="auto"/>
                <w:sz w:val="24"/>
              </w:rPr>
            </w:pPr>
            <w:r>
              <w:rPr>
                <w:color w:val="auto"/>
                <w:sz w:val="24"/>
              </w:rPr>
              <w:t xml:space="preserve">行政给付类事项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2"/>
              <w:rPr>
                <w:b/>
                <w:color w:val="auto"/>
                <w:sz w:val="33"/>
              </w:rPr>
            </w:pPr>
          </w:p>
          <w:p>
            <w:pPr>
              <w:pStyle w:val="8"/>
              <w:shd w:val="clear"/>
              <w:spacing w:line="254" w:lineRule="auto"/>
              <w:ind w:left="124" w:right="117"/>
              <w:jc w:val="center"/>
              <w:rPr>
                <w:color w:val="auto"/>
                <w:sz w:val="24"/>
              </w:rPr>
            </w:pPr>
            <w:r>
              <w:rPr>
                <w:color w:val="auto"/>
                <w:sz w:val="24"/>
              </w:rPr>
              <w:t xml:space="preserve">因参与艾滋病防治工作的补助、抚恤 </w:t>
            </w:r>
          </w:p>
        </w:tc>
        <w:tc>
          <w:tcPr>
            <w:tcW w:w="4397" w:type="dxa"/>
          </w:tcPr>
          <w:p>
            <w:pPr>
              <w:pStyle w:val="8"/>
              <w:shd w:val="clear"/>
              <w:spacing w:before="3"/>
              <w:rPr>
                <w:b/>
                <w:color w:val="auto"/>
                <w:sz w:val="31"/>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line="254" w:lineRule="auto"/>
              <w:ind w:left="108" w:right="280"/>
              <w:rPr>
                <w:color w:val="auto"/>
                <w:sz w:val="24"/>
              </w:rPr>
            </w:pPr>
            <w:r>
              <w:rPr>
                <w:color w:val="auto"/>
                <w:sz w:val="24"/>
              </w:rPr>
              <w:t xml:space="preserve">【行政法规】《艾滋病防治条例》（中华人民共和国国务院令第 457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2"/>
              <w:rPr>
                <w:b/>
                <w:color w:val="auto"/>
                <w:sz w:val="19"/>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21"/>
              </w:rPr>
            </w:pPr>
          </w:p>
          <w:p>
            <w:pPr>
              <w:pStyle w:val="8"/>
              <w:shd w:val="clear"/>
              <w:spacing w:line="254" w:lineRule="auto"/>
              <w:ind w:left="158" w:right="144"/>
              <w:jc w:val="center"/>
              <w:rPr>
                <w:color w:val="auto"/>
                <w:sz w:val="24"/>
              </w:rPr>
            </w:pPr>
            <w:r>
              <w:rPr>
                <w:rFonts w:hint="eastAsia"/>
                <w:color w:val="auto"/>
                <w:sz w:val="24"/>
                <w:lang w:eastAsia="zh-CN"/>
              </w:rPr>
              <w:t>昌乐县卫生健康局</w:t>
            </w:r>
            <w:r>
              <w:rPr>
                <w:color w:val="auto"/>
                <w:sz w:val="24"/>
              </w:rPr>
              <w:t xml:space="preserve"> </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31"/>
              </w:rPr>
            </w:pPr>
          </w:p>
          <w:p>
            <w:pPr>
              <w:pStyle w:val="8"/>
              <w:shd w:val="clear"/>
              <w:spacing w:before="1"/>
              <w:ind w:left="108" w:right="-29"/>
              <w:rPr>
                <w:color w:val="auto"/>
                <w:sz w:val="24"/>
              </w:rPr>
            </w:pPr>
            <w:r>
              <w:rPr>
                <w:color w:val="auto"/>
                <w:sz w:val="24"/>
              </w:rPr>
              <w:t xml:space="preserve">■政府网站 □政府公报         </w:t>
            </w:r>
          </w:p>
          <w:p>
            <w:pPr>
              <w:pStyle w:val="8"/>
              <w:shd w:val="clear"/>
              <w:spacing w:before="18"/>
              <w:ind w:left="108"/>
              <w:rPr>
                <w:color w:val="auto"/>
                <w:sz w:val="24"/>
              </w:rPr>
            </w:pPr>
            <w:r>
              <w:rPr>
                <w:color w:val="auto"/>
                <w:sz w:val="24"/>
              </w:rPr>
              <w:t xml:space="preserve">□两微一端 □发布会/听证会   </w:t>
            </w:r>
          </w:p>
          <w:p>
            <w:pPr>
              <w:pStyle w:val="8"/>
              <w:shd w:val="clear"/>
              <w:spacing w:before="17"/>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2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0"/>
              <w:rPr>
                <w:b/>
                <w:color w:val="auto"/>
                <w:sz w:val="31"/>
              </w:rPr>
            </w:pPr>
          </w:p>
          <w:p>
            <w:pPr>
              <w:pStyle w:val="8"/>
              <w:shd w:val="clear"/>
              <w:ind w:left="107"/>
              <w:rPr>
                <w:color w:val="auto"/>
                <w:sz w:val="24"/>
              </w:rPr>
            </w:pPr>
            <w:r>
              <w:rPr>
                <w:color w:val="auto"/>
                <w:sz w:val="24"/>
              </w:rPr>
              <w:t xml:space="preserve">申请材料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2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0"/>
              <w:rPr>
                <w:b/>
                <w:color w:val="auto"/>
                <w:sz w:val="31"/>
              </w:rPr>
            </w:pPr>
          </w:p>
          <w:p>
            <w:pPr>
              <w:pStyle w:val="8"/>
              <w:shd w:val="clear"/>
              <w:ind w:left="107"/>
              <w:rPr>
                <w:color w:val="auto"/>
                <w:sz w:val="24"/>
              </w:rPr>
            </w:pPr>
            <w:r>
              <w:rPr>
                <w:color w:val="auto"/>
                <w:sz w:val="24"/>
              </w:rPr>
              <w:t xml:space="preserve">受理范围及条件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01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6"/>
              <w:rPr>
                <w:b/>
                <w:color w:val="auto"/>
                <w:sz w:val="27"/>
              </w:rPr>
            </w:pPr>
          </w:p>
          <w:p>
            <w:pPr>
              <w:pStyle w:val="8"/>
              <w:shd w:val="clear"/>
              <w:ind w:left="107"/>
              <w:rPr>
                <w:color w:val="auto"/>
                <w:sz w:val="24"/>
              </w:rPr>
            </w:pPr>
            <w:r>
              <w:rPr>
                <w:color w:val="auto"/>
                <w:sz w:val="24"/>
              </w:rPr>
              <w:t xml:space="preserve">办理流程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2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8"/>
              <w:rPr>
                <w:b/>
                <w:color w:val="auto"/>
                <w:sz w:val="31"/>
              </w:rPr>
            </w:pPr>
          </w:p>
          <w:p>
            <w:pPr>
              <w:pStyle w:val="8"/>
              <w:shd w:val="clear"/>
              <w:ind w:left="107"/>
              <w:rPr>
                <w:color w:val="auto"/>
                <w:sz w:val="24"/>
              </w:rPr>
            </w:pPr>
            <w:r>
              <w:rPr>
                <w:color w:val="auto"/>
                <w:sz w:val="24"/>
              </w:rPr>
              <w:t xml:space="preserve">咨询投诉渠道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05"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0" w:right="-29"/>
              <w:rPr>
                <w:color w:val="auto"/>
                <w:sz w:val="24"/>
              </w:rPr>
            </w:pPr>
            <w:r>
              <w:rPr>
                <w:color w:val="auto"/>
                <w:sz w:val="24"/>
              </w:rPr>
              <w:t xml:space="preserve">0505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67"/>
              <w:rPr>
                <w:color w:val="auto"/>
                <w:sz w:val="24"/>
              </w:rPr>
            </w:pPr>
            <w:r>
              <w:rPr>
                <w:color w:val="auto"/>
                <w:sz w:val="24"/>
              </w:rPr>
              <w:t>05</w:t>
            </w:r>
          </w:p>
          <w:p>
            <w:pPr>
              <w:pStyle w:val="8"/>
              <w:shd w:val="clear"/>
              <w:spacing w:before="19" w:line="254" w:lineRule="auto"/>
              <w:ind w:left="167" w:right="34"/>
              <w:rPr>
                <w:color w:val="auto"/>
                <w:sz w:val="24"/>
              </w:rPr>
            </w:pPr>
            <w:r>
              <w:rPr>
                <w:color w:val="auto"/>
                <w:sz w:val="24"/>
              </w:rPr>
              <w:t xml:space="preserve">行政给付类事项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3"/>
              </w:rPr>
            </w:pPr>
          </w:p>
          <w:p>
            <w:pPr>
              <w:pStyle w:val="8"/>
              <w:shd w:val="clear"/>
              <w:spacing w:line="254" w:lineRule="auto"/>
              <w:ind w:left="604" w:right="117" w:hanging="480"/>
              <w:rPr>
                <w:color w:val="auto"/>
                <w:sz w:val="24"/>
              </w:rPr>
            </w:pPr>
            <w:r>
              <w:rPr>
                <w:color w:val="auto"/>
                <w:sz w:val="24"/>
              </w:rPr>
              <w:t xml:space="preserve">独生子女父母奖励 </w:t>
            </w:r>
          </w:p>
        </w:tc>
        <w:tc>
          <w:tcPr>
            <w:tcW w:w="4397" w:type="dxa"/>
          </w:tcPr>
          <w:p>
            <w:pPr>
              <w:pStyle w:val="8"/>
              <w:shd w:val="clear"/>
              <w:spacing w:before="1"/>
              <w:rPr>
                <w:b/>
                <w:color w:val="auto"/>
                <w:sz w:val="31"/>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34"/>
              </w:rPr>
            </w:pPr>
          </w:p>
          <w:p>
            <w:pPr>
              <w:pStyle w:val="8"/>
              <w:shd w:val="clear"/>
              <w:spacing w:line="254" w:lineRule="auto"/>
              <w:ind w:left="108" w:right="280"/>
              <w:rPr>
                <w:color w:val="auto"/>
                <w:sz w:val="24"/>
              </w:rPr>
            </w:pPr>
            <w:r>
              <w:rPr>
                <w:color w:val="auto"/>
                <w:spacing w:val="-1"/>
                <w:sz w:val="24"/>
              </w:rPr>
              <w:t>【法律】《中华人民共和国人口与计划生育</w:t>
            </w:r>
            <w:r>
              <w:rPr>
                <w:color w:val="auto"/>
                <w:sz w:val="24"/>
              </w:rPr>
              <w:t>法》（</w:t>
            </w:r>
            <w:r>
              <w:rPr>
                <w:color w:val="auto"/>
                <w:spacing w:val="-5"/>
                <w:sz w:val="24"/>
              </w:rPr>
              <w:t xml:space="preserve">中华人民共和国主席令第 </w:t>
            </w:r>
            <w:r>
              <w:rPr>
                <w:color w:val="auto"/>
                <w:sz w:val="24"/>
              </w:rPr>
              <w:t>41</w:t>
            </w:r>
            <w:r>
              <w:rPr>
                <w:color w:val="auto"/>
                <w:spacing w:val="-20"/>
                <w:sz w:val="24"/>
              </w:rPr>
              <w:t xml:space="preserve"> 号 </w:t>
            </w:r>
            <w:r>
              <w:rPr>
                <w:color w:val="auto"/>
                <w:spacing w:val="-5"/>
                <w:sz w:val="24"/>
              </w:rPr>
              <w:t>2015</w:t>
            </w:r>
          </w:p>
          <w:p>
            <w:pPr>
              <w:pStyle w:val="8"/>
              <w:shd w:val="clear"/>
              <w:spacing w:before="1"/>
              <w:ind w:left="108"/>
              <w:rPr>
                <w:color w:val="auto"/>
                <w:sz w:val="24"/>
              </w:rPr>
            </w:pPr>
            <w:r>
              <w:rPr>
                <w:color w:val="auto"/>
                <w:sz w:val="24"/>
              </w:rPr>
              <w:t xml:space="preserve">年 12 月 27 日修正）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0"/>
              </w:rPr>
            </w:pPr>
          </w:p>
          <w:p>
            <w:pPr>
              <w:pStyle w:val="8"/>
              <w:shd w:val="clear"/>
              <w:spacing w:before="1"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21"/>
              </w:rPr>
            </w:pPr>
          </w:p>
          <w:p>
            <w:pPr>
              <w:pStyle w:val="8"/>
              <w:shd w:val="clear"/>
              <w:spacing w:before="1" w:line="254" w:lineRule="auto"/>
              <w:ind w:left="158" w:right="144"/>
              <w:jc w:val="center"/>
              <w:rPr>
                <w:color w:val="auto"/>
                <w:sz w:val="24"/>
              </w:rPr>
            </w:pPr>
            <w:r>
              <w:rPr>
                <w:rFonts w:hint="eastAsia"/>
                <w:color w:val="auto"/>
                <w:sz w:val="24"/>
                <w:lang w:eastAsia="zh-CN"/>
              </w:rPr>
              <w:t>昌乐县卫生健康局</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1"/>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8"/>
              <w:ind w:left="108" w:right="-29"/>
              <w:rPr>
                <w:color w:val="auto"/>
                <w:sz w:val="24"/>
              </w:rPr>
            </w:pPr>
            <w:r>
              <w:rPr>
                <w:color w:val="auto"/>
                <w:sz w:val="24"/>
              </w:rPr>
              <w:t xml:space="preserve">□社区/企事业单位/村公示栏（电子屏） </w:t>
            </w:r>
          </w:p>
          <w:p>
            <w:pPr>
              <w:pStyle w:val="8"/>
              <w:shd w:val="clear"/>
              <w:tabs>
                <w:tab w:val="left" w:pos="4068"/>
              </w:tabs>
              <w:spacing w:before="17"/>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28"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32"/>
              </w:rPr>
            </w:pPr>
          </w:p>
          <w:p>
            <w:pPr>
              <w:pStyle w:val="8"/>
              <w:shd w:val="clear"/>
              <w:spacing w:before="1"/>
              <w:ind w:left="107"/>
              <w:rPr>
                <w:color w:val="auto"/>
                <w:sz w:val="24"/>
              </w:rPr>
            </w:pPr>
            <w:r>
              <w:rPr>
                <w:color w:val="auto"/>
                <w:sz w:val="24"/>
              </w:rPr>
              <w:t xml:space="preserve">申请材料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2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32"/>
              </w:rPr>
            </w:pPr>
          </w:p>
          <w:p>
            <w:pPr>
              <w:pStyle w:val="8"/>
              <w:shd w:val="clear"/>
              <w:ind w:left="107"/>
              <w:rPr>
                <w:color w:val="auto"/>
                <w:sz w:val="24"/>
              </w:rPr>
            </w:pPr>
            <w:r>
              <w:rPr>
                <w:color w:val="auto"/>
                <w:sz w:val="24"/>
              </w:rPr>
              <w:t xml:space="preserve">受理范围及条件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00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6"/>
              <w:rPr>
                <w:b/>
                <w:color w:val="auto"/>
                <w:sz w:val="27"/>
              </w:rPr>
            </w:pPr>
          </w:p>
          <w:p>
            <w:pPr>
              <w:pStyle w:val="8"/>
              <w:shd w:val="clear"/>
              <w:ind w:left="107"/>
              <w:rPr>
                <w:color w:val="auto"/>
                <w:sz w:val="24"/>
              </w:rPr>
            </w:pPr>
            <w:r>
              <w:rPr>
                <w:color w:val="auto"/>
                <w:sz w:val="24"/>
              </w:rPr>
              <w:t xml:space="preserve">办理流程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2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1"/>
              <w:rPr>
                <w:b/>
                <w:color w:val="auto"/>
                <w:sz w:val="31"/>
              </w:rPr>
            </w:pPr>
          </w:p>
          <w:p>
            <w:pPr>
              <w:pStyle w:val="8"/>
              <w:shd w:val="clear"/>
              <w:ind w:left="107"/>
              <w:rPr>
                <w:color w:val="auto"/>
                <w:sz w:val="24"/>
              </w:rPr>
            </w:pPr>
            <w:r>
              <w:rPr>
                <w:color w:val="auto"/>
                <w:sz w:val="24"/>
              </w:rPr>
              <w:t xml:space="preserve">咨询投诉渠道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06"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29"/>
              </w:rPr>
            </w:pPr>
          </w:p>
          <w:p>
            <w:pPr>
              <w:pStyle w:val="8"/>
              <w:shd w:val="clear"/>
              <w:ind w:left="110" w:right="-29"/>
              <w:rPr>
                <w:color w:val="auto"/>
                <w:sz w:val="24"/>
              </w:rPr>
            </w:pPr>
            <w:r>
              <w:rPr>
                <w:color w:val="auto"/>
                <w:sz w:val="24"/>
              </w:rPr>
              <w:t xml:space="preserve">0506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60"/>
              <w:ind w:left="167"/>
              <w:rPr>
                <w:color w:val="auto"/>
                <w:sz w:val="24"/>
              </w:rPr>
            </w:pPr>
            <w:r>
              <w:rPr>
                <w:color w:val="auto"/>
                <w:sz w:val="24"/>
              </w:rPr>
              <w:t>05</w:t>
            </w:r>
          </w:p>
          <w:p>
            <w:pPr>
              <w:pStyle w:val="8"/>
              <w:shd w:val="clear"/>
              <w:spacing w:before="19" w:line="254" w:lineRule="auto"/>
              <w:ind w:left="167" w:right="34"/>
              <w:rPr>
                <w:color w:val="auto"/>
                <w:sz w:val="24"/>
              </w:rPr>
            </w:pPr>
            <w:r>
              <w:rPr>
                <w:color w:val="auto"/>
                <w:sz w:val="24"/>
              </w:rPr>
              <w:t xml:space="preserve">行政给付类事项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8"/>
              </w:rPr>
            </w:pPr>
          </w:p>
          <w:p>
            <w:pPr>
              <w:pStyle w:val="8"/>
              <w:shd w:val="clear"/>
              <w:spacing w:line="254" w:lineRule="auto"/>
              <w:ind w:left="124" w:right="117"/>
              <w:jc w:val="center"/>
              <w:rPr>
                <w:color w:val="auto"/>
                <w:sz w:val="24"/>
              </w:rPr>
            </w:pPr>
            <w:r>
              <w:rPr>
                <w:color w:val="auto"/>
                <w:sz w:val="24"/>
              </w:rPr>
              <w:t xml:space="preserve">农村部分计划生育家庭奖励扶助 </w:t>
            </w:r>
          </w:p>
        </w:tc>
        <w:tc>
          <w:tcPr>
            <w:tcW w:w="4397" w:type="dxa"/>
          </w:tcPr>
          <w:p>
            <w:pPr>
              <w:pStyle w:val="8"/>
              <w:shd w:val="clear"/>
              <w:spacing w:before="3"/>
              <w:rPr>
                <w:b/>
                <w:color w:val="auto"/>
                <w:sz w:val="31"/>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spacing w:before="86" w:line="254" w:lineRule="auto"/>
              <w:ind w:left="108" w:right="280"/>
              <w:jc w:val="both"/>
              <w:rPr>
                <w:color w:val="auto"/>
                <w:sz w:val="24"/>
              </w:rPr>
            </w:pPr>
            <w:r>
              <w:rPr>
                <w:color w:val="auto"/>
                <w:spacing w:val="-1"/>
                <w:sz w:val="24"/>
              </w:rPr>
              <w:t>【法律】《中华人民共和国人口与计划生育</w:t>
            </w:r>
            <w:r>
              <w:rPr>
                <w:color w:val="auto"/>
                <w:sz w:val="24"/>
              </w:rPr>
              <w:t>法》（</w:t>
            </w:r>
            <w:r>
              <w:rPr>
                <w:color w:val="auto"/>
                <w:spacing w:val="-5"/>
                <w:sz w:val="24"/>
              </w:rPr>
              <w:t xml:space="preserve">中华人民共和国主席令第 </w:t>
            </w:r>
            <w:r>
              <w:rPr>
                <w:color w:val="auto"/>
                <w:sz w:val="24"/>
              </w:rPr>
              <w:t>41</w:t>
            </w:r>
            <w:r>
              <w:rPr>
                <w:color w:val="auto"/>
                <w:spacing w:val="-20"/>
                <w:sz w:val="24"/>
              </w:rPr>
              <w:t xml:space="preserve"> 号 </w:t>
            </w:r>
            <w:r>
              <w:rPr>
                <w:color w:val="auto"/>
                <w:spacing w:val="-5"/>
                <w:sz w:val="24"/>
              </w:rPr>
              <w:t>2015</w:t>
            </w:r>
          </w:p>
          <w:p>
            <w:pPr>
              <w:pStyle w:val="8"/>
              <w:shd w:val="clear"/>
              <w:spacing w:before="1"/>
              <w:ind w:left="108"/>
              <w:jc w:val="both"/>
              <w:rPr>
                <w:color w:val="auto"/>
                <w:sz w:val="24"/>
              </w:rPr>
            </w:pPr>
            <w:r>
              <w:rPr>
                <w:color w:val="auto"/>
                <w:sz w:val="24"/>
              </w:rPr>
              <w:t xml:space="preserve">年 12 月 27 日修正） </w:t>
            </w:r>
          </w:p>
          <w:p>
            <w:pPr>
              <w:pStyle w:val="8"/>
              <w:shd w:val="clear"/>
              <w:spacing w:before="17" w:line="254" w:lineRule="auto"/>
              <w:ind w:left="108" w:right="280"/>
              <w:jc w:val="both"/>
              <w:rPr>
                <w:color w:val="auto"/>
                <w:sz w:val="24"/>
              </w:rPr>
            </w:pPr>
            <w:r>
              <w:rPr>
                <w:color w:val="auto"/>
                <w:sz w:val="24"/>
              </w:rPr>
              <w:t xml:space="preserve">【部门规章及规范性文件】《国务院关于印发国家基本公共服务体系“十二五”规划的通知》（国发﹝2012﹞29 号） </w:t>
            </w:r>
          </w:p>
          <w:p>
            <w:pPr>
              <w:pStyle w:val="8"/>
              <w:shd w:val="clear"/>
              <w:spacing w:before="1" w:line="254" w:lineRule="auto"/>
              <w:ind w:left="108" w:right="280"/>
              <w:jc w:val="both"/>
              <w:rPr>
                <w:color w:val="auto"/>
                <w:sz w:val="24"/>
              </w:rPr>
            </w:pPr>
            <w:r>
              <w:rPr>
                <w:color w:val="auto"/>
                <w:sz w:val="24"/>
              </w:rPr>
              <w:t xml:space="preserve">【部门规章及规范性文件】《关于开展对农村部分计划生育家庭实行奖励扶助制度试点工作意见》（国办发〔2004〕21 号） </w:t>
            </w:r>
          </w:p>
          <w:p>
            <w:pPr>
              <w:pStyle w:val="8"/>
              <w:shd w:val="clear"/>
              <w:spacing w:line="254" w:lineRule="auto"/>
              <w:ind w:left="108" w:right="280"/>
              <w:jc w:val="both"/>
              <w:rPr>
                <w:color w:val="auto"/>
                <w:sz w:val="24"/>
              </w:rPr>
            </w:pPr>
            <w:r>
              <w:rPr>
                <w:color w:val="auto"/>
                <w:sz w:val="24"/>
              </w:rPr>
              <w:t xml:space="preserve">【部门规章及规范性文件】《关于调整全国农村部分计划生育家庭奖励扶助和计划生育家庭特别扶助标准的通知》（财教〔2011〕623 号） </w:t>
            </w:r>
          </w:p>
          <w:p>
            <w:pPr>
              <w:pStyle w:val="8"/>
              <w:shd w:val="clear"/>
              <w:spacing w:before="1" w:line="254" w:lineRule="auto"/>
              <w:ind w:left="108" w:right="280"/>
              <w:jc w:val="both"/>
              <w:rPr>
                <w:color w:val="auto"/>
                <w:sz w:val="24"/>
              </w:rPr>
            </w:pPr>
            <w:r>
              <w:rPr>
                <w:color w:val="auto"/>
                <w:sz w:val="24"/>
              </w:rPr>
              <w:t xml:space="preserve">【部门规章及规范性文件】《关于印发全国农村部分计划生育家庭奖励扶助制度管理规范的通知》（人口厅发〔2006〕122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79"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97" w:line="254" w:lineRule="auto"/>
              <w:ind w:left="158" w:right="144"/>
              <w:jc w:val="center"/>
              <w:rPr>
                <w:color w:val="auto"/>
                <w:sz w:val="24"/>
              </w:rPr>
            </w:pPr>
            <w:r>
              <w:rPr>
                <w:rFonts w:hint="eastAsia"/>
                <w:color w:val="auto"/>
                <w:sz w:val="24"/>
                <w:lang w:eastAsia="zh-CN"/>
              </w:rPr>
              <w:t>昌乐县卫生健康局</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5"/>
              </w:rPr>
            </w:pPr>
          </w:p>
          <w:p>
            <w:pPr>
              <w:pStyle w:val="8"/>
              <w:shd w:val="clear"/>
              <w:spacing w:before="1"/>
              <w:ind w:left="108" w:right="-29"/>
              <w:rPr>
                <w:color w:val="auto"/>
                <w:sz w:val="24"/>
              </w:rPr>
            </w:pPr>
            <w:r>
              <w:rPr>
                <w:color w:val="auto"/>
                <w:sz w:val="24"/>
              </w:rPr>
              <w:t xml:space="preserve">■政府网站 □政府公报         </w:t>
            </w:r>
          </w:p>
          <w:p>
            <w:pPr>
              <w:pStyle w:val="8"/>
              <w:shd w:val="clear"/>
              <w:spacing w:before="18"/>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7"/>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29"/>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29"/>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29"/>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29"/>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29"/>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29"/>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2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0"/>
              <w:rPr>
                <w:b/>
                <w:color w:val="auto"/>
                <w:sz w:val="31"/>
              </w:rPr>
            </w:pPr>
          </w:p>
          <w:p>
            <w:pPr>
              <w:pStyle w:val="8"/>
              <w:shd w:val="clear"/>
              <w:ind w:left="107"/>
              <w:rPr>
                <w:color w:val="auto"/>
                <w:sz w:val="24"/>
              </w:rPr>
            </w:pPr>
            <w:r>
              <w:rPr>
                <w:color w:val="auto"/>
                <w:sz w:val="24"/>
              </w:rPr>
              <w:t xml:space="preserve">申请材料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2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0"/>
              <w:rPr>
                <w:b/>
                <w:color w:val="auto"/>
                <w:sz w:val="31"/>
              </w:rPr>
            </w:pPr>
          </w:p>
          <w:p>
            <w:pPr>
              <w:pStyle w:val="8"/>
              <w:shd w:val="clear"/>
              <w:ind w:left="107"/>
              <w:rPr>
                <w:color w:val="auto"/>
                <w:sz w:val="24"/>
              </w:rPr>
            </w:pPr>
            <w:r>
              <w:rPr>
                <w:color w:val="auto"/>
                <w:sz w:val="24"/>
              </w:rPr>
              <w:t xml:space="preserve">受理范围及条件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01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6"/>
              <w:rPr>
                <w:b/>
                <w:color w:val="auto"/>
                <w:sz w:val="27"/>
              </w:rPr>
            </w:pPr>
          </w:p>
          <w:p>
            <w:pPr>
              <w:pStyle w:val="8"/>
              <w:shd w:val="clear"/>
              <w:ind w:left="107"/>
              <w:rPr>
                <w:color w:val="auto"/>
                <w:sz w:val="24"/>
              </w:rPr>
            </w:pPr>
            <w:r>
              <w:rPr>
                <w:color w:val="auto"/>
                <w:sz w:val="24"/>
              </w:rPr>
              <w:t xml:space="preserve">办理流程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966"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0"/>
              <w:rPr>
                <w:b/>
                <w:color w:val="auto"/>
                <w:sz w:val="25"/>
              </w:rPr>
            </w:pPr>
          </w:p>
          <w:p>
            <w:pPr>
              <w:pStyle w:val="8"/>
              <w:shd w:val="clear"/>
              <w:ind w:left="107"/>
              <w:rPr>
                <w:color w:val="auto"/>
                <w:sz w:val="24"/>
              </w:rPr>
            </w:pPr>
            <w:r>
              <w:rPr>
                <w:color w:val="auto"/>
                <w:sz w:val="24"/>
              </w:rPr>
              <w:t xml:space="preserve">咨询投诉渠道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05"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4"/>
              <w:ind w:left="110" w:right="-29"/>
              <w:rPr>
                <w:color w:val="auto"/>
                <w:sz w:val="24"/>
              </w:rPr>
            </w:pPr>
            <w:r>
              <w:rPr>
                <w:color w:val="auto"/>
                <w:sz w:val="24"/>
              </w:rPr>
              <w:t xml:space="preserve">0507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18"/>
              </w:rPr>
            </w:pPr>
          </w:p>
          <w:p>
            <w:pPr>
              <w:pStyle w:val="8"/>
              <w:shd w:val="clear"/>
              <w:ind w:left="167"/>
              <w:rPr>
                <w:color w:val="auto"/>
                <w:sz w:val="24"/>
              </w:rPr>
            </w:pPr>
            <w:r>
              <w:rPr>
                <w:color w:val="auto"/>
                <w:sz w:val="24"/>
              </w:rPr>
              <w:t>05</w:t>
            </w:r>
          </w:p>
          <w:p>
            <w:pPr>
              <w:pStyle w:val="8"/>
              <w:shd w:val="clear"/>
              <w:spacing w:before="20" w:line="254" w:lineRule="auto"/>
              <w:ind w:left="167" w:right="34"/>
              <w:rPr>
                <w:color w:val="auto"/>
                <w:sz w:val="24"/>
              </w:rPr>
            </w:pPr>
            <w:r>
              <w:rPr>
                <w:color w:val="auto"/>
                <w:sz w:val="24"/>
              </w:rPr>
              <w:t xml:space="preserve">行政给付类事项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23"/>
              </w:rPr>
            </w:pPr>
          </w:p>
          <w:p>
            <w:pPr>
              <w:pStyle w:val="8"/>
              <w:shd w:val="clear"/>
              <w:spacing w:line="252" w:lineRule="auto"/>
              <w:ind w:left="364" w:right="117" w:hanging="240"/>
              <w:rPr>
                <w:color w:val="auto"/>
                <w:sz w:val="24"/>
              </w:rPr>
            </w:pPr>
            <w:r>
              <w:rPr>
                <w:color w:val="auto"/>
                <w:sz w:val="24"/>
              </w:rPr>
              <w:t xml:space="preserve">计划生育家庭特别扶助 </w:t>
            </w:r>
          </w:p>
        </w:tc>
        <w:tc>
          <w:tcPr>
            <w:tcW w:w="4397" w:type="dxa"/>
          </w:tcPr>
          <w:p>
            <w:pPr>
              <w:pStyle w:val="8"/>
              <w:shd w:val="clear"/>
              <w:spacing w:before="3"/>
              <w:rPr>
                <w:b/>
                <w:color w:val="auto"/>
                <w:sz w:val="31"/>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line="254" w:lineRule="auto"/>
              <w:ind w:left="108" w:right="280"/>
              <w:jc w:val="both"/>
              <w:rPr>
                <w:color w:val="auto"/>
                <w:sz w:val="24"/>
              </w:rPr>
            </w:pPr>
            <w:r>
              <w:rPr>
                <w:color w:val="auto"/>
                <w:spacing w:val="-1"/>
                <w:sz w:val="24"/>
              </w:rPr>
              <w:t>【法律】《中华人民共和国人口与计划生育</w:t>
            </w:r>
            <w:r>
              <w:rPr>
                <w:color w:val="auto"/>
                <w:sz w:val="24"/>
              </w:rPr>
              <w:t>法》（</w:t>
            </w:r>
            <w:r>
              <w:rPr>
                <w:color w:val="auto"/>
                <w:spacing w:val="-5"/>
                <w:sz w:val="24"/>
              </w:rPr>
              <w:t xml:space="preserve">中华人民共和国主席令第 </w:t>
            </w:r>
            <w:r>
              <w:rPr>
                <w:color w:val="auto"/>
                <w:sz w:val="24"/>
              </w:rPr>
              <w:t>41</w:t>
            </w:r>
            <w:r>
              <w:rPr>
                <w:color w:val="auto"/>
                <w:spacing w:val="-20"/>
                <w:sz w:val="24"/>
              </w:rPr>
              <w:t xml:space="preserve"> 号 </w:t>
            </w:r>
            <w:r>
              <w:rPr>
                <w:color w:val="auto"/>
                <w:spacing w:val="-5"/>
                <w:sz w:val="24"/>
              </w:rPr>
              <w:t>2015</w:t>
            </w:r>
          </w:p>
          <w:p>
            <w:pPr>
              <w:pStyle w:val="8"/>
              <w:shd w:val="clear"/>
              <w:spacing w:before="1"/>
              <w:ind w:left="108"/>
              <w:jc w:val="both"/>
              <w:rPr>
                <w:color w:val="auto"/>
                <w:sz w:val="24"/>
              </w:rPr>
            </w:pPr>
            <w:r>
              <w:rPr>
                <w:color w:val="auto"/>
                <w:sz w:val="24"/>
              </w:rPr>
              <w:t xml:space="preserve">年 12 月 27 日修正） </w:t>
            </w:r>
          </w:p>
          <w:p>
            <w:pPr>
              <w:pStyle w:val="8"/>
              <w:shd w:val="clear"/>
              <w:spacing w:before="16" w:line="254" w:lineRule="auto"/>
              <w:ind w:left="108" w:right="280"/>
              <w:jc w:val="both"/>
              <w:rPr>
                <w:color w:val="auto"/>
                <w:sz w:val="24"/>
              </w:rPr>
            </w:pPr>
            <w:r>
              <w:rPr>
                <w:color w:val="auto"/>
                <w:sz w:val="24"/>
              </w:rPr>
              <w:t xml:space="preserve">【部门规章及规范性文件】《关于印发全国独生子女伤残死亡家庭特别扶助制度试点方案的通知》（国人口发〔2007〕78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21"/>
              </w:rPr>
            </w:pPr>
          </w:p>
          <w:p>
            <w:pPr>
              <w:pStyle w:val="8"/>
              <w:shd w:val="clear"/>
              <w:spacing w:line="254" w:lineRule="auto"/>
              <w:ind w:left="158" w:right="144"/>
              <w:jc w:val="center"/>
              <w:rPr>
                <w:color w:val="auto"/>
                <w:sz w:val="24"/>
              </w:rPr>
            </w:pPr>
            <w:r>
              <w:rPr>
                <w:rFonts w:hint="eastAsia"/>
                <w:color w:val="auto"/>
                <w:sz w:val="24"/>
                <w:lang w:eastAsia="zh-CN"/>
              </w:rPr>
              <w:t>昌乐县卫生健康局</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1"/>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7"/>
              <w:ind w:left="108" w:right="-29"/>
              <w:rPr>
                <w:color w:val="auto"/>
                <w:sz w:val="24"/>
              </w:rPr>
            </w:pPr>
            <w:r>
              <w:rPr>
                <w:color w:val="auto"/>
                <w:sz w:val="24"/>
              </w:rPr>
              <w:t xml:space="preserve">□便民服务站 □入户/现场        </w:t>
            </w:r>
          </w:p>
          <w:p>
            <w:pPr>
              <w:pStyle w:val="8"/>
              <w:shd w:val="clear"/>
              <w:spacing w:before="18"/>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4"/>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4"/>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4"/>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4"/>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4"/>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4"/>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28"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32"/>
              </w:rPr>
            </w:pPr>
          </w:p>
          <w:p>
            <w:pPr>
              <w:pStyle w:val="8"/>
              <w:shd w:val="clear"/>
              <w:ind w:left="107"/>
              <w:rPr>
                <w:color w:val="auto"/>
                <w:sz w:val="24"/>
              </w:rPr>
            </w:pPr>
            <w:r>
              <w:rPr>
                <w:color w:val="auto"/>
                <w:sz w:val="24"/>
              </w:rPr>
              <w:t xml:space="preserve">申请材料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2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32"/>
              </w:rPr>
            </w:pPr>
          </w:p>
          <w:p>
            <w:pPr>
              <w:pStyle w:val="8"/>
              <w:shd w:val="clear"/>
              <w:ind w:left="107"/>
              <w:rPr>
                <w:color w:val="auto"/>
                <w:sz w:val="24"/>
              </w:rPr>
            </w:pPr>
            <w:r>
              <w:rPr>
                <w:color w:val="auto"/>
                <w:sz w:val="24"/>
              </w:rPr>
              <w:t xml:space="preserve">受理范围及条件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00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4"/>
              <w:rPr>
                <w:b/>
                <w:color w:val="auto"/>
                <w:sz w:val="27"/>
              </w:rPr>
            </w:pPr>
          </w:p>
          <w:p>
            <w:pPr>
              <w:pStyle w:val="8"/>
              <w:shd w:val="clear"/>
              <w:ind w:left="107"/>
              <w:rPr>
                <w:color w:val="auto"/>
                <w:sz w:val="24"/>
              </w:rPr>
            </w:pPr>
            <w:r>
              <w:rPr>
                <w:color w:val="auto"/>
                <w:sz w:val="24"/>
              </w:rPr>
              <w:t xml:space="preserve">办理流程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2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0"/>
              <w:rPr>
                <w:b/>
                <w:color w:val="auto"/>
                <w:sz w:val="31"/>
              </w:rPr>
            </w:pPr>
          </w:p>
          <w:p>
            <w:pPr>
              <w:pStyle w:val="8"/>
              <w:shd w:val="clear"/>
              <w:ind w:left="107"/>
              <w:rPr>
                <w:color w:val="auto"/>
                <w:sz w:val="24"/>
              </w:rPr>
            </w:pPr>
            <w:r>
              <w:rPr>
                <w:color w:val="auto"/>
                <w:sz w:val="24"/>
              </w:rPr>
              <w:t xml:space="preserve">咨询投诉渠道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84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9"/>
              </w:rPr>
            </w:pPr>
          </w:p>
          <w:p>
            <w:pPr>
              <w:pStyle w:val="8"/>
              <w:shd w:val="clear"/>
              <w:ind w:left="110" w:right="-29"/>
              <w:rPr>
                <w:color w:val="auto"/>
                <w:sz w:val="24"/>
              </w:rPr>
            </w:pPr>
            <w:r>
              <w:rPr>
                <w:color w:val="auto"/>
                <w:sz w:val="24"/>
              </w:rPr>
              <w:t xml:space="preserve">0601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8"/>
              <w:ind w:left="167"/>
              <w:rPr>
                <w:color w:val="auto"/>
                <w:sz w:val="24"/>
              </w:rPr>
            </w:pPr>
            <w:r>
              <w:rPr>
                <w:color w:val="auto"/>
                <w:sz w:val="24"/>
              </w:rPr>
              <w:t>06</w:t>
            </w:r>
          </w:p>
          <w:p>
            <w:pPr>
              <w:pStyle w:val="8"/>
              <w:shd w:val="clear"/>
              <w:spacing w:before="17" w:line="254" w:lineRule="auto"/>
              <w:ind w:left="167" w:right="34"/>
              <w:rPr>
                <w:color w:val="auto"/>
                <w:sz w:val="24"/>
              </w:rPr>
            </w:pPr>
            <w:r>
              <w:rPr>
                <w:color w:val="auto"/>
                <w:sz w:val="24"/>
              </w:rPr>
              <w:t xml:space="preserve">行政检查类事项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34"/>
              </w:rPr>
            </w:pPr>
          </w:p>
          <w:p>
            <w:pPr>
              <w:pStyle w:val="8"/>
              <w:shd w:val="clear"/>
              <w:spacing w:line="254" w:lineRule="auto"/>
              <w:ind w:left="124" w:right="117"/>
              <w:jc w:val="center"/>
              <w:rPr>
                <w:color w:val="auto"/>
                <w:sz w:val="24"/>
              </w:rPr>
            </w:pPr>
            <w:r>
              <w:rPr>
                <w:color w:val="auto"/>
                <w:spacing w:val="-3"/>
                <w:sz w:val="24"/>
              </w:rPr>
              <w:t>对医疗机构的</w:t>
            </w:r>
            <w:r>
              <w:rPr>
                <w:color w:val="auto"/>
                <w:sz w:val="24"/>
              </w:rPr>
              <w:t>监督检查（</w:t>
            </w:r>
            <w:r>
              <w:rPr>
                <w:color w:val="auto"/>
                <w:spacing w:val="-17"/>
                <w:sz w:val="24"/>
              </w:rPr>
              <w:t>包</w:t>
            </w:r>
            <w:r>
              <w:rPr>
                <w:color w:val="auto"/>
                <w:spacing w:val="-3"/>
                <w:sz w:val="24"/>
              </w:rPr>
              <w:t>括对本行政区域内有关机构和个人诊疗活动、职业病防</w:t>
            </w:r>
            <w:r>
              <w:rPr>
                <w:color w:val="auto"/>
                <w:sz w:val="24"/>
              </w:rPr>
              <w:t xml:space="preserve">治、放射诊 </w:t>
            </w:r>
            <w:r>
              <w:rPr>
                <w:color w:val="auto"/>
                <w:spacing w:val="-3"/>
                <w:sz w:val="24"/>
              </w:rPr>
              <w:t>疗、处方、抗菌药物使用等</w:t>
            </w:r>
            <w:r>
              <w:rPr>
                <w:color w:val="auto"/>
                <w:sz w:val="24"/>
              </w:rPr>
              <w:t xml:space="preserve">的检查） </w:t>
            </w:r>
          </w:p>
        </w:tc>
        <w:tc>
          <w:tcPr>
            <w:tcW w:w="4397" w:type="dxa"/>
          </w:tcPr>
          <w:p>
            <w:pPr>
              <w:pStyle w:val="8"/>
              <w:shd w:val="clear"/>
              <w:rPr>
                <w:b/>
                <w:color w:val="auto"/>
                <w:sz w:val="24"/>
              </w:rPr>
            </w:pPr>
          </w:p>
          <w:p>
            <w:pPr>
              <w:pStyle w:val="8"/>
              <w:shd w:val="clear"/>
              <w:spacing w:before="11"/>
              <w:rPr>
                <w:b/>
                <w:color w:val="auto"/>
                <w:sz w:val="35"/>
              </w:rPr>
            </w:pPr>
          </w:p>
          <w:p>
            <w:pPr>
              <w:pStyle w:val="8"/>
              <w:shd w:val="clear"/>
              <w:spacing w:before="1"/>
              <w:ind w:left="107"/>
              <w:rPr>
                <w:color w:val="auto"/>
                <w:sz w:val="24"/>
              </w:rPr>
            </w:pPr>
            <w:r>
              <w:rPr>
                <w:color w:val="auto"/>
                <w:sz w:val="24"/>
              </w:rPr>
              <w:t xml:space="preserve">法律法规和政策文件 </w:t>
            </w:r>
          </w:p>
        </w:tc>
        <w:tc>
          <w:tcPr>
            <w:tcW w:w="4961" w:type="dxa"/>
            <w:vMerge w:val="restart"/>
          </w:tcPr>
          <w:p>
            <w:pPr>
              <w:pStyle w:val="8"/>
              <w:shd w:val="clear"/>
              <w:spacing w:before="9"/>
              <w:ind w:left="108"/>
              <w:rPr>
                <w:color w:val="auto"/>
                <w:sz w:val="24"/>
              </w:rPr>
            </w:pPr>
            <w:r>
              <w:rPr>
                <w:color w:val="auto"/>
                <w:sz w:val="24"/>
              </w:rPr>
              <w:t>【法律】《中华人民共和国职业病防治法》</w:t>
            </w:r>
          </w:p>
          <w:p>
            <w:pPr>
              <w:pStyle w:val="8"/>
              <w:shd w:val="clear"/>
              <w:spacing w:before="19"/>
              <w:ind w:left="108"/>
              <w:rPr>
                <w:color w:val="auto"/>
                <w:sz w:val="24"/>
              </w:rPr>
            </w:pPr>
            <w:r>
              <w:rPr>
                <w:color w:val="auto"/>
                <w:sz w:val="24"/>
              </w:rPr>
              <w:t>（</w:t>
            </w:r>
            <w:r>
              <w:rPr>
                <w:color w:val="auto"/>
                <w:spacing w:val="-5"/>
                <w:sz w:val="24"/>
              </w:rPr>
              <w:t xml:space="preserve">中华人民共和国主席令第 </w:t>
            </w:r>
            <w:r>
              <w:rPr>
                <w:color w:val="auto"/>
                <w:sz w:val="24"/>
              </w:rPr>
              <w:t>24</w:t>
            </w:r>
            <w:r>
              <w:rPr>
                <w:color w:val="auto"/>
                <w:spacing w:val="-20"/>
                <w:sz w:val="24"/>
              </w:rPr>
              <w:t xml:space="preserve"> 号 </w:t>
            </w:r>
            <w:r>
              <w:rPr>
                <w:color w:val="auto"/>
                <w:sz w:val="24"/>
              </w:rPr>
              <w:t>2018</w:t>
            </w:r>
            <w:r>
              <w:rPr>
                <w:color w:val="auto"/>
                <w:spacing w:val="-40"/>
                <w:sz w:val="24"/>
              </w:rPr>
              <w:t xml:space="preserve"> 年 </w:t>
            </w:r>
            <w:r>
              <w:rPr>
                <w:color w:val="auto"/>
                <w:sz w:val="24"/>
              </w:rPr>
              <w:t>12</w:t>
            </w:r>
          </w:p>
          <w:p>
            <w:pPr>
              <w:pStyle w:val="8"/>
              <w:shd w:val="clear"/>
              <w:spacing w:before="19"/>
              <w:ind w:left="108"/>
              <w:rPr>
                <w:color w:val="auto"/>
                <w:sz w:val="24"/>
              </w:rPr>
            </w:pPr>
            <w:r>
              <w:rPr>
                <w:color w:val="auto"/>
                <w:sz w:val="24"/>
              </w:rPr>
              <w:t xml:space="preserve">月 29 日修改) </w:t>
            </w:r>
          </w:p>
          <w:p>
            <w:pPr>
              <w:pStyle w:val="8"/>
              <w:shd w:val="clear"/>
              <w:spacing w:before="17" w:line="254" w:lineRule="auto"/>
              <w:ind w:left="108" w:right="160"/>
              <w:rPr>
                <w:color w:val="auto"/>
                <w:sz w:val="24"/>
              </w:rPr>
            </w:pPr>
            <w:r>
              <w:rPr>
                <w:color w:val="auto"/>
                <w:sz w:val="24"/>
              </w:rPr>
              <w:t>【行政法规】《医疗机构管理条例》（中华</w:t>
            </w:r>
            <w:r>
              <w:rPr>
                <w:color w:val="auto"/>
                <w:spacing w:val="-6"/>
                <w:sz w:val="24"/>
              </w:rPr>
              <w:t xml:space="preserve">人民共和国国务院令第 </w:t>
            </w:r>
            <w:r>
              <w:rPr>
                <w:color w:val="auto"/>
                <w:sz w:val="24"/>
              </w:rPr>
              <w:t>149</w:t>
            </w:r>
            <w:r>
              <w:rPr>
                <w:color w:val="auto"/>
                <w:spacing w:val="-20"/>
                <w:sz w:val="24"/>
              </w:rPr>
              <w:t xml:space="preserve"> 号 </w:t>
            </w:r>
            <w:r>
              <w:rPr>
                <w:color w:val="auto"/>
                <w:sz w:val="24"/>
              </w:rPr>
              <w:t>2016</w:t>
            </w:r>
            <w:r>
              <w:rPr>
                <w:color w:val="auto"/>
                <w:spacing w:val="-40"/>
                <w:sz w:val="24"/>
              </w:rPr>
              <w:t xml:space="preserve"> 年 </w:t>
            </w:r>
            <w:r>
              <w:rPr>
                <w:color w:val="auto"/>
                <w:sz w:val="24"/>
              </w:rPr>
              <w:t>2</w:t>
            </w:r>
            <w:r>
              <w:rPr>
                <w:color w:val="auto"/>
                <w:spacing w:val="-40"/>
                <w:sz w:val="24"/>
              </w:rPr>
              <w:t xml:space="preserve"> 月 </w:t>
            </w:r>
            <w:r>
              <w:rPr>
                <w:color w:val="auto"/>
                <w:spacing w:val="-17"/>
                <w:sz w:val="24"/>
              </w:rPr>
              <w:t xml:space="preserve">6 </w:t>
            </w:r>
            <w:r>
              <w:rPr>
                <w:color w:val="auto"/>
                <w:sz w:val="24"/>
              </w:rPr>
              <w:t xml:space="preserve">日修订） </w:t>
            </w:r>
          </w:p>
          <w:p>
            <w:pPr>
              <w:pStyle w:val="8"/>
              <w:shd w:val="clear"/>
              <w:spacing w:before="1" w:line="254" w:lineRule="auto"/>
              <w:ind w:left="108" w:right="280"/>
              <w:rPr>
                <w:color w:val="auto"/>
                <w:sz w:val="24"/>
              </w:rPr>
            </w:pPr>
            <w:r>
              <w:rPr>
                <w:color w:val="auto"/>
                <w:sz w:val="24"/>
              </w:rPr>
              <w:t xml:space="preserve">【行政法规】《麻醉药品和精神药品管理条例》（中华人民共和国国务院令第 442 号 </w:t>
            </w:r>
          </w:p>
          <w:p>
            <w:pPr>
              <w:pStyle w:val="8"/>
              <w:shd w:val="clear"/>
              <w:spacing w:before="1"/>
              <w:ind w:left="108"/>
              <w:rPr>
                <w:color w:val="auto"/>
                <w:sz w:val="24"/>
              </w:rPr>
            </w:pPr>
            <w:r>
              <w:rPr>
                <w:color w:val="auto"/>
                <w:sz w:val="24"/>
              </w:rPr>
              <w:t xml:space="preserve">2016 年 2 月 6 日） </w:t>
            </w:r>
          </w:p>
          <w:p>
            <w:pPr>
              <w:pStyle w:val="8"/>
              <w:shd w:val="clear"/>
              <w:spacing w:before="17" w:line="254" w:lineRule="auto"/>
              <w:ind w:left="108" w:right="280"/>
              <w:jc w:val="both"/>
              <w:rPr>
                <w:color w:val="auto"/>
                <w:sz w:val="24"/>
              </w:rPr>
            </w:pPr>
            <w:r>
              <w:rPr>
                <w:color w:val="auto"/>
                <w:sz w:val="24"/>
              </w:rPr>
              <w:t xml:space="preserve">【部门规章及规范性文件】《医疗机构管理条例实施细则》（中华人民共和国卫生部令第 35 号） </w:t>
            </w:r>
          </w:p>
          <w:p>
            <w:pPr>
              <w:pStyle w:val="8"/>
              <w:shd w:val="clear"/>
              <w:spacing w:before="1" w:line="254" w:lineRule="auto"/>
              <w:ind w:left="108" w:right="280"/>
              <w:jc w:val="both"/>
              <w:rPr>
                <w:color w:val="auto"/>
                <w:sz w:val="24"/>
              </w:rPr>
            </w:pPr>
            <w:r>
              <w:rPr>
                <w:color w:val="auto"/>
                <w:sz w:val="24"/>
              </w:rPr>
              <w:t xml:space="preserve">【部门规章及规范性文件】《放射诊疗管理规定》（中华人民共和国卫生部令第 46 号 </w:t>
            </w:r>
          </w:p>
          <w:p>
            <w:pPr>
              <w:pStyle w:val="8"/>
              <w:shd w:val="clear"/>
              <w:spacing w:before="1"/>
              <w:ind w:left="108"/>
              <w:rPr>
                <w:color w:val="auto"/>
                <w:sz w:val="24"/>
              </w:rPr>
            </w:pPr>
            <w:r>
              <w:rPr>
                <w:color w:val="auto"/>
                <w:sz w:val="24"/>
              </w:rPr>
              <w:t xml:space="preserve">2016 年 1 月 19 日修正） </w:t>
            </w:r>
          </w:p>
          <w:p>
            <w:pPr>
              <w:pStyle w:val="8"/>
              <w:shd w:val="clear"/>
              <w:spacing w:before="17"/>
              <w:ind w:left="108"/>
              <w:rPr>
                <w:color w:val="auto"/>
                <w:sz w:val="24"/>
              </w:rPr>
            </w:pPr>
            <w:r>
              <w:rPr>
                <w:color w:val="auto"/>
                <w:sz w:val="24"/>
              </w:rPr>
              <w:t>【部门规章及规范性文件】《处方管理办</w:t>
            </w:r>
          </w:p>
          <w:p>
            <w:pPr>
              <w:pStyle w:val="8"/>
              <w:shd w:val="clear"/>
              <w:spacing w:before="19"/>
              <w:ind w:left="108"/>
              <w:rPr>
                <w:color w:val="auto"/>
                <w:sz w:val="24"/>
              </w:rPr>
            </w:pPr>
            <w:r>
              <w:rPr>
                <w:color w:val="auto"/>
                <w:sz w:val="24"/>
              </w:rPr>
              <w:t>法》（2007</w:t>
            </w:r>
            <w:r>
              <w:rPr>
                <w:color w:val="auto"/>
                <w:spacing w:val="-40"/>
                <w:sz w:val="24"/>
              </w:rPr>
              <w:t xml:space="preserve"> 年 </w:t>
            </w:r>
            <w:r>
              <w:rPr>
                <w:color w:val="auto"/>
                <w:sz w:val="24"/>
              </w:rPr>
              <w:t>2</w:t>
            </w:r>
            <w:r>
              <w:rPr>
                <w:color w:val="auto"/>
                <w:spacing w:val="-40"/>
                <w:sz w:val="24"/>
              </w:rPr>
              <w:t xml:space="preserve"> 月 </w:t>
            </w:r>
            <w:r>
              <w:rPr>
                <w:color w:val="auto"/>
                <w:sz w:val="24"/>
              </w:rPr>
              <w:t>14</w:t>
            </w:r>
            <w:r>
              <w:rPr>
                <w:color w:val="auto"/>
                <w:spacing w:val="-8"/>
                <w:sz w:val="24"/>
              </w:rPr>
              <w:t xml:space="preserve"> 日中华人民共和国卫生</w:t>
            </w:r>
          </w:p>
          <w:p>
            <w:pPr>
              <w:pStyle w:val="8"/>
              <w:shd w:val="clear"/>
              <w:spacing w:before="19"/>
              <w:ind w:left="108"/>
              <w:rPr>
                <w:color w:val="auto"/>
                <w:sz w:val="24"/>
              </w:rPr>
            </w:pPr>
            <w:r>
              <w:rPr>
                <w:color w:val="auto"/>
                <w:spacing w:val="-15"/>
                <w:sz w:val="24"/>
              </w:rPr>
              <w:t xml:space="preserve">部令第 </w:t>
            </w:r>
            <w:r>
              <w:rPr>
                <w:color w:val="auto"/>
                <w:sz w:val="24"/>
              </w:rPr>
              <w:t>53</w:t>
            </w:r>
            <w:r>
              <w:rPr>
                <w:color w:val="auto"/>
                <w:spacing w:val="-30"/>
                <w:sz w:val="24"/>
              </w:rPr>
              <w:t xml:space="preserve"> 号</w:t>
            </w:r>
            <w:r>
              <w:rPr>
                <w:color w:val="auto"/>
                <w:sz w:val="24"/>
              </w:rPr>
              <w:t xml:space="preserve">） </w:t>
            </w:r>
          </w:p>
          <w:p>
            <w:pPr>
              <w:pStyle w:val="8"/>
              <w:shd w:val="clear"/>
              <w:spacing w:before="19" w:line="254" w:lineRule="auto"/>
              <w:ind w:left="108" w:right="280"/>
              <w:jc w:val="both"/>
              <w:rPr>
                <w:color w:val="auto"/>
                <w:sz w:val="24"/>
              </w:rPr>
            </w:pPr>
            <w:r>
              <w:rPr>
                <w:color w:val="auto"/>
                <w:spacing w:val="-1"/>
                <w:sz w:val="24"/>
              </w:rPr>
              <w:t>【部门规章及规范性文件】《放射工作人员</w:t>
            </w:r>
            <w:r>
              <w:rPr>
                <w:color w:val="auto"/>
                <w:sz w:val="24"/>
              </w:rPr>
              <w:t>职业健康管理办法》（</w:t>
            </w:r>
            <w:r>
              <w:rPr>
                <w:color w:val="auto"/>
                <w:spacing w:val="-2"/>
                <w:sz w:val="24"/>
              </w:rPr>
              <w:t>中华人民共和国卫生</w:t>
            </w:r>
            <w:r>
              <w:rPr>
                <w:color w:val="auto"/>
                <w:spacing w:val="-15"/>
                <w:sz w:val="24"/>
              </w:rPr>
              <w:t xml:space="preserve">部令第 </w:t>
            </w:r>
            <w:r>
              <w:rPr>
                <w:color w:val="auto"/>
                <w:sz w:val="24"/>
              </w:rPr>
              <w:t>55</w:t>
            </w:r>
            <w:r>
              <w:rPr>
                <w:color w:val="auto"/>
                <w:spacing w:val="-30"/>
                <w:sz w:val="24"/>
              </w:rPr>
              <w:t xml:space="preserve"> 号</w:t>
            </w:r>
            <w:r>
              <w:rPr>
                <w:color w:val="auto"/>
                <w:sz w:val="24"/>
              </w:rPr>
              <w:t xml:space="preserve">） </w:t>
            </w:r>
          </w:p>
          <w:p>
            <w:pPr>
              <w:pStyle w:val="8"/>
              <w:shd w:val="clear"/>
              <w:spacing w:line="254" w:lineRule="auto"/>
              <w:ind w:left="108" w:right="280"/>
              <w:rPr>
                <w:color w:val="auto"/>
                <w:sz w:val="24"/>
              </w:rPr>
            </w:pPr>
            <w:r>
              <w:rPr>
                <w:color w:val="auto"/>
                <w:sz w:val="24"/>
              </w:rPr>
              <w:t>【部门规章及规范性文件】《抗菌药物临床应用管理办法》（中华人民共和国卫生部令</w:t>
            </w:r>
          </w:p>
          <w:p>
            <w:pPr>
              <w:pStyle w:val="8"/>
              <w:shd w:val="clear"/>
              <w:spacing w:line="297" w:lineRule="exact"/>
              <w:ind w:left="108"/>
              <w:rPr>
                <w:color w:val="auto"/>
                <w:sz w:val="24"/>
              </w:rPr>
            </w:pPr>
            <w:r>
              <w:rPr>
                <w:color w:val="auto"/>
                <w:sz w:val="24"/>
              </w:rPr>
              <w:t xml:space="preserve">第 84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75"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94" w:line="254" w:lineRule="auto"/>
              <w:ind w:left="158" w:right="144"/>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24"/>
              </w:rPr>
            </w:pPr>
          </w:p>
          <w:p>
            <w:pPr>
              <w:pStyle w:val="8"/>
              <w:shd w:val="clear"/>
              <w:spacing w:before="1"/>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8"/>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20"/>
              <w:ind w:left="108" w:right="-29"/>
              <w:rPr>
                <w:color w:val="auto"/>
                <w:sz w:val="24"/>
              </w:rPr>
            </w:pPr>
            <w:r>
              <w:rPr>
                <w:color w:val="auto"/>
                <w:sz w:val="24"/>
              </w:rPr>
              <w:t xml:space="preserve">□社区/企事业单位/村公示栏（电子屏） </w:t>
            </w:r>
          </w:p>
          <w:p>
            <w:pPr>
              <w:pStyle w:val="8"/>
              <w:shd w:val="clear"/>
              <w:tabs>
                <w:tab w:val="left" w:pos="4068"/>
              </w:tabs>
              <w:spacing w:before="16"/>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9"/>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9"/>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9"/>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9"/>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9"/>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9"/>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68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9"/>
              <w:rPr>
                <w:b/>
                <w:color w:val="auto"/>
                <w:sz w:val="29"/>
              </w:rPr>
            </w:pPr>
          </w:p>
          <w:p>
            <w:pPr>
              <w:pStyle w:val="8"/>
              <w:shd w:val="clear"/>
              <w:ind w:left="107"/>
              <w:rPr>
                <w:color w:val="auto"/>
                <w:sz w:val="24"/>
              </w:rPr>
            </w:pPr>
            <w:r>
              <w:rPr>
                <w:color w:val="auto"/>
                <w:sz w:val="24"/>
              </w:rPr>
              <w:t xml:space="preserve">检查计划及方案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69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2"/>
              <w:rPr>
                <w:b/>
                <w:color w:val="auto"/>
                <w:sz w:val="30"/>
              </w:rPr>
            </w:pPr>
          </w:p>
          <w:p>
            <w:pPr>
              <w:pStyle w:val="8"/>
              <w:shd w:val="clear"/>
              <w:ind w:left="107"/>
              <w:rPr>
                <w:color w:val="auto"/>
                <w:sz w:val="24"/>
              </w:rPr>
            </w:pPr>
            <w:r>
              <w:rPr>
                <w:color w:val="auto"/>
                <w:sz w:val="24"/>
              </w:rPr>
              <w:t xml:space="preserve">检查结果及处理信息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26"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5"/>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389"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0" w:right="-29"/>
              <w:rPr>
                <w:color w:val="auto"/>
                <w:sz w:val="24"/>
              </w:rPr>
            </w:pPr>
            <w:r>
              <w:rPr>
                <w:color w:val="auto"/>
                <w:sz w:val="24"/>
              </w:rPr>
              <w:t xml:space="preserve">0602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6"/>
              <w:rPr>
                <w:b/>
                <w:color w:val="auto"/>
                <w:sz w:val="18"/>
              </w:rPr>
            </w:pPr>
          </w:p>
          <w:p>
            <w:pPr>
              <w:pStyle w:val="8"/>
              <w:shd w:val="clear"/>
              <w:ind w:left="167"/>
              <w:rPr>
                <w:color w:val="auto"/>
                <w:sz w:val="24"/>
              </w:rPr>
            </w:pPr>
            <w:r>
              <w:rPr>
                <w:color w:val="auto"/>
                <w:sz w:val="24"/>
              </w:rPr>
              <w:t>06</w:t>
            </w:r>
          </w:p>
          <w:p>
            <w:pPr>
              <w:pStyle w:val="8"/>
              <w:shd w:val="clear"/>
              <w:spacing w:before="19" w:line="254" w:lineRule="auto"/>
              <w:ind w:left="167" w:right="34"/>
              <w:rPr>
                <w:color w:val="auto"/>
                <w:sz w:val="24"/>
              </w:rPr>
            </w:pPr>
            <w:r>
              <w:rPr>
                <w:color w:val="auto"/>
                <w:sz w:val="24"/>
              </w:rPr>
              <w:t xml:space="preserve">行政检查类事项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22"/>
              </w:rPr>
            </w:pPr>
          </w:p>
          <w:p>
            <w:pPr>
              <w:pStyle w:val="8"/>
              <w:shd w:val="clear"/>
              <w:spacing w:line="252" w:lineRule="auto"/>
              <w:ind w:left="107" w:right="14"/>
              <w:rPr>
                <w:color w:val="auto"/>
                <w:sz w:val="24"/>
              </w:rPr>
            </w:pPr>
            <w:r>
              <w:rPr>
                <w:color w:val="auto"/>
                <w:sz w:val="24"/>
              </w:rPr>
              <w:t xml:space="preserve">对学校卫生工作的监督检查 </w:t>
            </w:r>
          </w:p>
        </w:tc>
        <w:tc>
          <w:tcPr>
            <w:tcW w:w="4397" w:type="dxa"/>
          </w:tcPr>
          <w:p>
            <w:pPr>
              <w:pStyle w:val="8"/>
              <w:shd w:val="clear"/>
              <w:rPr>
                <w:b/>
                <w:color w:val="auto"/>
                <w:sz w:val="24"/>
              </w:rPr>
            </w:pPr>
          </w:p>
          <w:p>
            <w:pPr>
              <w:pStyle w:val="8"/>
              <w:shd w:val="clear"/>
              <w:spacing w:before="4"/>
              <w:rPr>
                <w:b/>
                <w:color w:val="auto"/>
                <w:sz w:val="18"/>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2"/>
              <w:rPr>
                <w:b/>
                <w:color w:val="auto"/>
                <w:sz w:val="19"/>
              </w:rPr>
            </w:pPr>
          </w:p>
          <w:p>
            <w:pPr>
              <w:pStyle w:val="8"/>
              <w:shd w:val="clear"/>
              <w:spacing w:line="254" w:lineRule="auto"/>
              <w:ind w:left="108" w:right="160"/>
              <w:jc w:val="both"/>
              <w:rPr>
                <w:color w:val="auto"/>
                <w:sz w:val="24"/>
              </w:rPr>
            </w:pPr>
            <w:r>
              <w:rPr>
                <w:color w:val="auto"/>
                <w:sz w:val="24"/>
              </w:rPr>
              <w:t>【行政法规】《学校卫生工作条例》（中华</w:t>
            </w:r>
            <w:r>
              <w:rPr>
                <w:color w:val="auto"/>
                <w:spacing w:val="-4"/>
                <w:sz w:val="24"/>
              </w:rPr>
              <w:t xml:space="preserve">人民共和国国家教育委员会令第 </w:t>
            </w:r>
            <w:r>
              <w:rPr>
                <w:color w:val="auto"/>
                <w:sz w:val="24"/>
              </w:rPr>
              <w:t>10</w:t>
            </w:r>
            <w:r>
              <w:rPr>
                <w:color w:val="auto"/>
                <w:spacing w:val="-16"/>
                <w:sz w:val="24"/>
              </w:rPr>
              <w:t xml:space="preserve"> 号、中华</w:t>
            </w:r>
          </w:p>
          <w:p>
            <w:pPr>
              <w:pStyle w:val="8"/>
              <w:shd w:val="clear"/>
              <w:spacing w:before="1"/>
              <w:ind w:left="108"/>
              <w:jc w:val="both"/>
              <w:rPr>
                <w:color w:val="auto"/>
                <w:sz w:val="24"/>
              </w:rPr>
            </w:pPr>
            <w:r>
              <w:rPr>
                <w:color w:val="auto"/>
                <w:sz w:val="24"/>
              </w:rPr>
              <w:t xml:space="preserve">人民共和国卫生部令第 1 号） </w:t>
            </w:r>
          </w:p>
          <w:p>
            <w:pPr>
              <w:pStyle w:val="8"/>
              <w:shd w:val="clear"/>
              <w:spacing w:before="16" w:line="254" w:lineRule="auto"/>
              <w:ind w:left="108" w:right="280"/>
              <w:jc w:val="both"/>
              <w:rPr>
                <w:color w:val="auto"/>
                <w:sz w:val="24"/>
              </w:rPr>
            </w:pPr>
            <w:r>
              <w:rPr>
                <w:color w:val="auto"/>
                <w:sz w:val="24"/>
              </w:rPr>
              <w:t xml:space="preserve">【部门规章及规范性文件】《卫生部关于印发&lt;学校卫生监督工作规范&gt;的通知》（卫监督发〔2012〕62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2"/>
              <w:rPr>
                <w:b/>
                <w:color w:val="auto"/>
                <w:sz w:val="19"/>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21"/>
              </w:rPr>
            </w:pPr>
          </w:p>
          <w:p>
            <w:pPr>
              <w:pStyle w:val="8"/>
              <w:shd w:val="clear"/>
              <w:spacing w:line="254" w:lineRule="auto"/>
              <w:ind w:left="158" w:right="144"/>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31"/>
              </w:rPr>
            </w:pPr>
          </w:p>
          <w:p>
            <w:pPr>
              <w:pStyle w:val="8"/>
              <w:shd w:val="clear"/>
              <w:spacing w:before="1"/>
              <w:ind w:left="108" w:right="-29"/>
              <w:rPr>
                <w:color w:val="auto"/>
                <w:sz w:val="24"/>
              </w:rPr>
            </w:pPr>
            <w:r>
              <w:rPr>
                <w:color w:val="auto"/>
                <w:sz w:val="24"/>
              </w:rPr>
              <w:t xml:space="preserve">■政府网站 □政府公报         </w:t>
            </w:r>
          </w:p>
          <w:p>
            <w:pPr>
              <w:pStyle w:val="8"/>
              <w:shd w:val="clear"/>
              <w:spacing w:before="18"/>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7"/>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81"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79"/>
              <w:ind w:left="107"/>
              <w:rPr>
                <w:color w:val="auto"/>
                <w:sz w:val="24"/>
              </w:rPr>
            </w:pPr>
            <w:r>
              <w:rPr>
                <w:color w:val="auto"/>
                <w:sz w:val="24"/>
              </w:rPr>
              <w:t xml:space="preserve">检查计划及方案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55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8"/>
              <w:rPr>
                <w:b/>
                <w:color w:val="auto"/>
                <w:sz w:val="24"/>
              </w:rPr>
            </w:pPr>
          </w:p>
          <w:p>
            <w:pPr>
              <w:pStyle w:val="8"/>
              <w:shd w:val="clear"/>
              <w:ind w:left="107"/>
              <w:rPr>
                <w:color w:val="auto"/>
                <w:sz w:val="24"/>
              </w:rPr>
            </w:pPr>
            <w:r>
              <w:rPr>
                <w:color w:val="auto"/>
                <w:sz w:val="24"/>
              </w:rPr>
              <w:t xml:space="preserve">检查结果及处理信息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6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72"/>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389"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0" w:right="-29"/>
              <w:rPr>
                <w:color w:val="auto"/>
                <w:sz w:val="24"/>
              </w:rPr>
            </w:pPr>
            <w:r>
              <w:rPr>
                <w:color w:val="auto"/>
                <w:sz w:val="24"/>
              </w:rPr>
              <w:t xml:space="preserve">0603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67"/>
              <w:rPr>
                <w:color w:val="auto"/>
                <w:sz w:val="24"/>
              </w:rPr>
            </w:pPr>
            <w:r>
              <w:rPr>
                <w:color w:val="auto"/>
                <w:sz w:val="24"/>
              </w:rPr>
              <w:t>06</w:t>
            </w:r>
          </w:p>
          <w:p>
            <w:pPr>
              <w:pStyle w:val="8"/>
              <w:shd w:val="clear"/>
              <w:spacing w:before="19" w:line="254" w:lineRule="auto"/>
              <w:ind w:left="167" w:right="34"/>
              <w:rPr>
                <w:color w:val="auto"/>
                <w:sz w:val="24"/>
              </w:rPr>
            </w:pPr>
            <w:r>
              <w:rPr>
                <w:color w:val="auto"/>
                <w:sz w:val="24"/>
              </w:rPr>
              <w:t xml:space="preserve">行政检查类事项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21"/>
              </w:rPr>
            </w:pPr>
          </w:p>
          <w:p>
            <w:pPr>
              <w:pStyle w:val="8"/>
              <w:shd w:val="clear"/>
              <w:spacing w:before="1" w:line="254" w:lineRule="auto"/>
              <w:ind w:left="124" w:right="117"/>
              <w:jc w:val="center"/>
              <w:rPr>
                <w:color w:val="auto"/>
                <w:sz w:val="24"/>
              </w:rPr>
            </w:pPr>
            <w:r>
              <w:rPr>
                <w:color w:val="auto"/>
                <w:sz w:val="24"/>
              </w:rPr>
              <w:t xml:space="preserve">对消毒产品生产企业和消毒服务机构的监督检查 </w:t>
            </w:r>
          </w:p>
        </w:tc>
        <w:tc>
          <w:tcPr>
            <w:tcW w:w="4397" w:type="dxa"/>
          </w:tcPr>
          <w:p>
            <w:pPr>
              <w:pStyle w:val="8"/>
              <w:shd w:val="clear"/>
              <w:rPr>
                <w:b/>
                <w:color w:val="auto"/>
                <w:sz w:val="24"/>
              </w:rPr>
            </w:pPr>
          </w:p>
          <w:p>
            <w:pPr>
              <w:pStyle w:val="8"/>
              <w:shd w:val="clear"/>
              <w:spacing w:before="4"/>
              <w:rPr>
                <w:b/>
                <w:color w:val="auto"/>
                <w:sz w:val="18"/>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29"/>
              </w:rPr>
            </w:pPr>
          </w:p>
          <w:p>
            <w:pPr>
              <w:pStyle w:val="8"/>
              <w:shd w:val="clear"/>
              <w:spacing w:line="254" w:lineRule="auto"/>
              <w:ind w:left="108" w:right="280"/>
              <w:jc w:val="both"/>
              <w:rPr>
                <w:color w:val="auto"/>
                <w:sz w:val="24"/>
              </w:rPr>
            </w:pPr>
            <w:r>
              <w:rPr>
                <w:color w:val="auto"/>
                <w:sz w:val="24"/>
              </w:rPr>
              <w:t xml:space="preserve">【部门规章及规范性文件】《卫生部关于卫生监督体系建设的若干规定》（中华人民共和国卫生部令第 39 号） </w:t>
            </w:r>
          </w:p>
          <w:p>
            <w:pPr>
              <w:pStyle w:val="8"/>
              <w:shd w:val="clear"/>
              <w:spacing w:before="2" w:line="254" w:lineRule="auto"/>
              <w:ind w:left="108" w:right="520"/>
              <w:jc w:val="both"/>
              <w:rPr>
                <w:color w:val="auto"/>
                <w:sz w:val="24"/>
              </w:rPr>
            </w:pPr>
            <w:r>
              <w:rPr>
                <w:color w:val="auto"/>
                <w:sz w:val="24"/>
              </w:rPr>
              <w:t xml:space="preserve">【部门规章及规范性文件】《消毒管理办法》（中华人民共和国卫生部令第 27 号 </w:t>
            </w:r>
          </w:p>
          <w:p>
            <w:pPr>
              <w:pStyle w:val="8"/>
              <w:shd w:val="clear"/>
              <w:spacing w:line="306" w:lineRule="exact"/>
              <w:ind w:left="108"/>
              <w:jc w:val="both"/>
              <w:rPr>
                <w:color w:val="auto"/>
                <w:sz w:val="24"/>
              </w:rPr>
            </w:pPr>
            <w:r>
              <w:rPr>
                <w:color w:val="auto"/>
                <w:sz w:val="24"/>
              </w:rPr>
              <w:t xml:space="preserve">2017 年 12 月 26 日修订） </w:t>
            </w:r>
          </w:p>
          <w:p>
            <w:pPr>
              <w:pStyle w:val="8"/>
              <w:shd w:val="clear"/>
              <w:spacing w:before="19" w:line="254" w:lineRule="auto"/>
              <w:ind w:left="108" w:right="280"/>
              <w:jc w:val="both"/>
              <w:rPr>
                <w:color w:val="auto"/>
                <w:sz w:val="24"/>
              </w:rPr>
            </w:pPr>
            <w:r>
              <w:rPr>
                <w:color w:val="auto"/>
                <w:sz w:val="24"/>
              </w:rPr>
              <w:t xml:space="preserve">【部门规章及规范性文件】《国家卫生计生委关于印发消毒产品卫生监督工作规范的通知》（国卫监督发〔2014〕40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0"/>
              </w:rPr>
            </w:pPr>
          </w:p>
          <w:p>
            <w:pPr>
              <w:pStyle w:val="8"/>
              <w:shd w:val="clear"/>
              <w:spacing w:before="1"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21"/>
              </w:rPr>
            </w:pPr>
          </w:p>
          <w:p>
            <w:pPr>
              <w:pStyle w:val="8"/>
              <w:shd w:val="clear"/>
              <w:spacing w:before="1" w:line="254" w:lineRule="auto"/>
              <w:ind w:left="158" w:right="144"/>
              <w:jc w:val="center"/>
              <w:rPr>
                <w:color w:val="auto"/>
                <w:sz w:val="24"/>
              </w:rPr>
            </w:pPr>
            <w:r>
              <w:rPr>
                <w:rFonts w:hint="eastAsia" w:ascii="宋体" w:hAnsi="宋体" w:eastAsia="宋体" w:cs="宋体"/>
                <w:color w:val="auto"/>
                <w:kern w:val="0"/>
                <w:sz w:val="24"/>
                <w:szCs w:val="24"/>
                <w:lang w:val="zh-CN" w:eastAsia="zh-CN" w:bidi="ar-SA"/>
              </w:rPr>
              <w:t>昌乐县卫生健康局</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1"/>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81"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80"/>
              <w:ind w:left="107"/>
              <w:rPr>
                <w:color w:val="auto"/>
                <w:sz w:val="24"/>
              </w:rPr>
            </w:pPr>
            <w:r>
              <w:rPr>
                <w:color w:val="auto"/>
                <w:sz w:val="24"/>
              </w:rPr>
              <w:t xml:space="preserve">检查计划及方案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418"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3"/>
              <w:rPr>
                <w:b/>
                <w:color w:val="auto"/>
                <w:sz w:val="19"/>
              </w:rPr>
            </w:pPr>
          </w:p>
          <w:p>
            <w:pPr>
              <w:pStyle w:val="8"/>
              <w:shd w:val="clear"/>
              <w:ind w:left="107"/>
              <w:rPr>
                <w:color w:val="auto"/>
                <w:sz w:val="24"/>
              </w:rPr>
            </w:pPr>
            <w:r>
              <w:rPr>
                <w:color w:val="auto"/>
                <w:sz w:val="24"/>
              </w:rPr>
              <w:t xml:space="preserve">检查结果及处理信息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408"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1"/>
              <w:rPr>
                <w:b/>
                <w:color w:val="auto"/>
                <w:sz w:val="18"/>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389"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0" w:right="-29"/>
              <w:rPr>
                <w:color w:val="auto"/>
                <w:sz w:val="24"/>
              </w:rPr>
            </w:pPr>
            <w:r>
              <w:rPr>
                <w:color w:val="auto"/>
                <w:sz w:val="24"/>
              </w:rPr>
              <w:t xml:space="preserve">0604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6"/>
              <w:rPr>
                <w:b/>
                <w:color w:val="auto"/>
                <w:sz w:val="18"/>
              </w:rPr>
            </w:pPr>
          </w:p>
          <w:p>
            <w:pPr>
              <w:pStyle w:val="8"/>
              <w:shd w:val="clear"/>
              <w:ind w:left="167"/>
              <w:rPr>
                <w:color w:val="auto"/>
                <w:sz w:val="24"/>
              </w:rPr>
            </w:pPr>
            <w:r>
              <w:rPr>
                <w:color w:val="auto"/>
                <w:sz w:val="24"/>
              </w:rPr>
              <w:t>06</w:t>
            </w:r>
          </w:p>
          <w:p>
            <w:pPr>
              <w:pStyle w:val="8"/>
              <w:shd w:val="clear"/>
              <w:spacing w:before="19" w:line="254" w:lineRule="auto"/>
              <w:ind w:left="167" w:right="34"/>
              <w:rPr>
                <w:color w:val="auto"/>
                <w:sz w:val="24"/>
              </w:rPr>
            </w:pPr>
            <w:r>
              <w:rPr>
                <w:color w:val="auto"/>
                <w:sz w:val="24"/>
              </w:rPr>
              <w:t xml:space="preserve">行政检查类事项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34"/>
              </w:rPr>
            </w:pPr>
          </w:p>
          <w:p>
            <w:pPr>
              <w:pStyle w:val="8"/>
              <w:shd w:val="clear"/>
              <w:spacing w:line="254" w:lineRule="auto"/>
              <w:ind w:left="124" w:right="117"/>
              <w:jc w:val="center"/>
              <w:rPr>
                <w:color w:val="auto"/>
                <w:sz w:val="24"/>
              </w:rPr>
            </w:pPr>
            <w:r>
              <w:rPr>
                <w:color w:val="auto"/>
                <w:sz w:val="24"/>
              </w:rPr>
              <w:t xml:space="preserve">对传染病防治工作的监督检查 </w:t>
            </w:r>
          </w:p>
        </w:tc>
        <w:tc>
          <w:tcPr>
            <w:tcW w:w="4397" w:type="dxa"/>
          </w:tcPr>
          <w:p>
            <w:pPr>
              <w:pStyle w:val="8"/>
              <w:shd w:val="clear"/>
              <w:rPr>
                <w:b/>
                <w:color w:val="auto"/>
                <w:sz w:val="24"/>
              </w:rPr>
            </w:pPr>
          </w:p>
          <w:p>
            <w:pPr>
              <w:pStyle w:val="8"/>
              <w:shd w:val="clear"/>
              <w:spacing w:before="4"/>
              <w:rPr>
                <w:b/>
                <w:color w:val="auto"/>
                <w:sz w:val="18"/>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spacing w:before="199"/>
              <w:ind w:left="108"/>
              <w:rPr>
                <w:color w:val="auto"/>
                <w:sz w:val="24"/>
              </w:rPr>
            </w:pPr>
            <w:r>
              <w:rPr>
                <w:color w:val="auto"/>
                <w:sz w:val="24"/>
              </w:rPr>
              <w:t>【法律】《中华人民共和国传染病防治法》</w:t>
            </w:r>
          </w:p>
          <w:p>
            <w:pPr>
              <w:pStyle w:val="8"/>
              <w:shd w:val="clear"/>
              <w:spacing w:before="19"/>
              <w:ind w:left="108"/>
              <w:rPr>
                <w:color w:val="auto"/>
                <w:sz w:val="24"/>
              </w:rPr>
            </w:pPr>
            <w:r>
              <w:rPr>
                <w:color w:val="auto"/>
                <w:sz w:val="24"/>
              </w:rPr>
              <w:t xml:space="preserve">（2013 年 6 月 29 日修正） </w:t>
            </w:r>
          </w:p>
          <w:p>
            <w:pPr>
              <w:pStyle w:val="8"/>
              <w:shd w:val="clear"/>
              <w:spacing w:before="18" w:line="254" w:lineRule="auto"/>
              <w:ind w:left="108" w:right="280"/>
              <w:jc w:val="both"/>
              <w:rPr>
                <w:color w:val="auto"/>
                <w:sz w:val="24"/>
              </w:rPr>
            </w:pPr>
            <w:r>
              <w:rPr>
                <w:color w:val="auto"/>
                <w:sz w:val="24"/>
              </w:rPr>
              <w:t xml:space="preserve">【行政法规】《疫苗流通和预防接种管理条例》（中华人民共和国国务院令第 434 号 </w:t>
            </w:r>
          </w:p>
          <w:p>
            <w:pPr>
              <w:pStyle w:val="8"/>
              <w:shd w:val="clear"/>
              <w:spacing w:before="1" w:line="254" w:lineRule="auto"/>
              <w:ind w:left="108" w:right="220"/>
              <w:jc w:val="both"/>
              <w:rPr>
                <w:color w:val="auto"/>
                <w:sz w:val="24"/>
              </w:rPr>
            </w:pPr>
            <w:r>
              <w:rPr>
                <w:color w:val="auto"/>
                <w:sz w:val="24"/>
              </w:rPr>
              <w:t>2016</w:t>
            </w:r>
            <w:r>
              <w:rPr>
                <w:color w:val="auto"/>
                <w:spacing w:val="-40"/>
                <w:sz w:val="24"/>
              </w:rPr>
              <w:t xml:space="preserve"> 年 </w:t>
            </w:r>
            <w:r>
              <w:rPr>
                <w:color w:val="auto"/>
                <w:sz w:val="24"/>
              </w:rPr>
              <w:t>4</w:t>
            </w:r>
            <w:r>
              <w:rPr>
                <w:color w:val="auto"/>
                <w:spacing w:val="-40"/>
                <w:sz w:val="24"/>
              </w:rPr>
              <w:t xml:space="preserve"> 月 </w:t>
            </w:r>
            <w:r>
              <w:rPr>
                <w:color w:val="auto"/>
                <w:sz w:val="24"/>
              </w:rPr>
              <w:t>23</w:t>
            </w:r>
            <w:r>
              <w:rPr>
                <w:color w:val="auto"/>
                <w:spacing w:val="-9"/>
                <w:sz w:val="24"/>
              </w:rPr>
              <w:t xml:space="preserve"> 日《国务院关于修改&lt;疫苗流</w:t>
            </w:r>
            <w:r>
              <w:rPr>
                <w:color w:val="auto"/>
                <w:sz w:val="24"/>
              </w:rPr>
              <w:t xml:space="preserve">通和预防接种管理条例&gt;的决定》修订） </w:t>
            </w:r>
          </w:p>
          <w:p>
            <w:pPr>
              <w:pStyle w:val="8"/>
              <w:shd w:val="clear"/>
              <w:spacing w:line="254" w:lineRule="auto"/>
              <w:ind w:left="108" w:right="280"/>
              <w:jc w:val="both"/>
              <w:rPr>
                <w:color w:val="auto"/>
                <w:sz w:val="24"/>
              </w:rPr>
            </w:pPr>
            <w:r>
              <w:rPr>
                <w:color w:val="auto"/>
                <w:sz w:val="24"/>
              </w:rPr>
              <w:t xml:space="preserve">【行政法规】《中华人民共和国传染病防治法实施办法》（中华人民共和国卫生部令第17 号） </w:t>
            </w:r>
          </w:p>
          <w:p>
            <w:pPr>
              <w:pStyle w:val="8"/>
              <w:shd w:val="clear"/>
              <w:spacing w:line="254" w:lineRule="auto"/>
              <w:ind w:left="108" w:right="280"/>
              <w:jc w:val="both"/>
              <w:rPr>
                <w:color w:val="auto"/>
                <w:sz w:val="24"/>
              </w:rPr>
            </w:pPr>
            <w:r>
              <w:rPr>
                <w:color w:val="auto"/>
                <w:sz w:val="24"/>
              </w:rPr>
              <w:t xml:space="preserve">【部门规章及规范性文件《国家卫生计生委关于印发传染病防治卫生监督工作规范的通知》（国卫监督发〔2014〕44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2"/>
              <w:rPr>
                <w:b/>
                <w:color w:val="auto"/>
                <w:sz w:val="19"/>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21"/>
              </w:rPr>
            </w:pPr>
          </w:p>
          <w:p>
            <w:pPr>
              <w:pStyle w:val="8"/>
              <w:shd w:val="clear"/>
              <w:spacing w:line="254" w:lineRule="auto"/>
              <w:ind w:left="158" w:leftChars="0" w:right="144" w:rightChars="0"/>
              <w:jc w:val="center"/>
              <w:rPr>
                <w:rFonts w:ascii="宋体" w:hAnsi="宋体" w:eastAsia="宋体" w:cs="宋体"/>
                <w:color w:val="auto"/>
                <w:sz w:val="24"/>
                <w:szCs w:val="22"/>
                <w:lang w:val="zh-CN" w:eastAsia="zh-CN" w:bidi="zh-CN"/>
              </w:rPr>
            </w:pPr>
            <w:r>
              <w:rPr>
                <w:rFonts w:hint="eastAsia" w:ascii="宋体" w:hAnsi="宋体" w:eastAsia="宋体" w:cs="宋体"/>
                <w:color w:val="auto"/>
                <w:kern w:val="0"/>
                <w:sz w:val="24"/>
                <w:szCs w:val="24"/>
                <w:lang w:val="zh-CN" w:eastAsia="zh-CN" w:bidi="ar-SA"/>
              </w:rPr>
              <w:t>昌乐县卫生健康局</w:t>
            </w:r>
          </w:p>
          <w:p>
            <w:pPr>
              <w:pStyle w:val="8"/>
              <w:shd w:val="clear"/>
              <w:spacing w:line="254" w:lineRule="auto"/>
              <w:ind w:left="158" w:right="144"/>
              <w:jc w:val="center"/>
              <w:rPr>
                <w:color w:val="auto"/>
                <w:sz w:val="24"/>
              </w:rPr>
            </w:pP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31"/>
              </w:rPr>
            </w:pPr>
          </w:p>
          <w:p>
            <w:pPr>
              <w:pStyle w:val="8"/>
              <w:shd w:val="clear"/>
              <w:spacing w:before="1"/>
              <w:ind w:left="108" w:right="-29"/>
              <w:rPr>
                <w:color w:val="auto"/>
                <w:sz w:val="24"/>
              </w:rPr>
            </w:pPr>
            <w:r>
              <w:rPr>
                <w:color w:val="auto"/>
                <w:sz w:val="24"/>
              </w:rPr>
              <w:t xml:space="preserve">■政府网站 □政府公报         </w:t>
            </w:r>
          </w:p>
          <w:p>
            <w:pPr>
              <w:pStyle w:val="8"/>
              <w:shd w:val="clear"/>
              <w:spacing w:before="18"/>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7"/>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81"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79"/>
              <w:ind w:left="107"/>
              <w:rPr>
                <w:color w:val="auto"/>
                <w:sz w:val="24"/>
              </w:rPr>
            </w:pPr>
            <w:r>
              <w:rPr>
                <w:color w:val="auto"/>
                <w:sz w:val="24"/>
              </w:rPr>
              <w:t xml:space="preserve">检查计划及方案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55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8"/>
              <w:rPr>
                <w:b/>
                <w:color w:val="auto"/>
                <w:sz w:val="24"/>
              </w:rPr>
            </w:pPr>
          </w:p>
          <w:p>
            <w:pPr>
              <w:pStyle w:val="8"/>
              <w:shd w:val="clear"/>
              <w:ind w:left="107"/>
              <w:rPr>
                <w:color w:val="auto"/>
                <w:sz w:val="24"/>
              </w:rPr>
            </w:pPr>
            <w:r>
              <w:rPr>
                <w:color w:val="auto"/>
                <w:sz w:val="24"/>
              </w:rPr>
              <w:t xml:space="preserve">检查结果及处理信息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6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72"/>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389"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0" w:right="-29"/>
              <w:rPr>
                <w:color w:val="auto"/>
                <w:sz w:val="24"/>
              </w:rPr>
            </w:pPr>
            <w:r>
              <w:rPr>
                <w:color w:val="auto"/>
                <w:sz w:val="24"/>
              </w:rPr>
              <w:t xml:space="preserve">0605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67"/>
              <w:rPr>
                <w:color w:val="auto"/>
                <w:sz w:val="24"/>
              </w:rPr>
            </w:pPr>
            <w:r>
              <w:rPr>
                <w:color w:val="auto"/>
                <w:sz w:val="24"/>
              </w:rPr>
              <w:t>06</w:t>
            </w:r>
          </w:p>
          <w:p>
            <w:pPr>
              <w:pStyle w:val="8"/>
              <w:shd w:val="clear"/>
              <w:spacing w:before="19" w:line="254" w:lineRule="auto"/>
              <w:ind w:left="167" w:right="34"/>
              <w:rPr>
                <w:color w:val="auto"/>
                <w:sz w:val="24"/>
              </w:rPr>
            </w:pPr>
            <w:r>
              <w:rPr>
                <w:color w:val="auto"/>
                <w:sz w:val="24"/>
              </w:rPr>
              <w:t xml:space="preserve">行政检查类事项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32"/>
              </w:rPr>
            </w:pPr>
          </w:p>
          <w:p>
            <w:pPr>
              <w:pStyle w:val="8"/>
              <w:shd w:val="clear"/>
              <w:spacing w:line="254" w:lineRule="auto"/>
              <w:ind w:left="124" w:right="117"/>
              <w:jc w:val="center"/>
              <w:rPr>
                <w:color w:val="auto"/>
                <w:sz w:val="24"/>
              </w:rPr>
            </w:pPr>
            <w:r>
              <w:rPr>
                <w:color w:val="auto"/>
                <w:sz w:val="24"/>
              </w:rPr>
              <w:t xml:space="preserve">对血站、单采血浆站、采供血及医疗机构临床用血的检查 </w:t>
            </w:r>
          </w:p>
        </w:tc>
        <w:tc>
          <w:tcPr>
            <w:tcW w:w="4397" w:type="dxa"/>
          </w:tcPr>
          <w:p>
            <w:pPr>
              <w:pStyle w:val="8"/>
              <w:shd w:val="clear"/>
              <w:rPr>
                <w:b/>
                <w:color w:val="auto"/>
                <w:sz w:val="24"/>
              </w:rPr>
            </w:pPr>
          </w:p>
          <w:p>
            <w:pPr>
              <w:pStyle w:val="8"/>
              <w:shd w:val="clear"/>
              <w:spacing w:before="4"/>
              <w:rPr>
                <w:b/>
                <w:color w:val="auto"/>
                <w:sz w:val="18"/>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spacing w:before="7"/>
              <w:rPr>
                <w:b/>
                <w:color w:val="auto"/>
                <w:sz w:val="28"/>
              </w:rPr>
            </w:pPr>
          </w:p>
          <w:p>
            <w:pPr>
              <w:pStyle w:val="8"/>
              <w:shd w:val="clear"/>
              <w:spacing w:line="252" w:lineRule="auto"/>
              <w:ind w:left="108" w:right="280"/>
              <w:rPr>
                <w:color w:val="auto"/>
                <w:sz w:val="24"/>
              </w:rPr>
            </w:pPr>
            <w:r>
              <w:rPr>
                <w:color w:val="auto"/>
                <w:sz w:val="24"/>
              </w:rPr>
              <w:t xml:space="preserve">【法律】《中华人民共和国献血法》（中华人民共和国主席令第 93 号） </w:t>
            </w:r>
          </w:p>
          <w:p>
            <w:pPr>
              <w:pStyle w:val="8"/>
              <w:shd w:val="clear"/>
              <w:spacing w:before="6" w:line="254" w:lineRule="auto"/>
              <w:ind w:left="108" w:right="160"/>
              <w:rPr>
                <w:color w:val="auto"/>
                <w:sz w:val="24"/>
              </w:rPr>
            </w:pPr>
            <w:r>
              <w:rPr>
                <w:color w:val="auto"/>
                <w:sz w:val="24"/>
              </w:rPr>
              <w:t>【行政法规】《血液制品管理条例》（中华</w:t>
            </w:r>
            <w:r>
              <w:rPr>
                <w:color w:val="auto"/>
                <w:spacing w:val="-6"/>
                <w:sz w:val="24"/>
              </w:rPr>
              <w:t xml:space="preserve">人民共和国国务院令第 </w:t>
            </w:r>
            <w:r>
              <w:rPr>
                <w:color w:val="auto"/>
                <w:sz w:val="24"/>
              </w:rPr>
              <w:t>208</w:t>
            </w:r>
            <w:r>
              <w:rPr>
                <w:color w:val="auto"/>
                <w:spacing w:val="-20"/>
                <w:sz w:val="24"/>
              </w:rPr>
              <w:t xml:space="preserve"> 号 </w:t>
            </w:r>
            <w:r>
              <w:rPr>
                <w:color w:val="auto"/>
                <w:sz w:val="24"/>
              </w:rPr>
              <w:t>2016</w:t>
            </w:r>
            <w:r>
              <w:rPr>
                <w:color w:val="auto"/>
                <w:spacing w:val="-40"/>
                <w:sz w:val="24"/>
              </w:rPr>
              <w:t xml:space="preserve"> 年 </w:t>
            </w:r>
            <w:r>
              <w:rPr>
                <w:color w:val="auto"/>
                <w:sz w:val="24"/>
              </w:rPr>
              <w:t>2</w:t>
            </w:r>
            <w:r>
              <w:rPr>
                <w:color w:val="auto"/>
                <w:spacing w:val="-40"/>
                <w:sz w:val="24"/>
              </w:rPr>
              <w:t xml:space="preserve"> 月 </w:t>
            </w:r>
            <w:r>
              <w:rPr>
                <w:color w:val="auto"/>
                <w:spacing w:val="-17"/>
                <w:sz w:val="24"/>
              </w:rPr>
              <w:t xml:space="preserve">6 </w:t>
            </w:r>
            <w:r>
              <w:rPr>
                <w:color w:val="auto"/>
                <w:sz w:val="24"/>
              </w:rPr>
              <w:t xml:space="preserve">日） </w:t>
            </w:r>
          </w:p>
          <w:p>
            <w:pPr>
              <w:pStyle w:val="8"/>
              <w:shd w:val="clear"/>
              <w:spacing w:before="1" w:line="254" w:lineRule="auto"/>
              <w:ind w:left="108" w:right="280"/>
              <w:jc w:val="both"/>
              <w:rPr>
                <w:color w:val="auto"/>
                <w:sz w:val="24"/>
              </w:rPr>
            </w:pPr>
            <w:r>
              <w:rPr>
                <w:color w:val="auto"/>
                <w:sz w:val="24"/>
              </w:rPr>
              <w:t xml:space="preserve">【部门规章及规范性文件】《医疗机构临床用血管理办法》（中华人民共和国卫生部令第 85 号） </w:t>
            </w:r>
          </w:p>
          <w:p>
            <w:pPr>
              <w:pStyle w:val="8"/>
              <w:shd w:val="clear"/>
              <w:spacing w:line="254" w:lineRule="auto"/>
              <w:ind w:left="108" w:right="280"/>
              <w:jc w:val="both"/>
              <w:rPr>
                <w:color w:val="auto"/>
                <w:sz w:val="24"/>
              </w:rPr>
            </w:pPr>
            <w:r>
              <w:rPr>
                <w:color w:val="auto"/>
                <w:sz w:val="24"/>
              </w:rPr>
              <w:t>【部门规章及规范性文件】《单采血浆站管理办法》 （中华人民共和国卫生部令第 58</w:t>
            </w:r>
          </w:p>
          <w:p>
            <w:pPr>
              <w:pStyle w:val="8"/>
              <w:shd w:val="clear"/>
              <w:ind w:left="108"/>
              <w:jc w:val="both"/>
              <w:rPr>
                <w:color w:val="auto"/>
                <w:sz w:val="24"/>
              </w:rPr>
            </w:pPr>
            <w:r>
              <w:rPr>
                <w:color w:val="auto"/>
                <w:sz w:val="24"/>
              </w:rPr>
              <w:t xml:space="preserve">号发布 2016 年 1 月 19 日修正）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0"/>
              </w:rPr>
            </w:pPr>
          </w:p>
          <w:p>
            <w:pPr>
              <w:pStyle w:val="8"/>
              <w:shd w:val="clear"/>
              <w:spacing w:before="1"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21"/>
              </w:rPr>
            </w:pPr>
          </w:p>
          <w:p>
            <w:pPr>
              <w:pStyle w:val="8"/>
              <w:shd w:val="clear"/>
              <w:spacing w:before="1" w:line="254" w:lineRule="auto"/>
              <w:ind w:left="158" w:leftChars="0" w:right="144" w:rightChars="0"/>
              <w:jc w:val="center"/>
              <w:rPr>
                <w:rFonts w:ascii="宋体" w:hAnsi="宋体" w:eastAsia="宋体" w:cs="宋体"/>
                <w:color w:val="auto"/>
                <w:sz w:val="24"/>
                <w:szCs w:val="22"/>
                <w:lang w:val="zh-CN" w:eastAsia="zh-CN" w:bidi="zh-CN"/>
              </w:rPr>
            </w:pPr>
            <w:r>
              <w:rPr>
                <w:rFonts w:hint="eastAsia" w:ascii="宋体" w:hAnsi="宋体" w:eastAsia="宋体" w:cs="宋体"/>
                <w:color w:val="auto"/>
                <w:kern w:val="0"/>
                <w:sz w:val="24"/>
                <w:szCs w:val="24"/>
                <w:lang w:val="zh-CN" w:eastAsia="zh-CN" w:bidi="ar-SA"/>
              </w:rPr>
              <w:t>昌乐县卫生健康局</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1"/>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81"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80"/>
              <w:ind w:left="107"/>
              <w:rPr>
                <w:color w:val="auto"/>
                <w:sz w:val="24"/>
              </w:rPr>
            </w:pPr>
            <w:r>
              <w:rPr>
                <w:color w:val="auto"/>
                <w:sz w:val="24"/>
              </w:rPr>
              <w:t xml:space="preserve">检查计划及方案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418"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3"/>
              <w:rPr>
                <w:b/>
                <w:color w:val="auto"/>
                <w:sz w:val="19"/>
              </w:rPr>
            </w:pPr>
          </w:p>
          <w:p>
            <w:pPr>
              <w:pStyle w:val="8"/>
              <w:shd w:val="clear"/>
              <w:ind w:left="107"/>
              <w:rPr>
                <w:color w:val="auto"/>
                <w:sz w:val="24"/>
              </w:rPr>
            </w:pPr>
            <w:r>
              <w:rPr>
                <w:color w:val="auto"/>
                <w:sz w:val="24"/>
              </w:rPr>
              <w:t xml:space="preserve">检查结果及处理信息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408"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1"/>
              <w:rPr>
                <w:b/>
                <w:color w:val="auto"/>
                <w:sz w:val="18"/>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389"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0" w:right="-29"/>
              <w:rPr>
                <w:color w:val="auto"/>
                <w:sz w:val="24"/>
              </w:rPr>
            </w:pPr>
            <w:r>
              <w:rPr>
                <w:color w:val="auto"/>
                <w:sz w:val="24"/>
              </w:rPr>
              <w:t xml:space="preserve">0606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6"/>
              <w:rPr>
                <w:b/>
                <w:color w:val="auto"/>
                <w:sz w:val="18"/>
              </w:rPr>
            </w:pPr>
          </w:p>
          <w:p>
            <w:pPr>
              <w:pStyle w:val="8"/>
              <w:shd w:val="clear"/>
              <w:ind w:left="167"/>
              <w:rPr>
                <w:color w:val="auto"/>
                <w:sz w:val="24"/>
              </w:rPr>
            </w:pPr>
            <w:r>
              <w:rPr>
                <w:color w:val="auto"/>
                <w:sz w:val="24"/>
              </w:rPr>
              <w:t>06</w:t>
            </w:r>
          </w:p>
          <w:p>
            <w:pPr>
              <w:pStyle w:val="8"/>
              <w:shd w:val="clear"/>
              <w:spacing w:before="19" w:line="254" w:lineRule="auto"/>
              <w:ind w:left="167" w:right="34"/>
              <w:rPr>
                <w:color w:val="auto"/>
                <w:sz w:val="24"/>
              </w:rPr>
            </w:pPr>
            <w:r>
              <w:rPr>
                <w:color w:val="auto"/>
                <w:sz w:val="24"/>
              </w:rPr>
              <w:t xml:space="preserve">行政检查类事项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32"/>
              </w:rPr>
            </w:pPr>
          </w:p>
          <w:p>
            <w:pPr>
              <w:pStyle w:val="8"/>
              <w:shd w:val="clear"/>
              <w:spacing w:before="1" w:line="254" w:lineRule="auto"/>
              <w:ind w:left="124" w:right="-15"/>
              <w:jc w:val="both"/>
              <w:rPr>
                <w:color w:val="auto"/>
                <w:sz w:val="24"/>
              </w:rPr>
            </w:pPr>
            <w:r>
              <w:rPr>
                <w:color w:val="auto"/>
                <w:sz w:val="24"/>
              </w:rPr>
              <w:t xml:space="preserve">对公共场所、饮用水供水单位、涉及饮用水卫生安全产品的监督检查 </w:t>
            </w:r>
          </w:p>
        </w:tc>
        <w:tc>
          <w:tcPr>
            <w:tcW w:w="4397" w:type="dxa"/>
          </w:tcPr>
          <w:p>
            <w:pPr>
              <w:pStyle w:val="8"/>
              <w:shd w:val="clear"/>
              <w:rPr>
                <w:b/>
                <w:color w:val="auto"/>
                <w:sz w:val="24"/>
              </w:rPr>
            </w:pPr>
          </w:p>
          <w:p>
            <w:pPr>
              <w:pStyle w:val="8"/>
              <w:shd w:val="clear"/>
              <w:spacing w:before="4"/>
              <w:rPr>
                <w:b/>
                <w:color w:val="auto"/>
                <w:sz w:val="18"/>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spacing w:before="182"/>
              <w:ind w:left="108"/>
              <w:rPr>
                <w:color w:val="auto"/>
                <w:sz w:val="24"/>
              </w:rPr>
            </w:pPr>
            <w:r>
              <w:rPr>
                <w:color w:val="auto"/>
                <w:sz w:val="24"/>
              </w:rPr>
              <w:t>【法律】《中华人民共和国传染病防治法》</w:t>
            </w:r>
          </w:p>
          <w:p>
            <w:pPr>
              <w:pStyle w:val="8"/>
              <w:shd w:val="clear"/>
              <w:spacing w:before="17"/>
              <w:ind w:left="108"/>
              <w:rPr>
                <w:color w:val="auto"/>
                <w:sz w:val="24"/>
              </w:rPr>
            </w:pPr>
            <w:r>
              <w:rPr>
                <w:color w:val="auto"/>
                <w:sz w:val="24"/>
              </w:rPr>
              <w:t xml:space="preserve">（2013 年 6 月 29 日修正） </w:t>
            </w:r>
          </w:p>
          <w:p>
            <w:pPr>
              <w:pStyle w:val="8"/>
              <w:shd w:val="clear"/>
              <w:spacing w:before="19" w:line="254" w:lineRule="auto"/>
              <w:ind w:left="108" w:right="280"/>
              <w:jc w:val="both"/>
              <w:rPr>
                <w:color w:val="auto"/>
                <w:sz w:val="24"/>
              </w:rPr>
            </w:pPr>
            <w:r>
              <w:rPr>
                <w:color w:val="auto"/>
                <w:sz w:val="24"/>
              </w:rPr>
              <w:t xml:space="preserve">【行政法规】《中华人民共和国传染病防治法实施办法》（中华人民共和国卫生部令第17 号） </w:t>
            </w:r>
          </w:p>
          <w:p>
            <w:pPr>
              <w:pStyle w:val="8"/>
              <w:shd w:val="clear"/>
              <w:spacing w:before="1"/>
              <w:ind w:left="108"/>
              <w:rPr>
                <w:color w:val="auto"/>
                <w:sz w:val="24"/>
              </w:rPr>
            </w:pPr>
            <w:r>
              <w:rPr>
                <w:color w:val="auto"/>
                <w:sz w:val="24"/>
              </w:rPr>
              <w:t>【行政法规】《公共场所卫生管理条例》</w:t>
            </w:r>
          </w:p>
          <w:p>
            <w:pPr>
              <w:pStyle w:val="8"/>
              <w:shd w:val="clear"/>
              <w:spacing w:before="19" w:line="252" w:lineRule="auto"/>
              <w:ind w:left="108" w:right="520"/>
              <w:rPr>
                <w:color w:val="auto"/>
                <w:sz w:val="24"/>
              </w:rPr>
            </w:pPr>
            <w:r>
              <w:rPr>
                <w:color w:val="auto"/>
                <w:sz w:val="24"/>
              </w:rPr>
              <w:t>（国发〔1987〕24</w:t>
            </w:r>
            <w:r>
              <w:rPr>
                <w:color w:val="auto"/>
                <w:spacing w:val="-20"/>
                <w:sz w:val="24"/>
              </w:rPr>
              <w:t xml:space="preserve"> 号 </w:t>
            </w:r>
            <w:r>
              <w:rPr>
                <w:color w:val="auto"/>
                <w:sz w:val="24"/>
              </w:rPr>
              <w:t>2016</w:t>
            </w:r>
            <w:r>
              <w:rPr>
                <w:color w:val="auto"/>
                <w:spacing w:val="-40"/>
                <w:sz w:val="24"/>
              </w:rPr>
              <w:t xml:space="preserve"> 年 </w:t>
            </w:r>
            <w:r>
              <w:rPr>
                <w:color w:val="auto"/>
                <w:sz w:val="24"/>
              </w:rPr>
              <w:t>2</w:t>
            </w:r>
            <w:r>
              <w:rPr>
                <w:color w:val="auto"/>
                <w:spacing w:val="-40"/>
                <w:sz w:val="24"/>
              </w:rPr>
              <w:t xml:space="preserve"> 月 </w:t>
            </w:r>
            <w:r>
              <w:rPr>
                <w:color w:val="auto"/>
                <w:sz w:val="24"/>
              </w:rPr>
              <w:t>6</w:t>
            </w:r>
            <w:r>
              <w:rPr>
                <w:color w:val="auto"/>
                <w:spacing w:val="-26"/>
                <w:sz w:val="24"/>
              </w:rPr>
              <w:t xml:space="preserve"> 日修</w:t>
            </w:r>
            <w:r>
              <w:rPr>
                <w:color w:val="auto"/>
                <w:sz w:val="24"/>
              </w:rPr>
              <w:t xml:space="preserve">订） </w:t>
            </w:r>
          </w:p>
          <w:p>
            <w:pPr>
              <w:pStyle w:val="8"/>
              <w:shd w:val="clear"/>
              <w:spacing w:before="5" w:line="254" w:lineRule="auto"/>
              <w:ind w:left="108" w:right="280"/>
              <w:jc w:val="both"/>
              <w:rPr>
                <w:color w:val="auto"/>
                <w:sz w:val="24"/>
              </w:rPr>
            </w:pPr>
            <w:r>
              <w:rPr>
                <w:color w:val="auto"/>
                <w:sz w:val="24"/>
              </w:rPr>
              <w:t xml:space="preserve">【部门规章及规范性文件】《公共场所卫生管理条例实施细则》（中华人民共和国卫生部令第 80 号 2017 年 12 月 26 修正） </w:t>
            </w:r>
          </w:p>
          <w:p>
            <w:pPr>
              <w:pStyle w:val="8"/>
              <w:shd w:val="clear"/>
              <w:spacing w:before="1" w:line="254" w:lineRule="auto"/>
              <w:ind w:left="108" w:right="280"/>
              <w:rPr>
                <w:color w:val="auto"/>
                <w:sz w:val="24"/>
              </w:rPr>
            </w:pPr>
            <w:r>
              <w:rPr>
                <w:color w:val="auto"/>
                <w:spacing w:val="-1"/>
                <w:sz w:val="24"/>
              </w:rPr>
              <w:t>【部门规章及规范性文件】《生活饮用水卫</w:t>
            </w:r>
            <w:r>
              <w:rPr>
                <w:color w:val="auto"/>
                <w:sz w:val="24"/>
              </w:rPr>
              <w:t xml:space="preserve">生监督管理办法》（中华人民共和国建设 </w:t>
            </w:r>
            <w:r>
              <w:rPr>
                <w:color w:val="auto"/>
                <w:spacing w:val="-9"/>
                <w:sz w:val="24"/>
              </w:rPr>
              <w:t xml:space="preserve">部、卫生部第 </w:t>
            </w:r>
            <w:r>
              <w:rPr>
                <w:color w:val="auto"/>
                <w:sz w:val="24"/>
              </w:rPr>
              <w:t>53</w:t>
            </w:r>
            <w:r>
              <w:rPr>
                <w:color w:val="auto"/>
                <w:spacing w:val="-30"/>
                <w:sz w:val="24"/>
              </w:rPr>
              <w:t xml:space="preserve"> 号</w:t>
            </w:r>
            <w:r>
              <w:rPr>
                <w:color w:val="auto"/>
                <w:sz w:val="24"/>
              </w:rPr>
              <w:t xml:space="preserve">）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2"/>
              <w:rPr>
                <w:b/>
                <w:color w:val="auto"/>
                <w:sz w:val="19"/>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spacing w:before="5"/>
              <w:rPr>
                <w:b w:val="0"/>
                <w:bCs/>
                <w:color w:val="auto"/>
                <w:sz w:val="21"/>
              </w:rPr>
            </w:pPr>
          </w:p>
          <w:p>
            <w:pPr>
              <w:pStyle w:val="8"/>
              <w:shd w:val="clear"/>
              <w:rPr>
                <w:b w:val="0"/>
                <w:bCs/>
                <w:color w:val="auto"/>
                <w:sz w:val="24"/>
              </w:rPr>
            </w:pPr>
          </w:p>
          <w:p>
            <w:pPr>
              <w:pStyle w:val="8"/>
              <w:shd w:val="clear"/>
              <w:spacing w:line="254" w:lineRule="auto"/>
              <w:ind w:left="158" w:right="144"/>
              <w:jc w:val="center"/>
              <w:rPr>
                <w:b w:val="0"/>
                <w:bCs/>
                <w:color w:val="auto"/>
                <w:sz w:val="24"/>
              </w:rPr>
            </w:pPr>
            <w:r>
              <w:rPr>
                <w:rFonts w:hint="eastAsia"/>
                <w:b w:val="0"/>
                <w:bCs/>
                <w:color w:val="auto"/>
                <w:sz w:val="21"/>
                <w:lang w:val="en-US" w:eastAsia="zh-CN"/>
              </w:rPr>
              <w:t>昌乐县卫生健康局</w:t>
            </w:r>
            <w:r>
              <w:rPr>
                <w:b w:val="0"/>
                <w:bCs/>
                <w:color w:val="auto"/>
                <w:sz w:val="24"/>
              </w:rPr>
              <w:t xml:space="preserve"> </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31"/>
              </w:rPr>
            </w:pPr>
          </w:p>
          <w:p>
            <w:pPr>
              <w:pStyle w:val="8"/>
              <w:shd w:val="clear"/>
              <w:spacing w:before="1"/>
              <w:ind w:left="108" w:right="-29"/>
              <w:rPr>
                <w:color w:val="auto"/>
                <w:sz w:val="24"/>
              </w:rPr>
            </w:pPr>
            <w:r>
              <w:rPr>
                <w:color w:val="auto"/>
                <w:sz w:val="24"/>
              </w:rPr>
              <w:t xml:space="preserve">■政府网站 □政府公报         </w:t>
            </w:r>
          </w:p>
          <w:p>
            <w:pPr>
              <w:pStyle w:val="8"/>
              <w:shd w:val="clear"/>
              <w:spacing w:before="18"/>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7"/>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81"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79"/>
              <w:ind w:left="107"/>
              <w:rPr>
                <w:color w:val="auto"/>
                <w:sz w:val="24"/>
              </w:rPr>
            </w:pPr>
            <w:r>
              <w:rPr>
                <w:color w:val="auto"/>
                <w:sz w:val="24"/>
              </w:rPr>
              <w:t xml:space="preserve">检查计划及方案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55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8"/>
              <w:rPr>
                <w:b/>
                <w:color w:val="auto"/>
                <w:sz w:val="24"/>
              </w:rPr>
            </w:pPr>
          </w:p>
          <w:p>
            <w:pPr>
              <w:pStyle w:val="8"/>
              <w:shd w:val="clear"/>
              <w:ind w:left="107"/>
              <w:rPr>
                <w:color w:val="auto"/>
                <w:sz w:val="24"/>
              </w:rPr>
            </w:pPr>
            <w:r>
              <w:rPr>
                <w:color w:val="auto"/>
                <w:sz w:val="24"/>
              </w:rPr>
              <w:t xml:space="preserve">检查结果及处理信息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6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72"/>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27"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0" w:right="-29"/>
              <w:rPr>
                <w:color w:val="auto"/>
                <w:sz w:val="24"/>
              </w:rPr>
            </w:pPr>
            <w:r>
              <w:rPr>
                <w:color w:val="auto"/>
                <w:sz w:val="24"/>
              </w:rPr>
              <w:t xml:space="preserve">0701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18"/>
              </w:rPr>
            </w:pPr>
          </w:p>
          <w:p>
            <w:pPr>
              <w:pStyle w:val="8"/>
              <w:shd w:val="clear"/>
              <w:spacing w:before="1"/>
              <w:ind w:left="167"/>
              <w:rPr>
                <w:color w:val="auto"/>
                <w:sz w:val="24"/>
              </w:rPr>
            </w:pPr>
            <w:r>
              <w:rPr>
                <w:color w:val="auto"/>
                <w:sz w:val="24"/>
              </w:rPr>
              <w:t>07</w:t>
            </w:r>
          </w:p>
          <w:p>
            <w:pPr>
              <w:pStyle w:val="8"/>
              <w:shd w:val="clear"/>
              <w:spacing w:before="19" w:line="254" w:lineRule="auto"/>
              <w:ind w:left="167" w:right="34"/>
              <w:rPr>
                <w:color w:val="auto"/>
                <w:sz w:val="24"/>
              </w:rPr>
            </w:pPr>
            <w:r>
              <w:rPr>
                <w:color w:val="auto"/>
                <w:sz w:val="24"/>
              </w:rPr>
              <w:t xml:space="preserve">行政确认类事项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3"/>
              </w:rPr>
            </w:pPr>
          </w:p>
          <w:p>
            <w:pPr>
              <w:pStyle w:val="8"/>
              <w:shd w:val="clear"/>
              <w:spacing w:line="254" w:lineRule="auto"/>
              <w:ind w:left="604" w:right="117" w:hanging="480"/>
              <w:rPr>
                <w:color w:val="auto"/>
                <w:sz w:val="24"/>
              </w:rPr>
            </w:pPr>
            <w:r>
              <w:rPr>
                <w:color w:val="auto"/>
                <w:sz w:val="24"/>
              </w:rPr>
              <w:t xml:space="preserve">出生医学证明办理 </w:t>
            </w:r>
          </w:p>
        </w:tc>
        <w:tc>
          <w:tcPr>
            <w:tcW w:w="4397" w:type="dxa"/>
          </w:tcPr>
          <w:p>
            <w:pPr>
              <w:pStyle w:val="8"/>
              <w:shd w:val="clear"/>
              <w:rPr>
                <w:b/>
                <w:color w:val="auto"/>
                <w:sz w:val="32"/>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29"/>
              </w:rPr>
            </w:pPr>
          </w:p>
          <w:p>
            <w:pPr>
              <w:pStyle w:val="8"/>
              <w:shd w:val="clear"/>
              <w:ind w:left="108"/>
              <w:rPr>
                <w:color w:val="auto"/>
                <w:sz w:val="24"/>
              </w:rPr>
            </w:pPr>
            <w:r>
              <w:rPr>
                <w:color w:val="auto"/>
                <w:sz w:val="24"/>
              </w:rPr>
              <w:t>【法律】《中华人民共和国母婴保健法》</w:t>
            </w:r>
          </w:p>
          <w:p>
            <w:pPr>
              <w:pStyle w:val="8"/>
              <w:shd w:val="clear"/>
              <w:spacing w:before="20"/>
              <w:ind w:left="108"/>
              <w:rPr>
                <w:color w:val="auto"/>
                <w:sz w:val="24"/>
              </w:rPr>
            </w:pPr>
            <w:r>
              <w:rPr>
                <w:color w:val="auto"/>
                <w:sz w:val="24"/>
              </w:rPr>
              <w:t>（1994</w:t>
            </w:r>
            <w:r>
              <w:rPr>
                <w:color w:val="auto"/>
                <w:spacing w:val="-40"/>
                <w:sz w:val="24"/>
              </w:rPr>
              <w:t xml:space="preserve"> 年 </w:t>
            </w:r>
            <w:r>
              <w:rPr>
                <w:color w:val="auto"/>
                <w:sz w:val="24"/>
              </w:rPr>
              <w:t>10</w:t>
            </w:r>
            <w:r>
              <w:rPr>
                <w:color w:val="auto"/>
                <w:spacing w:val="-40"/>
                <w:sz w:val="24"/>
              </w:rPr>
              <w:t xml:space="preserve"> 月 </w:t>
            </w:r>
            <w:r>
              <w:rPr>
                <w:color w:val="auto"/>
                <w:sz w:val="24"/>
              </w:rPr>
              <w:t>27</w:t>
            </w:r>
            <w:r>
              <w:rPr>
                <w:color w:val="auto"/>
                <w:spacing w:val="-8"/>
                <w:sz w:val="24"/>
              </w:rPr>
              <w:t xml:space="preserve"> 日中华人民共和国主席令</w:t>
            </w:r>
          </w:p>
          <w:p>
            <w:pPr>
              <w:pStyle w:val="8"/>
              <w:shd w:val="clear"/>
              <w:spacing w:before="18"/>
              <w:ind w:left="108"/>
              <w:rPr>
                <w:color w:val="auto"/>
                <w:sz w:val="24"/>
              </w:rPr>
            </w:pPr>
            <w:r>
              <w:rPr>
                <w:color w:val="auto"/>
                <w:sz w:val="24"/>
              </w:rPr>
              <w:t xml:space="preserve">第 33 号 2017 年 11 月 4 日修正） </w:t>
            </w:r>
          </w:p>
          <w:p>
            <w:pPr>
              <w:pStyle w:val="8"/>
              <w:shd w:val="clear"/>
              <w:spacing w:before="19" w:line="254" w:lineRule="auto"/>
              <w:ind w:left="108" w:right="43"/>
              <w:rPr>
                <w:color w:val="auto"/>
                <w:sz w:val="24"/>
              </w:rPr>
            </w:pPr>
            <w:r>
              <w:rPr>
                <w:color w:val="auto"/>
                <w:sz w:val="24"/>
              </w:rPr>
              <w:t xml:space="preserve">【行政法规】《中华人民共和国母婴保健法实施办法》（中华人民共和国国务院令第 308 号） </w:t>
            </w:r>
          </w:p>
          <w:p>
            <w:pPr>
              <w:pStyle w:val="8"/>
              <w:shd w:val="clear"/>
              <w:spacing w:line="254" w:lineRule="auto"/>
              <w:ind w:left="108" w:right="280"/>
              <w:jc w:val="both"/>
              <w:rPr>
                <w:color w:val="auto"/>
                <w:sz w:val="24"/>
              </w:rPr>
            </w:pPr>
            <w:r>
              <w:rPr>
                <w:color w:val="auto"/>
                <w:sz w:val="24"/>
              </w:rPr>
              <w:t>【部门规章及规范性文件】《关于启用新版出生医学证明（第六版）的通知》（国卫办妇幼发〔2018）38 号）</w:t>
            </w:r>
          </w:p>
          <w:p>
            <w:pPr>
              <w:pStyle w:val="8"/>
              <w:shd w:val="clear"/>
              <w:spacing w:line="254" w:lineRule="auto"/>
              <w:ind w:left="108" w:right="280"/>
              <w:jc w:val="both"/>
              <w:rPr>
                <w:color w:val="auto"/>
                <w:sz w:val="24"/>
              </w:rPr>
            </w:pPr>
            <w:r>
              <w:rPr>
                <w:color w:val="auto"/>
                <w:sz w:val="24"/>
              </w:rPr>
              <w:t xml:space="preserve"> 【规范性文件】</w:t>
            </w:r>
            <w:r>
              <w:rPr>
                <w:rFonts w:hint="eastAsia"/>
                <w:color w:val="auto"/>
                <w:sz w:val="24"/>
                <w:lang w:eastAsia="zh-CN"/>
              </w:rPr>
              <w:t>《</w:t>
            </w:r>
            <w:r>
              <w:rPr>
                <w:rFonts w:hint="eastAsia"/>
                <w:color w:val="auto"/>
                <w:sz w:val="24"/>
                <w:lang w:val="en-US" w:eastAsia="zh-CN"/>
              </w:rPr>
              <w:t>关于印发&lt;山东省出生医学证明管理办法&gt;的通知</w:t>
            </w:r>
            <w:r>
              <w:rPr>
                <w:rFonts w:hint="eastAsia"/>
                <w:color w:val="auto"/>
                <w:sz w:val="24"/>
                <w:lang w:eastAsia="zh-CN"/>
              </w:rPr>
              <w:t>》</w:t>
            </w:r>
            <w:r>
              <w:rPr>
                <w:color w:val="auto"/>
                <w:sz w:val="24"/>
              </w:rPr>
              <w:t>（</w:t>
            </w:r>
            <w:r>
              <w:rPr>
                <w:rFonts w:hint="eastAsia"/>
                <w:color w:val="auto"/>
                <w:sz w:val="24"/>
                <w:lang w:val="en-US" w:eastAsia="zh-CN"/>
              </w:rPr>
              <w:t>鲁卫</w:t>
            </w:r>
            <w:r>
              <w:rPr>
                <w:color w:val="auto"/>
                <w:sz w:val="24"/>
              </w:rPr>
              <w:t>发〔201</w:t>
            </w:r>
            <w:r>
              <w:rPr>
                <w:rFonts w:hint="eastAsia"/>
                <w:color w:val="auto"/>
                <w:sz w:val="24"/>
                <w:lang w:val="en-US" w:eastAsia="zh-CN"/>
              </w:rPr>
              <w:t>9</w:t>
            </w:r>
            <w:r>
              <w:rPr>
                <w:color w:val="auto"/>
                <w:sz w:val="24"/>
              </w:rPr>
              <w:t>）</w:t>
            </w:r>
            <w:r>
              <w:rPr>
                <w:rFonts w:hint="eastAsia"/>
                <w:color w:val="auto"/>
                <w:sz w:val="24"/>
                <w:lang w:val="en-US" w:eastAsia="zh-CN"/>
              </w:rPr>
              <w:t>10</w:t>
            </w:r>
            <w:r>
              <w:rPr>
                <w:color w:val="auto"/>
                <w:sz w:val="24"/>
              </w:rPr>
              <w:t xml:space="preserve"> 号）</w:t>
            </w:r>
          </w:p>
          <w:p>
            <w:pPr>
              <w:pStyle w:val="8"/>
              <w:shd w:val="clear"/>
              <w:spacing w:line="254" w:lineRule="auto"/>
              <w:ind w:left="108" w:right="280"/>
              <w:jc w:val="both"/>
              <w:rPr>
                <w:rFonts w:hint="eastAsia" w:eastAsia="宋体"/>
                <w:color w:val="auto"/>
                <w:sz w:val="24"/>
                <w:lang w:eastAsia="zh-CN"/>
              </w:rPr>
            </w:pP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0"/>
              </w:rPr>
            </w:pPr>
          </w:p>
          <w:p>
            <w:pPr>
              <w:pStyle w:val="8"/>
              <w:shd w:val="clear"/>
              <w:spacing w:before="1"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spacing w:before="1" w:line="254" w:lineRule="auto"/>
              <w:ind w:left="158" w:right="144"/>
              <w:jc w:val="center"/>
              <w:rPr>
                <w:rFonts w:hint="default" w:eastAsia="宋体"/>
                <w:b w:val="0"/>
                <w:bCs/>
                <w:color w:val="auto"/>
                <w:sz w:val="24"/>
                <w:lang w:val="en-US" w:eastAsia="zh-CN"/>
              </w:rPr>
            </w:pPr>
            <w:r>
              <w:rPr>
                <w:rFonts w:hint="eastAsia"/>
                <w:b w:val="0"/>
                <w:bCs/>
                <w:color w:val="auto"/>
                <w:sz w:val="21"/>
                <w:lang w:val="en-US" w:eastAsia="zh-CN"/>
              </w:rPr>
              <w:t>昌乐县卫生健康局</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1"/>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6"/>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16"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6"/>
              <w:rPr>
                <w:b/>
                <w:color w:val="auto"/>
                <w:sz w:val="31"/>
              </w:rPr>
            </w:pPr>
          </w:p>
          <w:p>
            <w:pPr>
              <w:pStyle w:val="8"/>
              <w:shd w:val="clear"/>
              <w:ind w:left="107"/>
              <w:rPr>
                <w:color w:val="auto"/>
                <w:sz w:val="24"/>
              </w:rPr>
            </w:pPr>
            <w:r>
              <w:rPr>
                <w:color w:val="auto"/>
                <w:sz w:val="24"/>
              </w:rPr>
              <w:t xml:space="preserve">办理材料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1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8"/>
              <w:rPr>
                <w:b/>
                <w:color w:val="auto"/>
                <w:sz w:val="31"/>
              </w:rPr>
            </w:pPr>
          </w:p>
          <w:p>
            <w:pPr>
              <w:pStyle w:val="8"/>
              <w:shd w:val="clear"/>
              <w:ind w:left="107"/>
              <w:rPr>
                <w:color w:val="auto"/>
                <w:sz w:val="24"/>
              </w:rPr>
            </w:pPr>
            <w:r>
              <w:rPr>
                <w:color w:val="auto"/>
                <w:sz w:val="24"/>
              </w:rPr>
              <w:t xml:space="preserve">办理时限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00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
              <w:rPr>
                <w:b/>
                <w:color w:val="auto"/>
                <w:sz w:val="27"/>
              </w:rPr>
            </w:pPr>
          </w:p>
          <w:p>
            <w:pPr>
              <w:pStyle w:val="8"/>
              <w:shd w:val="clear"/>
              <w:spacing w:before="1"/>
              <w:ind w:left="107"/>
              <w:rPr>
                <w:color w:val="auto"/>
                <w:sz w:val="24"/>
              </w:rPr>
            </w:pPr>
            <w:r>
              <w:rPr>
                <w:color w:val="auto"/>
                <w:sz w:val="24"/>
              </w:rPr>
              <w:t xml:space="preserve">办理流程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2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32"/>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979" w:hRule="atLeast"/>
          <w:jc w:val="center"/>
        </w:trPr>
        <w:tc>
          <w:tcPr>
            <w:tcW w:w="772" w:type="dxa"/>
            <w:vMerge w:val="restart"/>
          </w:tcPr>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rPr>
                <w:b/>
                <w:color w:val="auto"/>
                <w:sz w:val="26"/>
              </w:rPr>
            </w:pPr>
          </w:p>
          <w:p>
            <w:pPr>
              <w:pStyle w:val="8"/>
              <w:shd w:val="clear"/>
              <w:spacing w:before="177"/>
              <w:ind w:left="110"/>
              <w:rPr>
                <w:rFonts w:ascii="Times New Roman"/>
                <w:color w:val="auto"/>
                <w:sz w:val="24"/>
              </w:rPr>
            </w:pPr>
            <w:r>
              <w:rPr>
                <w:rFonts w:ascii="Times New Roman"/>
                <w:color w:val="auto"/>
                <w:sz w:val="24"/>
              </w:rPr>
              <w:t>0702</w:t>
            </w:r>
          </w:p>
        </w:tc>
        <w:tc>
          <w:tcPr>
            <w:tcW w:w="681" w:type="dxa"/>
            <w:gridSpan w:val="2"/>
            <w:vMerge w:val="restart"/>
          </w:tcPr>
          <w:p>
            <w:pPr>
              <w:pStyle w:val="8"/>
              <w:shd w:val="clear"/>
              <w:rPr>
                <w:b/>
                <w:color w:val="auto"/>
                <w:sz w:val="26"/>
              </w:rPr>
            </w:pPr>
          </w:p>
          <w:p>
            <w:pPr>
              <w:pStyle w:val="8"/>
              <w:shd w:val="clear"/>
              <w:rPr>
                <w:b/>
                <w:color w:val="auto"/>
                <w:sz w:val="26"/>
              </w:rPr>
            </w:pPr>
          </w:p>
          <w:p>
            <w:pPr>
              <w:pStyle w:val="8"/>
              <w:shd w:val="clear"/>
              <w:spacing w:before="11"/>
              <w:rPr>
                <w:b/>
                <w:color w:val="auto"/>
                <w:sz w:val="28"/>
              </w:rPr>
            </w:pPr>
          </w:p>
          <w:p>
            <w:pPr>
              <w:pStyle w:val="8"/>
              <w:shd w:val="clear"/>
              <w:ind w:left="167"/>
              <w:rPr>
                <w:rFonts w:ascii="Times New Roman"/>
                <w:color w:val="auto"/>
                <w:sz w:val="24"/>
              </w:rPr>
            </w:pPr>
            <w:r>
              <w:rPr>
                <w:rFonts w:ascii="Times New Roman"/>
                <w:color w:val="auto"/>
                <w:sz w:val="24"/>
              </w:rPr>
              <w:t>07</w:t>
            </w:r>
          </w:p>
          <w:p>
            <w:pPr>
              <w:pStyle w:val="8"/>
              <w:shd w:val="clear"/>
              <w:spacing w:before="37" w:line="254" w:lineRule="auto"/>
              <w:ind w:left="167" w:right="154"/>
              <w:jc w:val="both"/>
              <w:rPr>
                <w:color w:val="auto"/>
                <w:sz w:val="24"/>
              </w:rPr>
            </w:pPr>
            <w:r>
              <w:rPr>
                <w:color w:val="auto"/>
                <w:sz w:val="24"/>
              </w:rPr>
              <w:t>行政确认类事项</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73"/>
              <w:ind w:left="124"/>
              <w:rPr>
                <w:color w:val="auto"/>
                <w:sz w:val="24"/>
              </w:rPr>
            </w:pPr>
            <w:r>
              <w:rPr>
                <w:color w:val="auto"/>
                <w:sz w:val="24"/>
              </w:rPr>
              <w:t>预防接种单位</w:t>
            </w:r>
          </w:p>
        </w:tc>
        <w:tc>
          <w:tcPr>
            <w:tcW w:w="4397" w:type="dxa"/>
          </w:tcPr>
          <w:p>
            <w:pPr>
              <w:pStyle w:val="8"/>
              <w:shd w:val="clear"/>
              <w:spacing w:before="2"/>
              <w:rPr>
                <w:b/>
                <w:color w:val="auto"/>
                <w:sz w:val="26"/>
              </w:rPr>
            </w:pPr>
          </w:p>
          <w:p>
            <w:pPr>
              <w:pStyle w:val="8"/>
              <w:shd w:val="clear"/>
              <w:ind w:left="107"/>
              <w:rPr>
                <w:color w:val="auto"/>
                <w:sz w:val="24"/>
              </w:rPr>
            </w:pPr>
            <w:r>
              <w:rPr>
                <w:color w:val="auto"/>
                <w:sz w:val="24"/>
              </w:rPr>
              <w:t>法律法规和政策文件</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3"/>
              </w:rPr>
            </w:pPr>
          </w:p>
          <w:p>
            <w:pPr>
              <w:pStyle w:val="8"/>
              <w:shd w:val="clear"/>
              <w:spacing w:line="254" w:lineRule="auto"/>
              <w:ind w:left="108" w:right="280"/>
              <w:rPr>
                <w:color w:val="auto"/>
                <w:sz w:val="24"/>
              </w:rPr>
            </w:pPr>
            <w:r>
              <w:rPr>
                <w:color w:val="auto"/>
                <w:sz w:val="24"/>
              </w:rPr>
              <w:t xml:space="preserve">【行政法规】《疫苗流通和预防接种管理条例》（中华人民共和国国务院令第 434 号 </w:t>
            </w:r>
          </w:p>
          <w:p>
            <w:pPr>
              <w:pStyle w:val="8"/>
              <w:shd w:val="clear"/>
              <w:spacing w:before="1" w:line="254" w:lineRule="auto"/>
              <w:ind w:left="108" w:right="220"/>
              <w:rPr>
                <w:color w:val="auto"/>
                <w:sz w:val="24"/>
              </w:rPr>
            </w:pPr>
            <w:r>
              <w:rPr>
                <w:color w:val="auto"/>
                <w:sz w:val="24"/>
              </w:rPr>
              <w:t>2016</w:t>
            </w:r>
            <w:r>
              <w:rPr>
                <w:color w:val="auto"/>
                <w:spacing w:val="-40"/>
                <w:sz w:val="24"/>
              </w:rPr>
              <w:t xml:space="preserve"> 年 </w:t>
            </w:r>
            <w:r>
              <w:rPr>
                <w:color w:val="auto"/>
                <w:sz w:val="24"/>
              </w:rPr>
              <w:t>4</w:t>
            </w:r>
            <w:r>
              <w:rPr>
                <w:color w:val="auto"/>
                <w:spacing w:val="-40"/>
                <w:sz w:val="24"/>
              </w:rPr>
              <w:t xml:space="preserve"> 月 </w:t>
            </w:r>
            <w:r>
              <w:rPr>
                <w:color w:val="auto"/>
                <w:sz w:val="24"/>
              </w:rPr>
              <w:t>23</w:t>
            </w:r>
            <w:r>
              <w:rPr>
                <w:color w:val="auto"/>
                <w:spacing w:val="-9"/>
                <w:sz w:val="24"/>
              </w:rPr>
              <w:t xml:space="preserve"> 日《国务院关于修改&lt;疫苗流</w:t>
            </w:r>
            <w:r>
              <w:rPr>
                <w:color w:val="auto"/>
                <w:sz w:val="24"/>
              </w:rPr>
              <w:t xml:space="preserve">通和预防接种管理条例&gt;的决定》修订）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2"/>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spacing w:before="4"/>
              <w:rPr>
                <w:b w:val="0"/>
                <w:bCs/>
                <w:color w:val="auto"/>
                <w:sz w:val="23"/>
              </w:rPr>
            </w:pPr>
          </w:p>
          <w:p>
            <w:pPr>
              <w:pStyle w:val="8"/>
              <w:shd w:val="clear"/>
              <w:rPr>
                <w:b w:val="0"/>
                <w:bCs/>
                <w:color w:val="auto"/>
                <w:sz w:val="24"/>
              </w:rPr>
            </w:pPr>
          </w:p>
          <w:p>
            <w:pPr>
              <w:pStyle w:val="8"/>
              <w:shd w:val="clear"/>
              <w:spacing w:line="254" w:lineRule="auto"/>
              <w:ind w:left="158" w:right="144"/>
              <w:jc w:val="center"/>
              <w:rPr>
                <w:b w:val="0"/>
                <w:bCs/>
                <w:color w:val="auto"/>
                <w:sz w:val="24"/>
              </w:rPr>
            </w:pPr>
            <w:r>
              <w:rPr>
                <w:rFonts w:hint="eastAsia"/>
                <w:b w:val="0"/>
                <w:bCs/>
                <w:color w:val="auto"/>
                <w:sz w:val="21"/>
                <w:lang w:val="en-US" w:eastAsia="zh-CN"/>
              </w:rPr>
              <w:t>昌乐县卫生健康局</w:t>
            </w:r>
            <w:r>
              <w:rPr>
                <w:b w:val="0"/>
                <w:bCs/>
                <w:color w:val="auto"/>
                <w:sz w:val="24"/>
              </w:rPr>
              <w:t xml:space="preserve"> </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3"/>
              </w:rPr>
            </w:pPr>
          </w:p>
          <w:p>
            <w:pPr>
              <w:pStyle w:val="8"/>
              <w:shd w:val="clear"/>
              <w:spacing w:before="1"/>
              <w:ind w:left="108" w:right="-29"/>
              <w:rPr>
                <w:color w:val="auto"/>
                <w:sz w:val="24"/>
              </w:rPr>
            </w:pPr>
            <w:r>
              <w:rPr>
                <w:color w:val="auto"/>
                <w:sz w:val="24"/>
              </w:rPr>
              <w:t xml:space="preserve">■政府网站 □政府公报         </w:t>
            </w:r>
          </w:p>
          <w:p>
            <w:pPr>
              <w:pStyle w:val="8"/>
              <w:shd w:val="clear"/>
              <w:spacing w:before="18"/>
              <w:ind w:left="108"/>
              <w:rPr>
                <w:color w:val="auto"/>
                <w:sz w:val="24"/>
              </w:rPr>
            </w:pPr>
            <w:r>
              <w:rPr>
                <w:color w:val="auto"/>
                <w:sz w:val="24"/>
              </w:rPr>
              <w:t xml:space="preserve">□两微一端 □发布会/听证会   </w:t>
            </w:r>
          </w:p>
          <w:p>
            <w:pPr>
              <w:pStyle w:val="8"/>
              <w:shd w:val="clear"/>
              <w:spacing w:before="17"/>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73"/>
              <w:ind w:left="108"/>
              <w:rPr>
                <w:color w:val="auto"/>
                <w:sz w:val="24"/>
              </w:rPr>
            </w:pPr>
            <w:r>
              <w:rPr>
                <w:color w:val="auto"/>
                <w:sz w:val="24"/>
              </w:rPr>
              <w:t>√</w:t>
            </w:r>
          </w:p>
        </w:tc>
        <w:tc>
          <w:tcPr>
            <w:tcW w:w="426" w:type="dxa"/>
            <w:gridSpan w:val="3"/>
            <w:vMerge w:val="restart"/>
          </w:tcPr>
          <w:p>
            <w:pPr>
              <w:pStyle w:val="8"/>
              <w:shd w:val="clear"/>
              <w:rPr>
                <w:rFonts w:ascii="Times New Roman"/>
                <w:color w:val="auto"/>
                <w:sz w:val="22"/>
              </w:rPr>
            </w:pP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73"/>
              <w:ind w:left="110"/>
              <w:rPr>
                <w:color w:val="auto"/>
                <w:sz w:val="24"/>
              </w:rPr>
            </w:pPr>
            <w:r>
              <w:rPr>
                <w:color w:val="auto"/>
                <w:sz w:val="24"/>
              </w:rPr>
              <w:t>√</w:t>
            </w:r>
          </w:p>
        </w:tc>
        <w:tc>
          <w:tcPr>
            <w:tcW w:w="424" w:type="dxa"/>
            <w:gridSpan w:val="2"/>
            <w:vMerge w:val="restart"/>
          </w:tcPr>
          <w:p>
            <w:pPr>
              <w:pStyle w:val="8"/>
              <w:shd w:val="clear"/>
              <w:rPr>
                <w:rFonts w:ascii="Times New Roman"/>
                <w:color w:val="auto"/>
                <w:sz w:val="22"/>
              </w:rPr>
            </w:pP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73"/>
              <w:ind w:left="112"/>
              <w:rPr>
                <w:color w:val="auto"/>
                <w:sz w:val="24"/>
              </w:rPr>
            </w:pPr>
            <w:r>
              <w:rPr>
                <w:color w:val="auto"/>
                <w:sz w:val="24"/>
              </w:rPr>
              <w:t>√</w:t>
            </w:r>
          </w:p>
        </w:tc>
        <w:tc>
          <w:tcPr>
            <w:tcW w:w="426" w:type="dxa"/>
            <w:vMerge w:val="restart"/>
          </w:tcPr>
          <w:p>
            <w:pPr>
              <w:pStyle w:val="8"/>
              <w:shd w:val="clear"/>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976"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2"/>
              <w:rPr>
                <w:b/>
                <w:color w:val="auto"/>
                <w:sz w:val="26"/>
              </w:rPr>
            </w:pPr>
          </w:p>
          <w:p>
            <w:pPr>
              <w:pStyle w:val="8"/>
              <w:shd w:val="clear"/>
              <w:ind w:left="107"/>
              <w:rPr>
                <w:color w:val="auto"/>
                <w:sz w:val="24"/>
              </w:rPr>
            </w:pPr>
            <w:r>
              <w:rPr>
                <w:color w:val="auto"/>
                <w:sz w:val="24"/>
              </w:rPr>
              <w:t xml:space="preserve">办理材料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978"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2"/>
              <w:rPr>
                <w:b/>
                <w:color w:val="auto"/>
                <w:sz w:val="26"/>
              </w:rPr>
            </w:pPr>
          </w:p>
          <w:p>
            <w:pPr>
              <w:pStyle w:val="8"/>
              <w:shd w:val="clear"/>
              <w:ind w:left="107"/>
              <w:rPr>
                <w:color w:val="auto"/>
                <w:sz w:val="24"/>
              </w:rPr>
            </w:pPr>
            <w:r>
              <w:rPr>
                <w:color w:val="auto"/>
                <w:sz w:val="24"/>
              </w:rPr>
              <w:t>办理时限</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99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9"/>
              <w:rPr>
                <w:b/>
                <w:color w:val="auto"/>
                <w:sz w:val="26"/>
              </w:rPr>
            </w:pPr>
          </w:p>
          <w:p>
            <w:pPr>
              <w:pStyle w:val="8"/>
              <w:shd w:val="clear"/>
              <w:spacing w:before="1"/>
              <w:ind w:left="107"/>
              <w:rPr>
                <w:color w:val="auto"/>
                <w:sz w:val="24"/>
              </w:rPr>
            </w:pPr>
            <w:r>
              <w:rPr>
                <w:color w:val="auto"/>
                <w:sz w:val="24"/>
              </w:rPr>
              <w:t>办理流程</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9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0"/>
              <w:rPr>
                <w:b/>
                <w:color w:val="auto"/>
                <w:sz w:val="26"/>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961"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31"/>
              </w:rPr>
            </w:pPr>
          </w:p>
          <w:p>
            <w:pPr>
              <w:pStyle w:val="8"/>
              <w:shd w:val="clear"/>
              <w:ind w:left="110" w:right="-29"/>
              <w:rPr>
                <w:color w:val="auto"/>
                <w:sz w:val="24"/>
              </w:rPr>
            </w:pPr>
            <w:r>
              <w:rPr>
                <w:color w:val="auto"/>
                <w:sz w:val="24"/>
              </w:rPr>
              <w:t xml:space="preserve">0801 </w:t>
            </w:r>
          </w:p>
        </w:tc>
        <w:tc>
          <w:tcPr>
            <w:tcW w:w="681" w:type="dxa"/>
            <w:gridSpan w:val="2"/>
            <w:vMerge w:val="restart"/>
          </w:tcPr>
          <w:p>
            <w:pPr>
              <w:pStyle w:val="8"/>
              <w:shd w:val="clear"/>
              <w:spacing w:before="179"/>
              <w:ind w:left="167"/>
              <w:rPr>
                <w:color w:val="auto"/>
                <w:sz w:val="24"/>
              </w:rPr>
            </w:pPr>
            <w:r>
              <w:rPr>
                <w:color w:val="auto"/>
                <w:sz w:val="24"/>
              </w:rPr>
              <w:t>08</w:t>
            </w:r>
          </w:p>
          <w:p>
            <w:pPr>
              <w:pStyle w:val="8"/>
              <w:shd w:val="clear"/>
              <w:spacing w:before="19" w:line="254" w:lineRule="auto"/>
              <w:ind w:left="167" w:right="34"/>
              <w:rPr>
                <w:color w:val="auto"/>
                <w:sz w:val="24"/>
              </w:rPr>
            </w:pPr>
            <w:r>
              <w:rPr>
                <w:color w:val="auto"/>
                <w:sz w:val="24"/>
              </w:rPr>
              <w:t xml:space="preserve">行政奖励类事项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29"/>
              </w:rPr>
            </w:pPr>
          </w:p>
          <w:p>
            <w:pPr>
              <w:pStyle w:val="8"/>
              <w:shd w:val="clear"/>
              <w:spacing w:line="254" w:lineRule="auto"/>
              <w:ind w:left="124" w:right="117"/>
              <w:jc w:val="center"/>
              <w:rPr>
                <w:color w:val="auto"/>
                <w:sz w:val="24"/>
              </w:rPr>
            </w:pPr>
            <w:r>
              <w:rPr>
                <w:color w:val="auto"/>
                <w:sz w:val="24"/>
              </w:rPr>
              <w:t xml:space="preserve">对做出突出贡献的医师的表彰奖励 </w:t>
            </w:r>
          </w:p>
        </w:tc>
        <w:tc>
          <w:tcPr>
            <w:tcW w:w="4397" w:type="dxa"/>
          </w:tcPr>
          <w:p>
            <w:pPr>
              <w:pStyle w:val="8"/>
              <w:shd w:val="clear"/>
              <w:spacing w:before="5"/>
              <w:rPr>
                <w:b/>
                <w:color w:val="auto"/>
                <w:sz w:val="25"/>
              </w:rPr>
            </w:pPr>
          </w:p>
          <w:p>
            <w:pPr>
              <w:pStyle w:val="8"/>
              <w:shd w:val="clear"/>
              <w:spacing w:before="1"/>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spacing w:before="9"/>
              <w:rPr>
                <w:b/>
                <w:color w:val="auto"/>
                <w:sz w:val="29"/>
              </w:rPr>
            </w:pPr>
          </w:p>
          <w:p>
            <w:pPr>
              <w:pStyle w:val="8"/>
              <w:shd w:val="clear"/>
              <w:ind w:left="108"/>
              <w:rPr>
                <w:color w:val="auto"/>
                <w:sz w:val="24"/>
              </w:rPr>
            </w:pPr>
            <w:r>
              <w:rPr>
                <w:color w:val="auto"/>
                <w:sz w:val="24"/>
              </w:rPr>
              <w:t>【法律】《中华人民共和国执业医师法》</w:t>
            </w:r>
          </w:p>
          <w:p>
            <w:pPr>
              <w:pStyle w:val="8"/>
              <w:shd w:val="clear"/>
              <w:spacing w:before="19"/>
              <w:ind w:left="108"/>
              <w:rPr>
                <w:color w:val="auto"/>
                <w:sz w:val="24"/>
              </w:rPr>
            </w:pPr>
            <w:r>
              <w:rPr>
                <w:color w:val="auto"/>
                <w:sz w:val="24"/>
              </w:rPr>
              <w:t>（</w:t>
            </w:r>
            <w:r>
              <w:rPr>
                <w:color w:val="auto"/>
                <w:spacing w:val="-5"/>
                <w:sz w:val="24"/>
              </w:rPr>
              <w:t xml:space="preserve">中华人民共和国主席令第 </w:t>
            </w:r>
            <w:r>
              <w:rPr>
                <w:color w:val="auto"/>
                <w:sz w:val="24"/>
              </w:rPr>
              <w:t>5</w:t>
            </w:r>
            <w:r>
              <w:rPr>
                <w:color w:val="auto"/>
                <w:spacing w:val="-20"/>
                <w:sz w:val="24"/>
              </w:rPr>
              <w:t xml:space="preserve"> 号 </w:t>
            </w:r>
            <w:r>
              <w:rPr>
                <w:color w:val="auto"/>
                <w:sz w:val="24"/>
              </w:rPr>
              <w:t>2009</w:t>
            </w:r>
            <w:r>
              <w:rPr>
                <w:color w:val="auto"/>
                <w:spacing w:val="-40"/>
                <w:sz w:val="24"/>
              </w:rPr>
              <w:t xml:space="preserve"> 年 </w:t>
            </w:r>
            <w:r>
              <w:rPr>
                <w:color w:val="auto"/>
                <w:sz w:val="24"/>
              </w:rPr>
              <w:t>8</w:t>
            </w:r>
            <w:r>
              <w:rPr>
                <w:color w:val="auto"/>
                <w:spacing w:val="-30"/>
                <w:sz w:val="24"/>
              </w:rPr>
              <w:t xml:space="preserve"> 月</w:t>
            </w:r>
          </w:p>
          <w:p>
            <w:pPr>
              <w:pStyle w:val="8"/>
              <w:shd w:val="clear"/>
              <w:spacing w:before="19"/>
              <w:ind w:left="108"/>
              <w:rPr>
                <w:color w:val="auto"/>
                <w:sz w:val="24"/>
              </w:rPr>
            </w:pPr>
            <w:r>
              <w:rPr>
                <w:color w:val="auto"/>
                <w:sz w:val="24"/>
              </w:rPr>
              <w:t xml:space="preserve">27 日修正） </w:t>
            </w:r>
          </w:p>
        </w:tc>
        <w:tc>
          <w:tcPr>
            <w:tcW w:w="1277" w:type="dxa"/>
            <w:gridSpan w:val="2"/>
            <w:vMerge w:val="restart"/>
          </w:tcPr>
          <w:p>
            <w:pPr>
              <w:pStyle w:val="8"/>
              <w:shd w:val="clear"/>
              <w:rPr>
                <w:b/>
                <w:color w:val="auto"/>
                <w:sz w:val="24"/>
              </w:rPr>
            </w:pPr>
          </w:p>
          <w:p>
            <w:pPr>
              <w:pStyle w:val="8"/>
              <w:shd w:val="clear"/>
              <w:spacing w:before="198"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val="0"/>
                <w:bCs/>
                <w:color w:val="auto"/>
                <w:sz w:val="24"/>
              </w:rPr>
            </w:pPr>
          </w:p>
          <w:p>
            <w:pPr>
              <w:pStyle w:val="8"/>
              <w:shd w:val="clear"/>
              <w:rPr>
                <w:b w:val="0"/>
                <w:bCs/>
                <w:color w:val="auto"/>
                <w:sz w:val="24"/>
              </w:rPr>
            </w:pPr>
          </w:p>
          <w:p>
            <w:pPr>
              <w:pStyle w:val="8"/>
              <w:shd w:val="clear"/>
              <w:spacing w:before="12"/>
              <w:rPr>
                <w:b w:val="0"/>
                <w:bCs/>
                <w:color w:val="auto"/>
                <w:sz w:val="16"/>
              </w:rPr>
            </w:pPr>
          </w:p>
          <w:p>
            <w:pPr>
              <w:pStyle w:val="8"/>
              <w:shd w:val="clear"/>
              <w:rPr>
                <w:b w:val="0"/>
                <w:bCs/>
                <w:color w:val="auto"/>
                <w:sz w:val="24"/>
              </w:rPr>
            </w:pPr>
          </w:p>
          <w:p>
            <w:pPr>
              <w:pStyle w:val="8"/>
              <w:shd w:val="clear"/>
              <w:spacing w:line="254" w:lineRule="auto"/>
              <w:ind w:left="158" w:right="144"/>
              <w:jc w:val="center"/>
              <w:rPr>
                <w:b w:val="0"/>
                <w:bCs/>
                <w:color w:val="auto"/>
                <w:sz w:val="24"/>
              </w:rPr>
            </w:pPr>
            <w:r>
              <w:rPr>
                <w:rFonts w:hint="eastAsia"/>
                <w:b w:val="0"/>
                <w:bCs/>
                <w:color w:val="auto"/>
                <w:sz w:val="21"/>
                <w:lang w:val="en-US" w:eastAsia="zh-CN"/>
              </w:rPr>
              <w:t>昌乐县卫生健康局</w:t>
            </w:r>
          </w:p>
        </w:tc>
        <w:tc>
          <w:tcPr>
            <w:tcW w:w="4536" w:type="dxa"/>
            <w:vMerge w:val="restart"/>
          </w:tcPr>
          <w:p>
            <w:pPr>
              <w:pStyle w:val="8"/>
              <w:shd w:val="clear"/>
              <w:spacing w:before="9"/>
              <w:rPr>
                <w:b/>
                <w:color w:val="auto"/>
                <w:sz w:val="26"/>
              </w:rPr>
            </w:pPr>
          </w:p>
          <w:p>
            <w:pPr>
              <w:pStyle w:val="8"/>
              <w:shd w:val="clear"/>
              <w:spacing w:before="1"/>
              <w:ind w:left="108" w:right="-29"/>
              <w:rPr>
                <w:color w:val="auto"/>
                <w:sz w:val="24"/>
              </w:rPr>
            </w:pPr>
            <w:r>
              <w:rPr>
                <w:color w:val="auto"/>
                <w:sz w:val="24"/>
              </w:rPr>
              <w:t xml:space="preserve">■政府网站 □政府公报         </w:t>
            </w:r>
          </w:p>
          <w:p>
            <w:pPr>
              <w:pStyle w:val="8"/>
              <w:shd w:val="clear"/>
              <w:spacing w:before="18"/>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31"/>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31"/>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31"/>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31"/>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31"/>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31"/>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99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9"/>
              <w:rPr>
                <w:b/>
                <w:color w:val="auto"/>
                <w:sz w:val="26"/>
              </w:rPr>
            </w:pPr>
          </w:p>
          <w:p>
            <w:pPr>
              <w:pStyle w:val="8"/>
              <w:shd w:val="clear"/>
              <w:spacing w:before="1"/>
              <w:ind w:left="107"/>
              <w:rPr>
                <w:color w:val="auto"/>
                <w:sz w:val="24"/>
              </w:rPr>
            </w:pPr>
            <w:r>
              <w:rPr>
                <w:color w:val="auto"/>
                <w:sz w:val="24"/>
              </w:rPr>
              <w:t xml:space="preserve">结果信息——表彰奖励名单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979"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3"/>
              <w:rPr>
                <w:b/>
                <w:color w:val="auto"/>
                <w:sz w:val="26"/>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976"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74"/>
              <w:ind w:left="110" w:right="-29"/>
              <w:rPr>
                <w:color w:val="auto"/>
                <w:sz w:val="24"/>
              </w:rPr>
            </w:pPr>
            <w:r>
              <w:rPr>
                <w:color w:val="auto"/>
                <w:sz w:val="24"/>
              </w:rPr>
              <w:t xml:space="preserve">0802 </w:t>
            </w:r>
          </w:p>
        </w:tc>
        <w:tc>
          <w:tcPr>
            <w:tcW w:w="681" w:type="dxa"/>
            <w:gridSpan w:val="2"/>
            <w:vMerge w:val="restart"/>
          </w:tcPr>
          <w:p>
            <w:pPr>
              <w:pStyle w:val="8"/>
              <w:shd w:val="clear"/>
              <w:spacing w:before="5"/>
              <w:rPr>
                <w:b/>
                <w:color w:val="auto"/>
                <w:sz w:val="20"/>
              </w:rPr>
            </w:pPr>
          </w:p>
          <w:p>
            <w:pPr>
              <w:pStyle w:val="8"/>
              <w:shd w:val="clear"/>
              <w:ind w:left="167"/>
              <w:rPr>
                <w:color w:val="auto"/>
                <w:sz w:val="24"/>
              </w:rPr>
            </w:pPr>
            <w:r>
              <w:rPr>
                <w:color w:val="auto"/>
                <w:sz w:val="24"/>
              </w:rPr>
              <w:t>08</w:t>
            </w:r>
          </w:p>
          <w:p>
            <w:pPr>
              <w:pStyle w:val="8"/>
              <w:shd w:val="clear"/>
              <w:spacing w:before="19" w:line="254" w:lineRule="auto"/>
              <w:ind w:left="167" w:right="34"/>
              <w:rPr>
                <w:color w:val="auto"/>
                <w:sz w:val="24"/>
              </w:rPr>
            </w:pPr>
            <w:r>
              <w:rPr>
                <w:color w:val="auto"/>
                <w:sz w:val="24"/>
              </w:rPr>
              <w:t xml:space="preserve">行政奖励类事项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55" w:line="254" w:lineRule="auto"/>
              <w:ind w:left="124" w:right="117"/>
              <w:jc w:val="center"/>
              <w:rPr>
                <w:color w:val="auto"/>
                <w:sz w:val="24"/>
              </w:rPr>
            </w:pPr>
            <w:r>
              <w:rPr>
                <w:color w:val="auto"/>
                <w:sz w:val="24"/>
              </w:rPr>
              <w:t xml:space="preserve">对做出突出贡献的护士的表彰奖励 </w:t>
            </w:r>
          </w:p>
        </w:tc>
        <w:tc>
          <w:tcPr>
            <w:tcW w:w="4397" w:type="dxa"/>
          </w:tcPr>
          <w:p>
            <w:pPr>
              <w:pStyle w:val="8"/>
              <w:shd w:val="clear"/>
              <w:spacing w:before="2"/>
              <w:rPr>
                <w:b/>
                <w:color w:val="auto"/>
                <w:sz w:val="26"/>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24"/>
              </w:rPr>
            </w:pPr>
          </w:p>
          <w:p>
            <w:pPr>
              <w:pStyle w:val="8"/>
              <w:shd w:val="clear"/>
              <w:spacing w:line="254" w:lineRule="auto"/>
              <w:ind w:left="108" w:right="280"/>
              <w:rPr>
                <w:color w:val="auto"/>
                <w:sz w:val="24"/>
              </w:rPr>
            </w:pPr>
            <w:r>
              <w:rPr>
                <w:color w:val="auto"/>
                <w:sz w:val="24"/>
              </w:rPr>
              <w:t xml:space="preserve">【行政法规】《护士条例》（中华人民共和国国务院令第 517 号） </w:t>
            </w:r>
          </w:p>
        </w:tc>
        <w:tc>
          <w:tcPr>
            <w:tcW w:w="1277" w:type="dxa"/>
            <w:gridSpan w:val="2"/>
            <w:vMerge w:val="restart"/>
          </w:tcPr>
          <w:p>
            <w:pPr>
              <w:pStyle w:val="8"/>
              <w:shd w:val="clear"/>
              <w:rPr>
                <w:b/>
                <w:color w:val="auto"/>
                <w:sz w:val="24"/>
              </w:rPr>
            </w:pPr>
          </w:p>
          <w:p>
            <w:pPr>
              <w:pStyle w:val="8"/>
              <w:shd w:val="clear"/>
              <w:spacing w:before="11"/>
              <w:rPr>
                <w:b/>
                <w:color w:val="auto"/>
                <w:sz w:val="2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val="0"/>
                <w:bCs/>
                <w:color w:val="auto"/>
                <w:sz w:val="24"/>
              </w:rPr>
            </w:pPr>
          </w:p>
          <w:p>
            <w:pPr>
              <w:pStyle w:val="8"/>
              <w:shd w:val="clear"/>
              <w:rPr>
                <w:b w:val="0"/>
                <w:bCs/>
                <w:color w:val="auto"/>
                <w:sz w:val="24"/>
              </w:rPr>
            </w:pPr>
          </w:p>
          <w:p>
            <w:pPr>
              <w:pStyle w:val="8"/>
              <w:shd w:val="clear"/>
              <w:spacing w:before="4"/>
              <w:rPr>
                <w:b w:val="0"/>
                <w:bCs/>
                <w:color w:val="auto"/>
                <w:sz w:val="23"/>
              </w:rPr>
            </w:pPr>
          </w:p>
          <w:p>
            <w:pPr>
              <w:pStyle w:val="8"/>
              <w:shd w:val="clear"/>
              <w:rPr>
                <w:b w:val="0"/>
                <w:bCs/>
                <w:color w:val="auto"/>
                <w:sz w:val="24"/>
              </w:rPr>
            </w:pPr>
          </w:p>
          <w:p>
            <w:pPr>
              <w:pStyle w:val="8"/>
              <w:shd w:val="clear"/>
              <w:spacing w:line="254" w:lineRule="auto"/>
              <w:ind w:left="158" w:right="144"/>
              <w:jc w:val="center"/>
              <w:rPr>
                <w:b w:val="0"/>
                <w:bCs/>
                <w:color w:val="auto"/>
                <w:sz w:val="24"/>
              </w:rPr>
            </w:pPr>
            <w:r>
              <w:rPr>
                <w:rFonts w:hint="eastAsia"/>
                <w:b w:val="0"/>
                <w:bCs/>
                <w:color w:val="auto"/>
                <w:sz w:val="21"/>
                <w:lang w:val="en-US" w:eastAsia="zh-CN"/>
              </w:rPr>
              <w:t>昌乐县卫生健康局</w:t>
            </w:r>
            <w:r>
              <w:rPr>
                <w:b w:val="0"/>
                <w:bCs/>
                <w:color w:val="auto"/>
                <w:sz w:val="24"/>
              </w:rPr>
              <w:t xml:space="preserve"> </w:t>
            </w:r>
          </w:p>
        </w:tc>
        <w:tc>
          <w:tcPr>
            <w:tcW w:w="4536" w:type="dxa"/>
            <w:vMerge w:val="restart"/>
          </w:tcPr>
          <w:p>
            <w:pPr>
              <w:pStyle w:val="8"/>
              <w:shd w:val="clear"/>
              <w:spacing w:before="1"/>
              <w:rPr>
                <w:b/>
                <w:color w:val="auto"/>
                <w:sz w:val="33"/>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7"/>
              <w:ind w:left="108" w:right="-29"/>
              <w:rPr>
                <w:color w:val="auto"/>
                <w:sz w:val="24"/>
              </w:rPr>
            </w:pPr>
            <w:r>
              <w:rPr>
                <w:color w:val="auto"/>
                <w:sz w:val="24"/>
              </w:rPr>
              <w:t xml:space="preserve">□社区/企事业单位/村公示栏（电子屏） </w:t>
            </w:r>
          </w:p>
          <w:p>
            <w:pPr>
              <w:pStyle w:val="8"/>
              <w:shd w:val="clear"/>
              <w:tabs>
                <w:tab w:val="left" w:pos="4068"/>
              </w:tabs>
              <w:spacing w:before="18"/>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74"/>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74"/>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74"/>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74"/>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74"/>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74"/>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9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9"/>
              <w:rPr>
                <w:b/>
                <w:color w:val="auto"/>
                <w:sz w:val="26"/>
              </w:rPr>
            </w:pPr>
          </w:p>
          <w:p>
            <w:pPr>
              <w:pStyle w:val="8"/>
              <w:shd w:val="clear"/>
              <w:spacing w:before="1"/>
              <w:ind w:left="107"/>
              <w:rPr>
                <w:color w:val="auto"/>
                <w:sz w:val="24"/>
              </w:rPr>
            </w:pPr>
            <w:r>
              <w:rPr>
                <w:color w:val="auto"/>
                <w:sz w:val="24"/>
              </w:rPr>
              <w:t xml:space="preserve">结果信息——表彰奖励名单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2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1"/>
              <w:rPr>
                <w:b/>
                <w:color w:val="auto"/>
                <w:sz w:val="31"/>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55"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5"/>
              <w:ind w:left="110" w:right="-29"/>
              <w:rPr>
                <w:color w:val="auto"/>
                <w:sz w:val="24"/>
              </w:rPr>
            </w:pPr>
            <w:r>
              <w:rPr>
                <w:color w:val="auto"/>
                <w:sz w:val="24"/>
              </w:rPr>
              <w:t xml:space="preserve">0803 </w:t>
            </w:r>
          </w:p>
        </w:tc>
        <w:tc>
          <w:tcPr>
            <w:tcW w:w="681" w:type="dxa"/>
            <w:gridSpan w:val="2"/>
            <w:vMerge w:val="restart"/>
          </w:tcPr>
          <w:p>
            <w:pPr>
              <w:pStyle w:val="8"/>
              <w:shd w:val="clear"/>
              <w:rPr>
                <w:b/>
                <w:color w:val="auto"/>
                <w:sz w:val="24"/>
              </w:rPr>
            </w:pPr>
          </w:p>
          <w:p>
            <w:pPr>
              <w:pStyle w:val="8"/>
              <w:shd w:val="clear"/>
              <w:spacing w:before="7"/>
              <w:rPr>
                <w:b/>
                <w:color w:val="auto"/>
                <w:sz w:val="23"/>
              </w:rPr>
            </w:pPr>
          </w:p>
          <w:p>
            <w:pPr>
              <w:pStyle w:val="8"/>
              <w:shd w:val="clear"/>
              <w:spacing w:before="1"/>
              <w:ind w:left="167"/>
              <w:rPr>
                <w:color w:val="auto"/>
                <w:sz w:val="24"/>
              </w:rPr>
            </w:pPr>
            <w:r>
              <w:rPr>
                <w:color w:val="auto"/>
                <w:sz w:val="24"/>
              </w:rPr>
              <w:t>08</w:t>
            </w:r>
          </w:p>
          <w:p>
            <w:pPr>
              <w:pStyle w:val="8"/>
              <w:shd w:val="clear"/>
              <w:spacing w:before="18" w:line="254" w:lineRule="auto"/>
              <w:ind w:left="167" w:right="34"/>
              <w:rPr>
                <w:color w:val="auto"/>
                <w:sz w:val="24"/>
              </w:rPr>
            </w:pPr>
            <w:r>
              <w:rPr>
                <w:color w:val="auto"/>
                <w:sz w:val="24"/>
              </w:rPr>
              <w:t xml:space="preserve">行政奖励类事项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25"/>
              </w:rPr>
            </w:pPr>
          </w:p>
          <w:p>
            <w:pPr>
              <w:pStyle w:val="8"/>
              <w:shd w:val="clear"/>
              <w:spacing w:line="254" w:lineRule="auto"/>
              <w:ind w:left="124" w:right="117"/>
              <w:jc w:val="center"/>
              <w:rPr>
                <w:color w:val="auto"/>
                <w:sz w:val="24"/>
              </w:rPr>
            </w:pPr>
            <w:r>
              <w:rPr>
                <w:color w:val="auto"/>
                <w:sz w:val="24"/>
              </w:rPr>
              <w:t xml:space="preserve">对在传染病防治工作中做出显著成绩和贡献的单位和个人给予表彰和奖励 </w:t>
            </w:r>
          </w:p>
        </w:tc>
        <w:tc>
          <w:tcPr>
            <w:tcW w:w="4397" w:type="dxa"/>
          </w:tcPr>
          <w:p>
            <w:pPr>
              <w:pStyle w:val="8"/>
              <w:shd w:val="clear"/>
              <w:rPr>
                <w:b/>
                <w:color w:val="auto"/>
                <w:sz w:val="24"/>
              </w:rPr>
            </w:pPr>
          </w:p>
          <w:p>
            <w:pPr>
              <w:pStyle w:val="8"/>
              <w:shd w:val="clear"/>
              <w:spacing w:before="167"/>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77"/>
              <w:ind w:left="108"/>
              <w:rPr>
                <w:color w:val="auto"/>
                <w:sz w:val="24"/>
              </w:rPr>
            </w:pPr>
            <w:r>
              <w:rPr>
                <w:color w:val="auto"/>
                <w:sz w:val="24"/>
              </w:rPr>
              <w:t>【法律】《中华人民共和国传染病防治法》</w:t>
            </w:r>
          </w:p>
          <w:p>
            <w:pPr>
              <w:pStyle w:val="8"/>
              <w:shd w:val="clear"/>
              <w:spacing w:before="19"/>
              <w:ind w:left="108"/>
              <w:rPr>
                <w:color w:val="auto"/>
                <w:sz w:val="24"/>
              </w:rPr>
            </w:pPr>
            <w:r>
              <w:rPr>
                <w:color w:val="auto"/>
                <w:sz w:val="24"/>
              </w:rPr>
              <w:t xml:space="preserve">（2013 年 6 月 29 日修正） </w:t>
            </w:r>
          </w:p>
          <w:p>
            <w:pPr>
              <w:pStyle w:val="8"/>
              <w:shd w:val="clear"/>
              <w:spacing w:before="19" w:line="254" w:lineRule="auto"/>
              <w:ind w:left="108" w:right="280"/>
              <w:jc w:val="both"/>
              <w:rPr>
                <w:color w:val="auto"/>
                <w:sz w:val="24"/>
              </w:rPr>
            </w:pPr>
            <w:r>
              <w:rPr>
                <w:color w:val="auto"/>
                <w:sz w:val="24"/>
              </w:rPr>
              <w:t xml:space="preserve">【行政法规】《中华人民共和国传染病防治法实施办法》（中华人民共和国卫生部令第17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25"/>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spacing w:before="7"/>
              <w:rPr>
                <w:b w:val="0"/>
                <w:bCs/>
                <w:color w:val="auto"/>
                <w:sz w:val="26"/>
              </w:rPr>
            </w:pPr>
          </w:p>
          <w:p>
            <w:pPr>
              <w:pStyle w:val="8"/>
              <w:shd w:val="clear"/>
              <w:rPr>
                <w:b w:val="0"/>
                <w:bCs/>
                <w:color w:val="auto"/>
                <w:sz w:val="24"/>
              </w:rPr>
            </w:pPr>
          </w:p>
          <w:p>
            <w:pPr>
              <w:pStyle w:val="8"/>
              <w:shd w:val="clear"/>
              <w:spacing w:line="254" w:lineRule="auto"/>
              <w:ind w:left="158" w:right="144"/>
              <w:jc w:val="center"/>
              <w:rPr>
                <w:b w:val="0"/>
                <w:bCs/>
                <w:color w:val="auto"/>
                <w:sz w:val="24"/>
              </w:rPr>
            </w:pPr>
            <w:r>
              <w:rPr>
                <w:rFonts w:hint="eastAsia"/>
                <w:b w:val="0"/>
                <w:bCs/>
                <w:color w:val="auto"/>
                <w:sz w:val="21"/>
                <w:lang w:val="en-US" w:eastAsia="zh-CN"/>
              </w:rPr>
              <w:t>昌乐县卫生健康局</w:t>
            </w:r>
            <w:r>
              <w:rPr>
                <w:b w:val="0"/>
                <w:bCs/>
                <w:color w:val="auto"/>
                <w:sz w:val="24"/>
              </w:rPr>
              <w:t xml:space="preserve"> </w:t>
            </w: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158"/>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5"/>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5"/>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5"/>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5"/>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5"/>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5"/>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86"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82"/>
              <w:ind w:left="107"/>
              <w:rPr>
                <w:color w:val="auto"/>
                <w:sz w:val="24"/>
              </w:rPr>
            </w:pPr>
            <w:r>
              <w:rPr>
                <w:color w:val="auto"/>
                <w:sz w:val="24"/>
              </w:rPr>
              <w:t xml:space="preserve">结果信息——表彰奖励名单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4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62"/>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48"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2"/>
              <w:ind w:left="110" w:right="-29"/>
              <w:rPr>
                <w:color w:val="auto"/>
                <w:sz w:val="24"/>
              </w:rPr>
            </w:pPr>
            <w:r>
              <w:rPr>
                <w:color w:val="auto"/>
                <w:sz w:val="24"/>
              </w:rPr>
              <w:t xml:space="preserve">0804 </w:t>
            </w:r>
          </w:p>
        </w:tc>
        <w:tc>
          <w:tcPr>
            <w:tcW w:w="681" w:type="dxa"/>
            <w:gridSpan w:val="2"/>
            <w:vMerge w:val="restart"/>
          </w:tcPr>
          <w:p>
            <w:pPr>
              <w:pStyle w:val="8"/>
              <w:shd w:val="clear"/>
              <w:rPr>
                <w:b/>
                <w:color w:val="auto"/>
                <w:sz w:val="24"/>
              </w:rPr>
            </w:pPr>
          </w:p>
          <w:p>
            <w:pPr>
              <w:pStyle w:val="8"/>
              <w:shd w:val="clear"/>
              <w:spacing w:before="5"/>
              <w:rPr>
                <w:b/>
                <w:color w:val="auto"/>
                <w:sz w:val="23"/>
              </w:rPr>
            </w:pPr>
          </w:p>
          <w:p>
            <w:pPr>
              <w:pStyle w:val="8"/>
              <w:shd w:val="clear"/>
              <w:ind w:left="167"/>
              <w:rPr>
                <w:color w:val="auto"/>
                <w:sz w:val="24"/>
              </w:rPr>
            </w:pPr>
            <w:r>
              <w:rPr>
                <w:color w:val="auto"/>
                <w:sz w:val="24"/>
              </w:rPr>
              <w:t>08</w:t>
            </w:r>
          </w:p>
          <w:p>
            <w:pPr>
              <w:pStyle w:val="8"/>
              <w:shd w:val="clear"/>
              <w:spacing w:before="19" w:line="254" w:lineRule="auto"/>
              <w:ind w:left="167" w:right="34"/>
              <w:rPr>
                <w:color w:val="auto"/>
                <w:sz w:val="24"/>
              </w:rPr>
            </w:pPr>
            <w:r>
              <w:rPr>
                <w:color w:val="auto"/>
                <w:sz w:val="24"/>
              </w:rPr>
              <w:t xml:space="preserve">行政奖励类事项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74" w:line="254" w:lineRule="auto"/>
              <w:ind w:left="124" w:right="117"/>
              <w:jc w:val="center"/>
              <w:rPr>
                <w:color w:val="auto"/>
                <w:sz w:val="24"/>
              </w:rPr>
            </w:pPr>
            <w:r>
              <w:rPr>
                <w:color w:val="auto"/>
                <w:spacing w:val="-3"/>
                <w:sz w:val="24"/>
              </w:rPr>
              <w:t>对在精神卫生工作中做出突</w:t>
            </w:r>
            <w:r>
              <w:rPr>
                <w:color w:val="auto"/>
                <w:sz w:val="24"/>
              </w:rPr>
              <w:t xml:space="preserve">出贡献的组 </w:t>
            </w:r>
            <w:r>
              <w:rPr>
                <w:color w:val="auto"/>
                <w:spacing w:val="-3"/>
                <w:sz w:val="24"/>
              </w:rPr>
              <w:t>织、个人给予</w:t>
            </w:r>
            <w:r>
              <w:rPr>
                <w:color w:val="auto"/>
                <w:sz w:val="24"/>
              </w:rPr>
              <w:t xml:space="preserve">表彰、奖励 </w:t>
            </w:r>
          </w:p>
        </w:tc>
        <w:tc>
          <w:tcPr>
            <w:tcW w:w="4397" w:type="dxa"/>
          </w:tcPr>
          <w:p>
            <w:pPr>
              <w:pStyle w:val="8"/>
              <w:shd w:val="clear"/>
              <w:rPr>
                <w:b/>
                <w:color w:val="auto"/>
                <w:sz w:val="24"/>
              </w:rPr>
            </w:pPr>
          </w:p>
          <w:p>
            <w:pPr>
              <w:pStyle w:val="8"/>
              <w:shd w:val="clear"/>
              <w:spacing w:before="163"/>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93"/>
              <w:ind w:left="108"/>
              <w:rPr>
                <w:color w:val="auto"/>
                <w:sz w:val="24"/>
              </w:rPr>
            </w:pPr>
            <w:r>
              <w:rPr>
                <w:color w:val="auto"/>
                <w:sz w:val="24"/>
              </w:rPr>
              <w:t>【法律】《中华人民共和国精神卫生法》</w:t>
            </w:r>
          </w:p>
          <w:p>
            <w:pPr>
              <w:pStyle w:val="8"/>
              <w:shd w:val="clear"/>
              <w:spacing w:before="19"/>
              <w:ind w:left="108"/>
              <w:rPr>
                <w:color w:val="auto"/>
                <w:sz w:val="24"/>
              </w:rPr>
            </w:pPr>
            <w:r>
              <w:rPr>
                <w:color w:val="auto"/>
                <w:sz w:val="24"/>
              </w:rPr>
              <w:t>（中华人民共和国主席令第 62 号 2018 年 4</w:t>
            </w:r>
          </w:p>
          <w:p>
            <w:pPr>
              <w:pStyle w:val="8"/>
              <w:shd w:val="clear"/>
              <w:spacing w:before="16"/>
              <w:ind w:left="108"/>
              <w:rPr>
                <w:color w:val="auto"/>
                <w:sz w:val="24"/>
              </w:rPr>
            </w:pPr>
            <w:r>
              <w:rPr>
                <w:color w:val="auto"/>
                <w:sz w:val="24"/>
              </w:rPr>
              <w:t xml:space="preserve">月 27 日修正）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1"/>
              <w:rPr>
                <w:b/>
                <w:color w:val="auto"/>
                <w:sz w:val="24"/>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spacing w:before="4"/>
              <w:rPr>
                <w:b w:val="0"/>
                <w:bCs/>
                <w:color w:val="auto"/>
                <w:sz w:val="26"/>
              </w:rPr>
            </w:pPr>
          </w:p>
          <w:p>
            <w:pPr>
              <w:pStyle w:val="8"/>
              <w:shd w:val="clear"/>
              <w:rPr>
                <w:b w:val="0"/>
                <w:bCs/>
                <w:color w:val="auto"/>
                <w:sz w:val="24"/>
              </w:rPr>
            </w:pPr>
          </w:p>
          <w:p>
            <w:pPr>
              <w:pStyle w:val="8"/>
              <w:shd w:val="clear"/>
              <w:spacing w:line="254" w:lineRule="auto"/>
              <w:ind w:left="158" w:right="144"/>
              <w:jc w:val="center"/>
              <w:rPr>
                <w:b w:val="0"/>
                <w:bCs/>
                <w:color w:val="auto"/>
                <w:sz w:val="24"/>
              </w:rPr>
            </w:pPr>
            <w:r>
              <w:rPr>
                <w:rFonts w:hint="eastAsia"/>
                <w:b w:val="0"/>
                <w:bCs/>
                <w:color w:val="auto"/>
                <w:sz w:val="21"/>
                <w:lang w:val="en-US" w:eastAsia="zh-CN"/>
              </w:rPr>
              <w:t>昌乐县卫生健康局</w:t>
            </w:r>
            <w:r>
              <w:rPr>
                <w:b w:val="0"/>
                <w:bCs/>
                <w:color w:val="auto"/>
                <w:sz w:val="24"/>
              </w:rPr>
              <w:t xml:space="preserve"> </w:t>
            </w: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155"/>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2"/>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2"/>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2"/>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2"/>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2"/>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2"/>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86"/>
              <w:ind w:left="107"/>
              <w:rPr>
                <w:color w:val="auto"/>
                <w:sz w:val="24"/>
              </w:rPr>
            </w:pPr>
            <w:r>
              <w:rPr>
                <w:color w:val="auto"/>
                <w:sz w:val="24"/>
              </w:rPr>
              <w:t xml:space="preserve">结果信息——表彰奖励名单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4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60"/>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27"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0"/>
              </w:rPr>
            </w:pPr>
          </w:p>
          <w:p>
            <w:pPr>
              <w:pStyle w:val="8"/>
              <w:shd w:val="clear"/>
              <w:spacing w:before="1"/>
              <w:ind w:left="110" w:right="-29"/>
              <w:rPr>
                <w:color w:val="auto"/>
                <w:sz w:val="24"/>
              </w:rPr>
            </w:pPr>
            <w:r>
              <w:rPr>
                <w:color w:val="auto"/>
                <w:sz w:val="24"/>
              </w:rPr>
              <w:t xml:space="preserve">0805 </w:t>
            </w:r>
          </w:p>
        </w:tc>
        <w:tc>
          <w:tcPr>
            <w:tcW w:w="681" w:type="dxa"/>
            <w:gridSpan w:val="2"/>
            <w:vMerge w:val="restart"/>
          </w:tcPr>
          <w:p>
            <w:pPr>
              <w:pStyle w:val="8"/>
              <w:shd w:val="clear"/>
              <w:rPr>
                <w:b/>
                <w:color w:val="auto"/>
                <w:sz w:val="24"/>
              </w:rPr>
            </w:pPr>
          </w:p>
          <w:p>
            <w:pPr>
              <w:pStyle w:val="8"/>
              <w:shd w:val="clear"/>
              <w:spacing w:before="172"/>
              <w:ind w:left="167"/>
              <w:rPr>
                <w:color w:val="auto"/>
                <w:sz w:val="24"/>
              </w:rPr>
            </w:pPr>
            <w:r>
              <w:rPr>
                <w:color w:val="auto"/>
                <w:sz w:val="24"/>
              </w:rPr>
              <w:t>08</w:t>
            </w:r>
          </w:p>
          <w:p>
            <w:pPr>
              <w:pStyle w:val="8"/>
              <w:shd w:val="clear"/>
              <w:spacing w:before="19" w:line="254" w:lineRule="auto"/>
              <w:ind w:left="167" w:right="34"/>
              <w:rPr>
                <w:color w:val="auto"/>
                <w:sz w:val="24"/>
              </w:rPr>
            </w:pPr>
            <w:r>
              <w:rPr>
                <w:color w:val="auto"/>
                <w:sz w:val="24"/>
              </w:rPr>
              <w:t xml:space="preserve">行政奖励类事项 </w:t>
            </w:r>
          </w:p>
        </w:tc>
        <w:tc>
          <w:tcPr>
            <w:tcW w:w="1516" w:type="dxa"/>
            <w:vMerge w:val="restart"/>
          </w:tcPr>
          <w:p>
            <w:pPr>
              <w:pStyle w:val="8"/>
              <w:shd w:val="clear"/>
              <w:rPr>
                <w:b/>
                <w:color w:val="auto"/>
                <w:sz w:val="24"/>
              </w:rPr>
            </w:pPr>
          </w:p>
          <w:p>
            <w:pPr>
              <w:pStyle w:val="8"/>
              <w:shd w:val="clear"/>
              <w:spacing w:before="172" w:line="254" w:lineRule="auto"/>
              <w:ind w:left="124" w:right="-15"/>
              <w:jc w:val="both"/>
              <w:rPr>
                <w:color w:val="auto"/>
                <w:sz w:val="24"/>
              </w:rPr>
            </w:pPr>
            <w:r>
              <w:rPr>
                <w:color w:val="auto"/>
                <w:sz w:val="24"/>
              </w:rPr>
              <w:t xml:space="preserve">对在突发事件应急处理、突发公共卫生事件与传染病疫情监测信息报告管理工作中做出贡献人员的表彰和奖励 </w:t>
            </w:r>
          </w:p>
        </w:tc>
        <w:tc>
          <w:tcPr>
            <w:tcW w:w="4397" w:type="dxa"/>
          </w:tcPr>
          <w:p>
            <w:pPr>
              <w:pStyle w:val="8"/>
              <w:shd w:val="clear"/>
              <w:rPr>
                <w:b/>
                <w:color w:val="auto"/>
                <w:sz w:val="32"/>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9"/>
              </w:rPr>
            </w:pPr>
          </w:p>
          <w:p>
            <w:pPr>
              <w:pStyle w:val="8"/>
              <w:shd w:val="clear"/>
              <w:spacing w:line="254" w:lineRule="auto"/>
              <w:ind w:left="108" w:right="280"/>
              <w:rPr>
                <w:color w:val="auto"/>
                <w:sz w:val="24"/>
              </w:rPr>
            </w:pPr>
            <w:r>
              <w:rPr>
                <w:color w:val="auto"/>
                <w:sz w:val="24"/>
              </w:rPr>
              <w:t>【部门规章及规范性文件】《突发公共卫生事件与传染病疫情监测信息报告管理办法》</w:t>
            </w:r>
          </w:p>
          <w:p>
            <w:pPr>
              <w:pStyle w:val="8"/>
              <w:shd w:val="clear"/>
              <w:spacing w:line="306" w:lineRule="exact"/>
              <w:ind w:left="108"/>
              <w:rPr>
                <w:color w:val="auto"/>
                <w:sz w:val="24"/>
              </w:rPr>
            </w:pPr>
            <w:r>
              <w:rPr>
                <w:color w:val="auto"/>
                <w:sz w:val="24"/>
              </w:rPr>
              <w:t xml:space="preserve">（中华人民共和国卫生部令第 37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91"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spacing w:before="210" w:line="254" w:lineRule="auto"/>
              <w:ind w:left="158" w:right="144"/>
              <w:jc w:val="center"/>
              <w:rPr>
                <w:b w:val="0"/>
                <w:bCs/>
                <w:color w:val="auto"/>
                <w:sz w:val="24"/>
              </w:rPr>
            </w:pPr>
            <w:r>
              <w:rPr>
                <w:rFonts w:hint="eastAsia"/>
                <w:b w:val="0"/>
                <w:bCs/>
                <w:color w:val="auto"/>
                <w:sz w:val="21"/>
                <w:lang w:val="en-US" w:eastAsia="zh-CN"/>
              </w:rPr>
              <w:t>昌乐县卫生健康局</w:t>
            </w:r>
            <w:r>
              <w:rPr>
                <w:b w:val="0"/>
                <w:bCs/>
                <w:color w:val="auto"/>
                <w:sz w:val="24"/>
              </w:rPr>
              <w:t xml:space="preserve"> </w:t>
            </w:r>
          </w:p>
        </w:tc>
        <w:tc>
          <w:tcPr>
            <w:tcW w:w="4536" w:type="dxa"/>
            <w:vMerge w:val="restart"/>
          </w:tcPr>
          <w:p>
            <w:pPr>
              <w:pStyle w:val="8"/>
              <w:shd w:val="clear"/>
              <w:rPr>
                <w:b/>
                <w:color w:val="auto"/>
                <w:sz w:val="24"/>
              </w:rPr>
            </w:pPr>
          </w:p>
          <w:p>
            <w:pPr>
              <w:pStyle w:val="8"/>
              <w:shd w:val="clear"/>
              <w:spacing w:before="2"/>
              <w:rPr>
                <w:b/>
                <w:color w:val="auto"/>
                <w:sz w:val="26"/>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0"/>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0"/>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0"/>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0"/>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0"/>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0"/>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76"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77"/>
              <w:ind w:left="107"/>
              <w:rPr>
                <w:color w:val="auto"/>
                <w:sz w:val="24"/>
              </w:rPr>
            </w:pPr>
            <w:r>
              <w:rPr>
                <w:color w:val="auto"/>
                <w:sz w:val="24"/>
              </w:rPr>
              <w:t xml:space="preserve">结果信息——表彰奖励名单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2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1"/>
              <w:rPr>
                <w:b/>
                <w:color w:val="auto"/>
                <w:sz w:val="31"/>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55"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5"/>
              <w:ind w:left="110" w:right="-29"/>
              <w:rPr>
                <w:color w:val="auto"/>
                <w:sz w:val="24"/>
              </w:rPr>
            </w:pPr>
            <w:r>
              <w:rPr>
                <w:color w:val="auto"/>
                <w:sz w:val="24"/>
              </w:rPr>
              <w:t xml:space="preserve">0806 </w:t>
            </w:r>
          </w:p>
        </w:tc>
        <w:tc>
          <w:tcPr>
            <w:tcW w:w="681" w:type="dxa"/>
            <w:gridSpan w:val="2"/>
            <w:vMerge w:val="restart"/>
          </w:tcPr>
          <w:p>
            <w:pPr>
              <w:pStyle w:val="8"/>
              <w:shd w:val="clear"/>
              <w:rPr>
                <w:b/>
                <w:color w:val="auto"/>
                <w:sz w:val="24"/>
              </w:rPr>
            </w:pPr>
          </w:p>
          <w:p>
            <w:pPr>
              <w:pStyle w:val="8"/>
              <w:shd w:val="clear"/>
              <w:spacing w:before="7"/>
              <w:rPr>
                <w:b/>
                <w:color w:val="auto"/>
                <w:sz w:val="23"/>
              </w:rPr>
            </w:pPr>
          </w:p>
          <w:p>
            <w:pPr>
              <w:pStyle w:val="8"/>
              <w:shd w:val="clear"/>
              <w:spacing w:before="1"/>
              <w:ind w:left="167"/>
              <w:rPr>
                <w:color w:val="auto"/>
                <w:sz w:val="24"/>
              </w:rPr>
            </w:pPr>
            <w:r>
              <w:rPr>
                <w:color w:val="auto"/>
                <w:sz w:val="24"/>
              </w:rPr>
              <w:t>08</w:t>
            </w:r>
          </w:p>
          <w:p>
            <w:pPr>
              <w:pStyle w:val="8"/>
              <w:shd w:val="clear"/>
              <w:spacing w:before="18" w:line="254" w:lineRule="auto"/>
              <w:ind w:left="167" w:right="34"/>
              <w:rPr>
                <w:color w:val="auto"/>
                <w:sz w:val="24"/>
              </w:rPr>
            </w:pPr>
            <w:r>
              <w:rPr>
                <w:color w:val="auto"/>
                <w:sz w:val="24"/>
              </w:rPr>
              <w:t xml:space="preserve">行政奖励类事项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25"/>
              </w:rPr>
            </w:pPr>
          </w:p>
          <w:p>
            <w:pPr>
              <w:pStyle w:val="8"/>
              <w:shd w:val="clear"/>
              <w:spacing w:line="254" w:lineRule="auto"/>
              <w:ind w:left="124" w:right="117"/>
              <w:jc w:val="center"/>
              <w:rPr>
                <w:color w:val="auto"/>
                <w:sz w:val="24"/>
              </w:rPr>
            </w:pPr>
            <w:r>
              <w:rPr>
                <w:color w:val="auto"/>
                <w:sz w:val="24"/>
              </w:rPr>
              <w:t xml:space="preserve">对在艾滋病防治工作中做出显著成绩和贡献的单位和个人给予表彰和奖励 </w:t>
            </w:r>
          </w:p>
        </w:tc>
        <w:tc>
          <w:tcPr>
            <w:tcW w:w="4397" w:type="dxa"/>
          </w:tcPr>
          <w:p>
            <w:pPr>
              <w:pStyle w:val="8"/>
              <w:shd w:val="clear"/>
              <w:rPr>
                <w:b/>
                <w:color w:val="auto"/>
                <w:sz w:val="24"/>
              </w:rPr>
            </w:pPr>
          </w:p>
          <w:p>
            <w:pPr>
              <w:pStyle w:val="8"/>
              <w:shd w:val="clear"/>
              <w:spacing w:before="167"/>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8"/>
              </w:rPr>
            </w:pPr>
          </w:p>
          <w:p>
            <w:pPr>
              <w:pStyle w:val="8"/>
              <w:shd w:val="clear"/>
              <w:spacing w:line="252" w:lineRule="auto"/>
              <w:ind w:left="108" w:right="280"/>
              <w:rPr>
                <w:color w:val="auto"/>
                <w:sz w:val="24"/>
              </w:rPr>
            </w:pPr>
            <w:r>
              <w:rPr>
                <w:color w:val="auto"/>
                <w:sz w:val="24"/>
              </w:rPr>
              <w:t xml:space="preserve">【行政法规】《艾滋病防治条例》（中华人民共和国国务院令第 457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25"/>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spacing w:before="7"/>
              <w:rPr>
                <w:b w:val="0"/>
                <w:bCs/>
                <w:color w:val="auto"/>
                <w:sz w:val="26"/>
              </w:rPr>
            </w:pPr>
          </w:p>
          <w:p>
            <w:pPr>
              <w:pStyle w:val="8"/>
              <w:shd w:val="clear"/>
              <w:rPr>
                <w:b w:val="0"/>
                <w:bCs/>
                <w:color w:val="auto"/>
                <w:sz w:val="24"/>
              </w:rPr>
            </w:pPr>
          </w:p>
          <w:p>
            <w:pPr>
              <w:pStyle w:val="8"/>
              <w:shd w:val="clear"/>
              <w:spacing w:line="254" w:lineRule="auto"/>
              <w:ind w:left="158" w:right="144"/>
              <w:jc w:val="center"/>
              <w:rPr>
                <w:b w:val="0"/>
                <w:bCs/>
                <w:color w:val="auto"/>
                <w:sz w:val="24"/>
              </w:rPr>
            </w:pPr>
            <w:r>
              <w:rPr>
                <w:rFonts w:hint="eastAsia"/>
                <w:b w:val="0"/>
                <w:bCs/>
                <w:color w:val="auto"/>
                <w:sz w:val="21"/>
                <w:lang w:val="en-US" w:eastAsia="zh-CN"/>
              </w:rPr>
              <w:t>昌乐县卫生健康局</w:t>
            </w:r>
            <w:r>
              <w:rPr>
                <w:b w:val="0"/>
                <w:bCs/>
                <w:color w:val="auto"/>
                <w:sz w:val="24"/>
              </w:rPr>
              <w:t xml:space="preserve"> </w:t>
            </w: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158"/>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5"/>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5"/>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5"/>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5"/>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5"/>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5"/>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86"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82"/>
              <w:ind w:left="107"/>
              <w:rPr>
                <w:color w:val="auto"/>
                <w:sz w:val="24"/>
              </w:rPr>
            </w:pPr>
            <w:r>
              <w:rPr>
                <w:color w:val="auto"/>
                <w:sz w:val="24"/>
              </w:rPr>
              <w:t xml:space="preserve">结果信息——表彰奖励名单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4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62"/>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48"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2"/>
              <w:ind w:left="110" w:right="-29"/>
              <w:rPr>
                <w:color w:val="auto"/>
                <w:sz w:val="24"/>
              </w:rPr>
            </w:pPr>
            <w:r>
              <w:rPr>
                <w:color w:val="auto"/>
                <w:sz w:val="24"/>
              </w:rPr>
              <w:t xml:space="preserve">0807 </w:t>
            </w:r>
          </w:p>
        </w:tc>
        <w:tc>
          <w:tcPr>
            <w:tcW w:w="681" w:type="dxa"/>
            <w:gridSpan w:val="2"/>
            <w:vMerge w:val="restart"/>
          </w:tcPr>
          <w:p>
            <w:pPr>
              <w:pStyle w:val="8"/>
              <w:shd w:val="clear"/>
              <w:rPr>
                <w:b/>
                <w:color w:val="auto"/>
                <w:sz w:val="24"/>
              </w:rPr>
            </w:pPr>
          </w:p>
          <w:p>
            <w:pPr>
              <w:pStyle w:val="8"/>
              <w:shd w:val="clear"/>
              <w:spacing w:before="5"/>
              <w:rPr>
                <w:b/>
                <w:color w:val="auto"/>
                <w:sz w:val="23"/>
              </w:rPr>
            </w:pPr>
          </w:p>
          <w:p>
            <w:pPr>
              <w:pStyle w:val="8"/>
              <w:shd w:val="clear"/>
              <w:ind w:left="167"/>
              <w:rPr>
                <w:color w:val="auto"/>
                <w:sz w:val="24"/>
              </w:rPr>
            </w:pPr>
            <w:r>
              <w:rPr>
                <w:color w:val="auto"/>
                <w:sz w:val="24"/>
              </w:rPr>
              <w:t>08</w:t>
            </w:r>
          </w:p>
          <w:p>
            <w:pPr>
              <w:pStyle w:val="8"/>
              <w:shd w:val="clear"/>
              <w:spacing w:before="19" w:line="254" w:lineRule="auto"/>
              <w:ind w:left="167" w:right="34"/>
              <w:rPr>
                <w:color w:val="auto"/>
                <w:sz w:val="24"/>
              </w:rPr>
            </w:pPr>
            <w:r>
              <w:rPr>
                <w:color w:val="auto"/>
                <w:sz w:val="24"/>
              </w:rPr>
              <w:t xml:space="preserve">行政奖励类事项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spacing w:before="11"/>
              <w:rPr>
                <w:b/>
                <w:color w:val="auto"/>
                <w:sz w:val="24"/>
              </w:rPr>
            </w:pPr>
          </w:p>
          <w:p>
            <w:pPr>
              <w:pStyle w:val="8"/>
              <w:shd w:val="clear"/>
              <w:spacing w:line="254" w:lineRule="auto"/>
              <w:ind w:left="124" w:right="117"/>
              <w:jc w:val="center"/>
              <w:rPr>
                <w:color w:val="auto"/>
                <w:sz w:val="24"/>
              </w:rPr>
            </w:pPr>
            <w:r>
              <w:rPr>
                <w:color w:val="auto"/>
                <w:sz w:val="24"/>
              </w:rPr>
              <w:t xml:space="preserve">对在血吸虫病防治工作中做出显著成绩的单位和个人给予表彰或者奖励 </w:t>
            </w:r>
          </w:p>
        </w:tc>
        <w:tc>
          <w:tcPr>
            <w:tcW w:w="4397" w:type="dxa"/>
          </w:tcPr>
          <w:p>
            <w:pPr>
              <w:pStyle w:val="8"/>
              <w:shd w:val="clear"/>
              <w:rPr>
                <w:b/>
                <w:color w:val="auto"/>
                <w:sz w:val="24"/>
              </w:rPr>
            </w:pPr>
          </w:p>
          <w:p>
            <w:pPr>
              <w:pStyle w:val="8"/>
              <w:shd w:val="clear"/>
              <w:spacing w:before="163"/>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27"/>
              </w:rPr>
            </w:pPr>
          </w:p>
          <w:p>
            <w:pPr>
              <w:pStyle w:val="8"/>
              <w:shd w:val="clear"/>
              <w:spacing w:line="252" w:lineRule="auto"/>
              <w:ind w:left="108" w:right="280"/>
              <w:rPr>
                <w:color w:val="auto"/>
                <w:sz w:val="24"/>
              </w:rPr>
            </w:pPr>
            <w:r>
              <w:rPr>
                <w:color w:val="auto"/>
                <w:sz w:val="24"/>
              </w:rPr>
              <w:t xml:space="preserve">【行政法规】《血吸虫病防治条例》（中华人民共和国国务院令第 463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1"/>
              <w:rPr>
                <w:b/>
                <w:color w:val="auto"/>
                <w:sz w:val="24"/>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spacing w:before="4"/>
              <w:rPr>
                <w:b w:val="0"/>
                <w:bCs/>
                <w:color w:val="auto"/>
                <w:sz w:val="26"/>
              </w:rPr>
            </w:pPr>
          </w:p>
          <w:p>
            <w:pPr>
              <w:pStyle w:val="8"/>
              <w:shd w:val="clear"/>
              <w:rPr>
                <w:b w:val="0"/>
                <w:bCs/>
                <w:color w:val="auto"/>
                <w:sz w:val="24"/>
              </w:rPr>
            </w:pPr>
          </w:p>
          <w:p>
            <w:pPr>
              <w:pStyle w:val="8"/>
              <w:shd w:val="clear"/>
              <w:spacing w:line="254" w:lineRule="auto"/>
              <w:ind w:left="158" w:right="144"/>
              <w:jc w:val="center"/>
              <w:rPr>
                <w:b w:val="0"/>
                <w:bCs/>
                <w:color w:val="auto"/>
                <w:sz w:val="24"/>
              </w:rPr>
            </w:pPr>
            <w:r>
              <w:rPr>
                <w:rFonts w:hint="eastAsia"/>
                <w:b w:val="0"/>
                <w:bCs/>
                <w:color w:val="auto"/>
                <w:sz w:val="21"/>
                <w:lang w:val="en-US" w:eastAsia="zh-CN"/>
              </w:rPr>
              <w:t>昌乐县卫生健康局</w:t>
            </w:r>
            <w:r>
              <w:rPr>
                <w:b w:val="0"/>
                <w:bCs/>
                <w:color w:val="auto"/>
                <w:sz w:val="24"/>
              </w:rPr>
              <w:t xml:space="preserve"> </w:t>
            </w: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155"/>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2"/>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2"/>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2"/>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2"/>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2"/>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2"/>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86"/>
              <w:ind w:left="107"/>
              <w:rPr>
                <w:color w:val="auto"/>
                <w:sz w:val="24"/>
              </w:rPr>
            </w:pPr>
            <w:r>
              <w:rPr>
                <w:color w:val="auto"/>
                <w:sz w:val="24"/>
              </w:rPr>
              <w:t xml:space="preserve">结果信息——表彰奖励名单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4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60"/>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27"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0"/>
              </w:rPr>
            </w:pPr>
          </w:p>
          <w:p>
            <w:pPr>
              <w:pStyle w:val="8"/>
              <w:shd w:val="clear"/>
              <w:spacing w:before="1"/>
              <w:ind w:left="110" w:right="-29"/>
              <w:rPr>
                <w:color w:val="auto"/>
                <w:sz w:val="24"/>
              </w:rPr>
            </w:pPr>
            <w:r>
              <w:rPr>
                <w:color w:val="auto"/>
                <w:sz w:val="24"/>
              </w:rPr>
              <w:t xml:space="preserve">0808 </w:t>
            </w:r>
          </w:p>
        </w:tc>
        <w:tc>
          <w:tcPr>
            <w:tcW w:w="681" w:type="dxa"/>
            <w:gridSpan w:val="2"/>
            <w:vMerge w:val="restart"/>
          </w:tcPr>
          <w:p>
            <w:pPr>
              <w:pStyle w:val="8"/>
              <w:shd w:val="clear"/>
              <w:rPr>
                <w:b/>
                <w:color w:val="auto"/>
                <w:sz w:val="24"/>
              </w:rPr>
            </w:pPr>
          </w:p>
          <w:p>
            <w:pPr>
              <w:pStyle w:val="8"/>
              <w:shd w:val="clear"/>
              <w:spacing w:before="172"/>
              <w:ind w:left="167"/>
              <w:rPr>
                <w:color w:val="auto"/>
                <w:sz w:val="24"/>
              </w:rPr>
            </w:pPr>
            <w:r>
              <w:rPr>
                <w:color w:val="auto"/>
                <w:sz w:val="24"/>
              </w:rPr>
              <w:t>08</w:t>
            </w:r>
          </w:p>
          <w:p>
            <w:pPr>
              <w:pStyle w:val="8"/>
              <w:shd w:val="clear"/>
              <w:spacing w:before="19" w:line="254" w:lineRule="auto"/>
              <w:ind w:left="167" w:right="34"/>
              <w:rPr>
                <w:color w:val="auto"/>
                <w:sz w:val="24"/>
              </w:rPr>
            </w:pPr>
            <w:r>
              <w:rPr>
                <w:color w:val="auto"/>
                <w:sz w:val="24"/>
              </w:rPr>
              <w:t xml:space="preserve">行政奖励类事项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spacing w:before="8"/>
              <w:rPr>
                <w:b/>
                <w:color w:val="auto"/>
                <w:sz w:val="27"/>
              </w:rPr>
            </w:pPr>
          </w:p>
          <w:p>
            <w:pPr>
              <w:pStyle w:val="8"/>
              <w:shd w:val="clear"/>
              <w:spacing w:line="254" w:lineRule="auto"/>
              <w:ind w:left="124" w:right="117"/>
              <w:jc w:val="center"/>
              <w:rPr>
                <w:color w:val="auto"/>
                <w:sz w:val="24"/>
              </w:rPr>
            </w:pPr>
            <w:r>
              <w:rPr>
                <w:color w:val="auto"/>
                <w:sz w:val="24"/>
              </w:rPr>
              <w:t xml:space="preserve">对在学校卫生工作中成绩显著的单位或者个人的表彰奖励 </w:t>
            </w:r>
          </w:p>
        </w:tc>
        <w:tc>
          <w:tcPr>
            <w:tcW w:w="4397" w:type="dxa"/>
          </w:tcPr>
          <w:p>
            <w:pPr>
              <w:pStyle w:val="8"/>
              <w:shd w:val="clear"/>
              <w:rPr>
                <w:b/>
                <w:color w:val="auto"/>
                <w:sz w:val="32"/>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9"/>
              </w:rPr>
            </w:pPr>
          </w:p>
          <w:p>
            <w:pPr>
              <w:pStyle w:val="8"/>
              <w:shd w:val="clear"/>
              <w:spacing w:line="254" w:lineRule="auto"/>
              <w:ind w:left="108" w:right="160"/>
              <w:jc w:val="both"/>
              <w:rPr>
                <w:color w:val="auto"/>
                <w:sz w:val="24"/>
              </w:rPr>
            </w:pPr>
            <w:r>
              <w:rPr>
                <w:color w:val="auto"/>
                <w:sz w:val="24"/>
              </w:rPr>
              <w:t xml:space="preserve">【行政法规】《学校卫生工作条例》(国家教育委员会令第 10 号 中华人民共和国卫生部令第 1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91"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0" w:line="254" w:lineRule="auto"/>
              <w:ind w:left="158" w:right="144"/>
              <w:jc w:val="center"/>
              <w:rPr>
                <w:color w:val="auto"/>
                <w:sz w:val="24"/>
              </w:rPr>
            </w:pPr>
            <w:r>
              <w:rPr>
                <w:rFonts w:hint="eastAsia"/>
                <w:color w:val="auto"/>
                <w:sz w:val="24"/>
                <w:lang w:val="en-US" w:eastAsia="zh-CN"/>
              </w:rPr>
              <w:t>昌乐县卫生健康局</w:t>
            </w:r>
            <w:r>
              <w:rPr>
                <w:color w:val="auto"/>
                <w:sz w:val="24"/>
              </w:rPr>
              <w:t xml:space="preserve"> </w:t>
            </w:r>
          </w:p>
        </w:tc>
        <w:tc>
          <w:tcPr>
            <w:tcW w:w="4536" w:type="dxa"/>
            <w:vMerge w:val="restart"/>
          </w:tcPr>
          <w:p>
            <w:pPr>
              <w:pStyle w:val="8"/>
              <w:shd w:val="clear"/>
              <w:rPr>
                <w:b/>
                <w:color w:val="auto"/>
                <w:sz w:val="24"/>
              </w:rPr>
            </w:pPr>
          </w:p>
          <w:p>
            <w:pPr>
              <w:pStyle w:val="8"/>
              <w:shd w:val="clear"/>
              <w:spacing w:before="2"/>
              <w:rPr>
                <w:b/>
                <w:color w:val="auto"/>
                <w:sz w:val="26"/>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0"/>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0"/>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0"/>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0"/>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0"/>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0"/>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76"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77"/>
              <w:ind w:left="107"/>
              <w:rPr>
                <w:color w:val="auto"/>
                <w:sz w:val="24"/>
              </w:rPr>
            </w:pPr>
            <w:r>
              <w:rPr>
                <w:color w:val="auto"/>
                <w:sz w:val="24"/>
              </w:rPr>
              <w:t xml:space="preserve">结果信息——表彰奖励名单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2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1"/>
              <w:rPr>
                <w:b/>
                <w:color w:val="auto"/>
                <w:sz w:val="31"/>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55"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5"/>
              <w:ind w:left="110" w:right="-29"/>
              <w:rPr>
                <w:color w:val="auto"/>
                <w:sz w:val="24"/>
              </w:rPr>
            </w:pPr>
            <w:r>
              <w:rPr>
                <w:color w:val="auto"/>
                <w:sz w:val="24"/>
              </w:rPr>
              <w:t xml:space="preserve">0809 </w:t>
            </w:r>
          </w:p>
        </w:tc>
        <w:tc>
          <w:tcPr>
            <w:tcW w:w="681" w:type="dxa"/>
            <w:gridSpan w:val="2"/>
            <w:vMerge w:val="restart"/>
          </w:tcPr>
          <w:p>
            <w:pPr>
              <w:pStyle w:val="8"/>
              <w:shd w:val="clear"/>
              <w:rPr>
                <w:b/>
                <w:color w:val="auto"/>
                <w:sz w:val="24"/>
              </w:rPr>
            </w:pPr>
          </w:p>
          <w:p>
            <w:pPr>
              <w:pStyle w:val="8"/>
              <w:shd w:val="clear"/>
              <w:spacing w:before="7"/>
              <w:rPr>
                <w:b/>
                <w:color w:val="auto"/>
                <w:sz w:val="23"/>
              </w:rPr>
            </w:pPr>
          </w:p>
          <w:p>
            <w:pPr>
              <w:pStyle w:val="8"/>
              <w:shd w:val="clear"/>
              <w:spacing w:before="1"/>
              <w:ind w:left="167"/>
              <w:rPr>
                <w:color w:val="auto"/>
                <w:sz w:val="24"/>
              </w:rPr>
            </w:pPr>
            <w:r>
              <w:rPr>
                <w:color w:val="auto"/>
                <w:sz w:val="24"/>
              </w:rPr>
              <w:t>08</w:t>
            </w:r>
          </w:p>
          <w:p>
            <w:pPr>
              <w:pStyle w:val="8"/>
              <w:shd w:val="clear"/>
              <w:spacing w:before="18" w:line="254" w:lineRule="auto"/>
              <w:ind w:left="167" w:right="34"/>
              <w:rPr>
                <w:color w:val="auto"/>
                <w:sz w:val="24"/>
              </w:rPr>
            </w:pPr>
            <w:r>
              <w:rPr>
                <w:color w:val="auto"/>
                <w:sz w:val="24"/>
              </w:rPr>
              <w:t xml:space="preserve">行政奖励类事项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spacing w:before="158" w:line="254" w:lineRule="auto"/>
              <w:ind w:left="124" w:right="117"/>
              <w:jc w:val="both"/>
              <w:rPr>
                <w:color w:val="auto"/>
                <w:sz w:val="24"/>
              </w:rPr>
            </w:pPr>
            <w:r>
              <w:rPr>
                <w:color w:val="auto"/>
                <w:sz w:val="24"/>
              </w:rPr>
              <w:t xml:space="preserve">对在母婴保健工作中做出显著成绩和在母婴保健科学研究中取得显著成果的组织和个人的奖励 </w:t>
            </w:r>
          </w:p>
        </w:tc>
        <w:tc>
          <w:tcPr>
            <w:tcW w:w="4397" w:type="dxa"/>
          </w:tcPr>
          <w:p>
            <w:pPr>
              <w:pStyle w:val="8"/>
              <w:shd w:val="clear"/>
              <w:rPr>
                <w:b/>
                <w:color w:val="auto"/>
                <w:sz w:val="24"/>
              </w:rPr>
            </w:pPr>
          </w:p>
          <w:p>
            <w:pPr>
              <w:pStyle w:val="8"/>
              <w:shd w:val="clear"/>
              <w:spacing w:before="167"/>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25"/>
              </w:rPr>
            </w:pPr>
          </w:p>
          <w:p>
            <w:pPr>
              <w:pStyle w:val="8"/>
              <w:shd w:val="clear"/>
              <w:ind w:left="108"/>
              <w:rPr>
                <w:color w:val="auto"/>
                <w:sz w:val="24"/>
              </w:rPr>
            </w:pPr>
            <w:r>
              <w:rPr>
                <w:color w:val="auto"/>
                <w:sz w:val="24"/>
              </w:rPr>
              <w:t>【法律】《中华人民共和国母婴保健法》</w:t>
            </w:r>
          </w:p>
          <w:p>
            <w:pPr>
              <w:pStyle w:val="8"/>
              <w:shd w:val="clear"/>
              <w:spacing w:before="19"/>
              <w:ind w:left="108"/>
              <w:rPr>
                <w:color w:val="auto"/>
                <w:sz w:val="24"/>
              </w:rPr>
            </w:pPr>
            <w:r>
              <w:rPr>
                <w:color w:val="auto"/>
                <w:sz w:val="24"/>
              </w:rPr>
              <w:t>（1994</w:t>
            </w:r>
            <w:r>
              <w:rPr>
                <w:color w:val="auto"/>
                <w:spacing w:val="-40"/>
                <w:sz w:val="24"/>
              </w:rPr>
              <w:t xml:space="preserve"> 年 </w:t>
            </w:r>
            <w:r>
              <w:rPr>
                <w:color w:val="auto"/>
                <w:sz w:val="24"/>
              </w:rPr>
              <w:t>10</w:t>
            </w:r>
            <w:r>
              <w:rPr>
                <w:color w:val="auto"/>
                <w:spacing w:val="-40"/>
                <w:sz w:val="24"/>
              </w:rPr>
              <w:t xml:space="preserve"> 月 </w:t>
            </w:r>
            <w:r>
              <w:rPr>
                <w:color w:val="auto"/>
                <w:sz w:val="24"/>
              </w:rPr>
              <w:t>27</w:t>
            </w:r>
            <w:r>
              <w:rPr>
                <w:color w:val="auto"/>
                <w:spacing w:val="-8"/>
                <w:sz w:val="24"/>
              </w:rPr>
              <w:t xml:space="preserve"> 日中华人民共和国主席令</w:t>
            </w:r>
          </w:p>
          <w:p>
            <w:pPr>
              <w:pStyle w:val="8"/>
              <w:shd w:val="clear"/>
              <w:spacing w:before="19"/>
              <w:ind w:left="108"/>
              <w:rPr>
                <w:color w:val="auto"/>
                <w:sz w:val="24"/>
              </w:rPr>
            </w:pPr>
            <w:r>
              <w:rPr>
                <w:color w:val="auto"/>
                <w:sz w:val="24"/>
              </w:rPr>
              <w:t xml:space="preserve">第 33 号 2017 年 11 月 4 日修正） </w:t>
            </w:r>
          </w:p>
          <w:p>
            <w:pPr>
              <w:pStyle w:val="8"/>
              <w:shd w:val="clear"/>
              <w:spacing w:before="16" w:line="254" w:lineRule="auto"/>
              <w:ind w:left="108" w:right="43"/>
              <w:rPr>
                <w:color w:val="auto"/>
                <w:sz w:val="24"/>
              </w:rPr>
            </w:pPr>
            <w:r>
              <w:rPr>
                <w:color w:val="auto"/>
                <w:sz w:val="24"/>
              </w:rPr>
              <w:t xml:space="preserve">【行政法规】《中华人民共和国母婴保健法实施办法》（中华人民共和国国务院令第 308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25"/>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26"/>
              </w:rPr>
            </w:pPr>
          </w:p>
          <w:p>
            <w:pPr>
              <w:pStyle w:val="8"/>
              <w:shd w:val="clear"/>
              <w:spacing w:line="254" w:lineRule="auto"/>
              <w:ind w:left="158" w:right="144"/>
              <w:jc w:val="center"/>
              <w:rPr>
                <w:color w:val="auto"/>
                <w:sz w:val="24"/>
              </w:rPr>
            </w:pPr>
            <w:r>
              <w:rPr>
                <w:rFonts w:hint="eastAsia"/>
                <w:color w:val="auto"/>
                <w:sz w:val="24"/>
                <w:lang w:val="en-US" w:eastAsia="zh-CN"/>
              </w:rPr>
              <w:t>昌乐县卫生健康局</w:t>
            </w:r>
            <w:r>
              <w:rPr>
                <w:color w:val="auto"/>
                <w:sz w:val="24"/>
              </w:rPr>
              <w:t xml:space="preserve"> </w:t>
            </w: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158"/>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5"/>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5"/>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5"/>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5"/>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5"/>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5"/>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86"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82"/>
              <w:ind w:left="107"/>
              <w:rPr>
                <w:color w:val="auto"/>
                <w:sz w:val="24"/>
              </w:rPr>
            </w:pPr>
            <w:r>
              <w:rPr>
                <w:color w:val="auto"/>
                <w:sz w:val="24"/>
              </w:rPr>
              <w:t xml:space="preserve">结果信息——表彰奖励名单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4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62"/>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48"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2"/>
              <w:ind w:left="110" w:right="-29"/>
              <w:rPr>
                <w:color w:val="auto"/>
                <w:sz w:val="24"/>
              </w:rPr>
            </w:pPr>
            <w:r>
              <w:rPr>
                <w:color w:val="auto"/>
                <w:sz w:val="24"/>
              </w:rPr>
              <w:t xml:space="preserve">0810 </w:t>
            </w:r>
          </w:p>
        </w:tc>
        <w:tc>
          <w:tcPr>
            <w:tcW w:w="681" w:type="dxa"/>
            <w:gridSpan w:val="2"/>
            <w:vMerge w:val="restart"/>
          </w:tcPr>
          <w:p>
            <w:pPr>
              <w:pStyle w:val="8"/>
              <w:shd w:val="clear"/>
              <w:rPr>
                <w:b/>
                <w:color w:val="auto"/>
                <w:sz w:val="24"/>
              </w:rPr>
            </w:pPr>
          </w:p>
          <w:p>
            <w:pPr>
              <w:pStyle w:val="8"/>
              <w:shd w:val="clear"/>
              <w:spacing w:before="5"/>
              <w:rPr>
                <w:b/>
                <w:color w:val="auto"/>
                <w:sz w:val="23"/>
              </w:rPr>
            </w:pPr>
          </w:p>
          <w:p>
            <w:pPr>
              <w:pStyle w:val="8"/>
              <w:shd w:val="clear"/>
              <w:ind w:left="167"/>
              <w:rPr>
                <w:color w:val="auto"/>
                <w:sz w:val="24"/>
              </w:rPr>
            </w:pPr>
            <w:r>
              <w:rPr>
                <w:color w:val="auto"/>
                <w:sz w:val="24"/>
              </w:rPr>
              <w:t>08</w:t>
            </w:r>
          </w:p>
          <w:p>
            <w:pPr>
              <w:pStyle w:val="8"/>
              <w:shd w:val="clear"/>
              <w:spacing w:before="19" w:line="254" w:lineRule="auto"/>
              <w:ind w:left="167" w:right="34"/>
              <w:rPr>
                <w:color w:val="auto"/>
                <w:sz w:val="24"/>
              </w:rPr>
            </w:pPr>
            <w:r>
              <w:rPr>
                <w:color w:val="auto"/>
                <w:sz w:val="24"/>
              </w:rPr>
              <w:t xml:space="preserve">行政奖励类事项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27"/>
              </w:rPr>
            </w:pPr>
          </w:p>
          <w:p>
            <w:pPr>
              <w:pStyle w:val="8"/>
              <w:shd w:val="clear"/>
              <w:spacing w:line="252" w:lineRule="auto"/>
              <w:ind w:left="724" w:right="117" w:hanging="600"/>
              <w:rPr>
                <w:color w:val="auto"/>
                <w:sz w:val="24"/>
              </w:rPr>
            </w:pPr>
            <w:r>
              <w:rPr>
                <w:color w:val="auto"/>
                <w:sz w:val="24"/>
              </w:rPr>
              <w:t xml:space="preserve">职业病防治奖励 </w:t>
            </w:r>
          </w:p>
        </w:tc>
        <w:tc>
          <w:tcPr>
            <w:tcW w:w="4397" w:type="dxa"/>
          </w:tcPr>
          <w:p>
            <w:pPr>
              <w:pStyle w:val="8"/>
              <w:shd w:val="clear"/>
              <w:rPr>
                <w:b/>
                <w:color w:val="auto"/>
                <w:sz w:val="24"/>
              </w:rPr>
            </w:pPr>
          </w:p>
          <w:p>
            <w:pPr>
              <w:pStyle w:val="8"/>
              <w:shd w:val="clear"/>
              <w:spacing w:before="163"/>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93"/>
              <w:ind w:left="108"/>
              <w:rPr>
                <w:color w:val="auto"/>
                <w:sz w:val="24"/>
              </w:rPr>
            </w:pPr>
            <w:r>
              <w:rPr>
                <w:color w:val="auto"/>
                <w:sz w:val="24"/>
              </w:rPr>
              <w:t>【法律】《中华人民共和国职业病防治法》</w:t>
            </w:r>
          </w:p>
          <w:p>
            <w:pPr>
              <w:pStyle w:val="8"/>
              <w:shd w:val="clear"/>
              <w:spacing w:before="19"/>
              <w:ind w:left="108"/>
              <w:rPr>
                <w:color w:val="auto"/>
                <w:sz w:val="24"/>
              </w:rPr>
            </w:pPr>
            <w:r>
              <w:rPr>
                <w:color w:val="auto"/>
                <w:sz w:val="24"/>
              </w:rPr>
              <w:t>（</w:t>
            </w:r>
            <w:r>
              <w:rPr>
                <w:color w:val="auto"/>
                <w:spacing w:val="-5"/>
                <w:sz w:val="24"/>
              </w:rPr>
              <w:t xml:space="preserve">中华人民共和国主席令第 </w:t>
            </w:r>
            <w:r>
              <w:rPr>
                <w:color w:val="auto"/>
                <w:sz w:val="24"/>
              </w:rPr>
              <w:t>24</w:t>
            </w:r>
            <w:r>
              <w:rPr>
                <w:color w:val="auto"/>
                <w:spacing w:val="-20"/>
                <w:sz w:val="24"/>
              </w:rPr>
              <w:t xml:space="preserve"> 号 </w:t>
            </w:r>
            <w:r>
              <w:rPr>
                <w:color w:val="auto"/>
                <w:sz w:val="24"/>
              </w:rPr>
              <w:t>2018</w:t>
            </w:r>
            <w:r>
              <w:rPr>
                <w:color w:val="auto"/>
                <w:spacing w:val="-40"/>
                <w:sz w:val="24"/>
              </w:rPr>
              <w:t xml:space="preserve"> 年 </w:t>
            </w:r>
            <w:r>
              <w:rPr>
                <w:color w:val="auto"/>
                <w:sz w:val="24"/>
              </w:rPr>
              <w:t>12</w:t>
            </w:r>
          </w:p>
          <w:p>
            <w:pPr>
              <w:pStyle w:val="8"/>
              <w:shd w:val="clear"/>
              <w:spacing w:before="16"/>
              <w:ind w:left="108"/>
              <w:rPr>
                <w:color w:val="auto"/>
                <w:sz w:val="24"/>
              </w:rPr>
            </w:pPr>
            <w:r>
              <w:rPr>
                <w:color w:val="auto"/>
                <w:sz w:val="24"/>
              </w:rPr>
              <w:t xml:space="preserve">月 29 日修改)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1"/>
              <w:rPr>
                <w:b/>
                <w:color w:val="auto"/>
                <w:sz w:val="24"/>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6"/>
              </w:rPr>
            </w:pPr>
          </w:p>
          <w:p>
            <w:pPr>
              <w:pStyle w:val="8"/>
              <w:shd w:val="clear"/>
              <w:spacing w:line="254" w:lineRule="auto"/>
              <w:ind w:left="158" w:right="144"/>
              <w:jc w:val="center"/>
              <w:rPr>
                <w:color w:val="auto"/>
                <w:sz w:val="24"/>
              </w:rPr>
            </w:pPr>
            <w:r>
              <w:rPr>
                <w:rFonts w:hint="eastAsia"/>
                <w:color w:val="auto"/>
                <w:sz w:val="24"/>
                <w:lang w:val="en-US" w:eastAsia="zh-CN"/>
              </w:rPr>
              <w:t>昌乐县卫生健康局</w:t>
            </w:r>
            <w:r>
              <w:rPr>
                <w:color w:val="auto"/>
                <w:sz w:val="24"/>
              </w:rPr>
              <w:t xml:space="preserve"> </w:t>
            </w:r>
          </w:p>
        </w:tc>
        <w:tc>
          <w:tcPr>
            <w:tcW w:w="4536" w:type="dxa"/>
            <w:vMerge w:val="restart"/>
          </w:tcPr>
          <w:p>
            <w:pPr>
              <w:pStyle w:val="8"/>
              <w:shd w:val="clear"/>
              <w:rPr>
                <w:b/>
                <w:color w:val="auto"/>
                <w:sz w:val="24"/>
              </w:rPr>
            </w:pPr>
          </w:p>
          <w:p>
            <w:pPr>
              <w:pStyle w:val="8"/>
              <w:shd w:val="clear"/>
              <w:rPr>
                <w:b/>
                <w:color w:val="auto"/>
                <w:sz w:val="24"/>
              </w:rPr>
            </w:pPr>
          </w:p>
          <w:p>
            <w:pPr>
              <w:pStyle w:val="8"/>
              <w:shd w:val="clear"/>
              <w:spacing w:before="155"/>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2"/>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2"/>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2"/>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2"/>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2"/>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2"/>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86"/>
              <w:ind w:left="107"/>
              <w:rPr>
                <w:color w:val="auto"/>
                <w:sz w:val="24"/>
              </w:rPr>
            </w:pPr>
            <w:r>
              <w:rPr>
                <w:color w:val="auto"/>
                <w:sz w:val="24"/>
              </w:rPr>
              <w:t xml:space="preserve">结果信息——表彰奖励名单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4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60"/>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27"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0"/>
              </w:rPr>
            </w:pPr>
          </w:p>
          <w:p>
            <w:pPr>
              <w:pStyle w:val="8"/>
              <w:shd w:val="clear"/>
              <w:spacing w:before="1"/>
              <w:ind w:left="110" w:right="-29"/>
              <w:rPr>
                <w:color w:val="auto"/>
                <w:sz w:val="24"/>
              </w:rPr>
            </w:pPr>
            <w:r>
              <w:rPr>
                <w:color w:val="auto"/>
                <w:sz w:val="24"/>
              </w:rPr>
              <w:t xml:space="preserve">0811 </w:t>
            </w:r>
          </w:p>
        </w:tc>
        <w:tc>
          <w:tcPr>
            <w:tcW w:w="681" w:type="dxa"/>
            <w:gridSpan w:val="2"/>
            <w:vMerge w:val="restart"/>
          </w:tcPr>
          <w:p>
            <w:pPr>
              <w:pStyle w:val="8"/>
              <w:shd w:val="clear"/>
              <w:rPr>
                <w:b/>
                <w:color w:val="auto"/>
                <w:sz w:val="24"/>
              </w:rPr>
            </w:pPr>
          </w:p>
          <w:p>
            <w:pPr>
              <w:pStyle w:val="8"/>
              <w:shd w:val="clear"/>
              <w:spacing w:before="172"/>
              <w:ind w:left="167"/>
              <w:rPr>
                <w:color w:val="auto"/>
                <w:sz w:val="24"/>
              </w:rPr>
            </w:pPr>
            <w:r>
              <w:rPr>
                <w:color w:val="auto"/>
                <w:sz w:val="24"/>
              </w:rPr>
              <w:t>08</w:t>
            </w:r>
          </w:p>
          <w:p>
            <w:pPr>
              <w:pStyle w:val="8"/>
              <w:shd w:val="clear"/>
              <w:spacing w:before="19" w:line="254" w:lineRule="auto"/>
              <w:ind w:left="167" w:right="34"/>
              <w:rPr>
                <w:color w:val="auto"/>
                <w:sz w:val="24"/>
              </w:rPr>
            </w:pPr>
            <w:r>
              <w:rPr>
                <w:color w:val="auto"/>
                <w:sz w:val="24"/>
              </w:rPr>
              <w:t xml:space="preserve">行政奖励类事项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spacing w:before="8"/>
              <w:rPr>
                <w:b/>
                <w:color w:val="auto"/>
                <w:sz w:val="27"/>
              </w:rPr>
            </w:pPr>
          </w:p>
          <w:p>
            <w:pPr>
              <w:pStyle w:val="8"/>
              <w:shd w:val="clear"/>
              <w:spacing w:line="254" w:lineRule="auto"/>
              <w:ind w:left="124" w:right="117"/>
              <w:jc w:val="center"/>
              <w:rPr>
                <w:color w:val="auto"/>
                <w:sz w:val="24"/>
              </w:rPr>
            </w:pPr>
            <w:r>
              <w:rPr>
                <w:color w:val="auto"/>
                <w:sz w:val="24"/>
              </w:rPr>
              <w:t xml:space="preserve">对在中医药事业中做出显著贡献的组织和个人的表彰、奖励 </w:t>
            </w:r>
          </w:p>
        </w:tc>
        <w:tc>
          <w:tcPr>
            <w:tcW w:w="4397" w:type="dxa"/>
          </w:tcPr>
          <w:p>
            <w:pPr>
              <w:pStyle w:val="8"/>
              <w:shd w:val="clear"/>
              <w:rPr>
                <w:b/>
                <w:color w:val="auto"/>
                <w:sz w:val="32"/>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17"/>
              </w:rPr>
            </w:pPr>
          </w:p>
          <w:p>
            <w:pPr>
              <w:pStyle w:val="8"/>
              <w:shd w:val="clear"/>
              <w:spacing w:line="252" w:lineRule="auto"/>
              <w:ind w:left="108" w:right="280"/>
              <w:rPr>
                <w:color w:val="auto"/>
                <w:sz w:val="24"/>
              </w:rPr>
            </w:pPr>
            <w:r>
              <w:rPr>
                <w:color w:val="auto"/>
                <w:sz w:val="24"/>
              </w:rPr>
              <w:t xml:space="preserve">【法律】《中华人民共和国中医药法》（中华人民共和国主席令第 59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91"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0" w:line="254" w:lineRule="auto"/>
              <w:ind w:left="158" w:right="144"/>
              <w:jc w:val="center"/>
              <w:rPr>
                <w:color w:val="auto"/>
                <w:sz w:val="24"/>
              </w:rPr>
            </w:pPr>
            <w:r>
              <w:rPr>
                <w:rFonts w:hint="eastAsia"/>
                <w:color w:val="auto"/>
                <w:sz w:val="24"/>
              </w:rPr>
              <w:t>昌乐县卫生健康局</w:t>
            </w:r>
            <w:r>
              <w:rPr>
                <w:color w:val="auto"/>
                <w:sz w:val="24"/>
              </w:rPr>
              <w:t xml:space="preserve"> </w:t>
            </w:r>
          </w:p>
        </w:tc>
        <w:tc>
          <w:tcPr>
            <w:tcW w:w="4536" w:type="dxa"/>
            <w:vMerge w:val="restart"/>
          </w:tcPr>
          <w:p>
            <w:pPr>
              <w:pStyle w:val="8"/>
              <w:shd w:val="clear"/>
              <w:rPr>
                <w:b/>
                <w:color w:val="auto"/>
                <w:sz w:val="24"/>
              </w:rPr>
            </w:pPr>
          </w:p>
          <w:p>
            <w:pPr>
              <w:pStyle w:val="8"/>
              <w:shd w:val="clear"/>
              <w:spacing w:before="2"/>
              <w:rPr>
                <w:b/>
                <w:color w:val="auto"/>
                <w:sz w:val="26"/>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0"/>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0"/>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0"/>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0"/>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0"/>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0"/>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76"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77"/>
              <w:ind w:left="107"/>
              <w:rPr>
                <w:color w:val="auto"/>
                <w:sz w:val="24"/>
              </w:rPr>
            </w:pPr>
            <w:r>
              <w:rPr>
                <w:color w:val="auto"/>
                <w:sz w:val="24"/>
              </w:rPr>
              <w:t xml:space="preserve">结果信息——表彰奖励名单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2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1"/>
              <w:rPr>
                <w:b/>
                <w:color w:val="auto"/>
                <w:sz w:val="31"/>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552"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18"/>
              </w:rPr>
            </w:pPr>
          </w:p>
          <w:p>
            <w:pPr>
              <w:pStyle w:val="8"/>
              <w:shd w:val="clear"/>
              <w:ind w:left="110" w:right="-29"/>
              <w:rPr>
                <w:color w:val="auto"/>
                <w:sz w:val="24"/>
              </w:rPr>
            </w:pPr>
            <w:r>
              <w:rPr>
                <w:color w:val="auto"/>
                <w:sz w:val="24"/>
              </w:rPr>
              <w:t xml:space="preserve">0812 </w:t>
            </w:r>
          </w:p>
        </w:tc>
        <w:tc>
          <w:tcPr>
            <w:tcW w:w="681" w:type="dxa"/>
            <w:gridSpan w:val="2"/>
            <w:vMerge w:val="restart"/>
          </w:tcPr>
          <w:p>
            <w:pPr>
              <w:pStyle w:val="8"/>
              <w:shd w:val="clear"/>
              <w:spacing w:before="3"/>
              <w:rPr>
                <w:b/>
                <w:color w:val="auto"/>
                <w:sz w:val="25"/>
              </w:rPr>
            </w:pPr>
          </w:p>
          <w:p>
            <w:pPr>
              <w:pStyle w:val="8"/>
              <w:shd w:val="clear"/>
              <w:ind w:left="167"/>
              <w:rPr>
                <w:color w:val="auto"/>
                <w:sz w:val="24"/>
              </w:rPr>
            </w:pPr>
            <w:r>
              <w:rPr>
                <w:color w:val="auto"/>
                <w:sz w:val="24"/>
              </w:rPr>
              <w:t>08</w:t>
            </w:r>
          </w:p>
          <w:p>
            <w:pPr>
              <w:pStyle w:val="8"/>
              <w:shd w:val="clear"/>
              <w:spacing w:before="20" w:line="254" w:lineRule="auto"/>
              <w:ind w:left="167" w:right="34"/>
              <w:rPr>
                <w:color w:val="auto"/>
                <w:sz w:val="24"/>
              </w:rPr>
            </w:pPr>
            <w:r>
              <w:rPr>
                <w:color w:val="auto"/>
                <w:sz w:val="24"/>
              </w:rPr>
              <w:t xml:space="preserve">行政奖励类事项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29"/>
              </w:rPr>
            </w:pPr>
          </w:p>
          <w:p>
            <w:pPr>
              <w:pStyle w:val="8"/>
              <w:shd w:val="clear"/>
              <w:spacing w:line="254" w:lineRule="auto"/>
              <w:ind w:left="364" w:right="117" w:hanging="240"/>
              <w:rPr>
                <w:color w:val="auto"/>
                <w:sz w:val="24"/>
              </w:rPr>
            </w:pPr>
            <w:r>
              <w:rPr>
                <w:color w:val="auto"/>
                <w:sz w:val="24"/>
              </w:rPr>
              <w:t xml:space="preserve">“两非”案件举报奖励 </w:t>
            </w:r>
          </w:p>
        </w:tc>
        <w:tc>
          <w:tcPr>
            <w:tcW w:w="4397" w:type="dxa"/>
          </w:tcPr>
          <w:p>
            <w:pPr>
              <w:pStyle w:val="8"/>
              <w:shd w:val="clear"/>
              <w:rPr>
                <w:b/>
                <w:color w:val="auto"/>
                <w:sz w:val="24"/>
              </w:rPr>
            </w:pPr>
          </w:p>
          <w:p>
            <w:pPr>
              <w:pStyle w:val="8"/>
              <w:shd w:val="clear"/>
              <w:spacing w:before="9"/>
              <w:rPr>
                <w:b/>
                <w:color w:val="auto"/>
                <w:sz w:val="24"/>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5" w:line="254" w:lineRule="auto"/>
              <w:ind w:left="108" w:right="280"/>
              <w:rPr>
                <w:color w:val="auto"/>
                <w:sz w:val="24"/>
              </w:rPr>
            </w:pPr>
            <w:r>
              <w:rPr>
                <w:color w:val="auto"/>
                <w:spacing w:val="-1"/>
                <w:sz w:val="24"/>
              </w:rPr>
              <w:t>【法律】《中华人民共和国人口与计划生育</w:t>
            </w:r>
            <w:r>
              <w:rPr>
                <w:color w:val="auto"/>
                <w:sz w:val="24"/>
              </w:rPr>
              <w:t>法》（</w:t>
            </w:r>
            <w:r>
              <w:rPr>
                <w:color w:val="auto"/>
                <w:spacing w:val="-5"/>
                <w:sz w:val="24"/>
              </w:rPr>
              <w:t xml:space="preserve">中华人民共和国主席令第 </w:t>
            </w:r>
            <w:r>
              <w:rPr>
                <w:color w:val="auto"/>
                <w:sz w:val="24"/>
              </w:rPr>
              <w:t>41</w:t>
            </w:r>
            <w:r>
              <w:rPr>
                <w:color w:val="auto"/>
                <w:spacing w:val="-20"/>
                <w:sz w:val="24"/>
              </w:rPr>
              <w:t xml:space="preserve"> 号 </w:t>
            </w:r>
            <w:r>
              <w:rPr>
                <w:color w:val="auto"/>
                <w:spacing w:val="-5"/>
                <w:sz w:val="24"/>
              </w:rPr>
              <w:t>2015</w:t>
            </w:r>
          </w:p>
          <w:p>
            <w:pPr>
              <w:pStyle w:val="8"/>
              <w:shd w:val="clear"/>
              <w:spacing w:before="1"/>
              <w:ind w:left="108"/>
              <w:rPr>
                <w:color w:val="auto"/>
                <w:sz w:val="24"/>
              </w:rPr>
            </w:pPr>
            <w:r>
              <w:rPr>
                <w:color w:val="auto"/>
                <w:sz w:val="24"/>
              </w:rPr>
              <w:t xml:space="preserve">年 12 月 27 日修正） </w:t>
            </w:r>
          </w:p>
        </w:tc>
        <w:tc>
          <w:tcPr>
            <w:tcW w:w="1277" w:type="dxa"/>
            <w:gridSpan w:val="2"/>
            <w:vMerge w:val="restart"/>
          </w:tcPr>
          <w:p>
            <w:pPr>
              <w:pStyle w:val="8"/>
              <w:shd w:val="clear"/>
              <w:rPr>
                <w:b/>
                <w:color w:val="auto"/>
                <w:sz w:val="24"/>
              </w:rPr>
            </w:pPr>
          </w:p>
          <w:p>
            <w:pPr>
              <w:pStyle w:val="8"/>
              <w:shd w:val="clear"/>
              <w:spacing w:before="10"/>
              <w:rPr>
                <w:b/>
                <w:color w:val="auto"/>
                <w:sz w:val="26"/>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28"/>
              </w:rPr>
            </w:pPr>
          </w:p>
          <w:p>
            <w:pPr>
              <w:pStyle w:val="8"/>
              <w:shd w:val="clear"/>
              <w:spacing w:line="254" w:lineRule="auto"/>
              <w:ind w:left="158" w:right="144"/>
              <w:jc w:val="center"/>
              <w:rPr>
                <w:color w:val="auto"/>
                <w:sz w:val="24"/>
              </w:rPr>
            </w:pPr>
            <w:r>
              <w:rPr>
                <w:rFonts w:hint="eastAsia"/>
                <w:color w:val="auto"/>
                <w:sz w:val="24"/>
                <w:lang w:val="en-US" w:eastAsia="zh-CN"/>
              </w:rPr>
              <w:t>昌乐县卫生健康局</w:t>
            </w:r>
          </w:p>
        </w:tc>
        <w:tc>
          <w:tcPr>
            <w:tcW w:w="4536" w:type="dxa"/>
            <w:vMerge w:val="restart"/>
          </w:tcPr>
          <w:p>
            <w:pPr>
              <w:pStyle w:val="8"/>
              <w:shd w:val="clear"/>
              <w:rPr>
                <w:b/>
                <w:color w:val="auto"/>
                <w:sz w:val="24"/>
              </w:rPr>
            </w:pPr>
          </w:p>
          <w:p>
            <w:pPr>
              <w:pStyle w:val="8"/>
              <w:shd w:val="clear"/>
              <w:spacing w:before="179"/>
              <w:ind w:left="108" w:right="-29"/>
              <w:rPr>
                <w:color w:val="auto"/>
                <w:sz w:val="24"/>
              </w:rPr>
            </w:pPr>
            <w:r>
              <w:rPr>
                <w:color w:val="auto"/>
                <w:sz w:val="24"/>
              </w:rPr>
              <w:t xml:space="preserve">■政府网站 □政府公报         </w:t>
            </w:r>
          </w:p>
          <w:p>
            <w:pPr>
              <w:pStyle w:val="8"/>
              <w:shd w:val="clear"/>
              <w:spacing w:before="20"/>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18"/>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18"/>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18"/>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18"/>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18"/>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18"/>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67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2"/>
              <w:rPr>
                <w:b/>
                <w:color w:val="auto"/>
                <w:sz w:val="29"/>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45"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0"/>
              <w:ind w:left="110" w:right="-29"/>
              <w:rPr>
                <w:color w:val="auto"/>
                <w:sz w:val="24"/>
              </w:rPr>
            </w:pPr>
            <w:r>
              <w:rPr>
                <w:color w:val="auto"/>
                <w:sz w:val="24"/>
              </w:rPr>
              <w:t xml:space="preserve">0813 </w:t>
            </w:r>
          </w:p>
        </w:tc>
        <w:tc>
          <w:tcPr>
            <w:tcW w:w="681" w:type="dxa"/>
            <w:gridSpan w:val="2"/>
            <w:vMerge w:val="restart"/>
          </w:tcPr>
          <w:p>
            <w:pPr>
              <w:pStyle w:val="8"/>
              <w:shd w:val="clear"/>
              <w:rPr>
                <w:b/>
                <w:color w:val="auto"/>
                <w:sz w:val="24"/>
              </w:rPr>
            </w:pPr>
          </w:p>
          <w:p>
            <w:pPr>
              <w:pStyle w:val="8"/>
              <w:shd w:val="clear"/>
              <w:spacing w:before="2"/>
              <w:rPr>
                <w:b/>
                <w:color w:val="auto"/>
                <w:sz w:val="23"/>
              </w:rPr>
            </w:pPr>
          </w:p>
          <w:p>
            <w:pPr>
              <w:pStyle w:val="8"/>
              <w:shd w:val="clear"/>
              <w:spacing w:before="1"/>
              <w:ind w:left="167"/>
              <w:rPr>
                <w:color w:val="auto"/>
                <w:sz w:val="24"/>
              </w:rPr>
            </w:pPr>
            <w:r>
              <w:rPr>
                <w:color w:val="auto"/>
                <w:sz w:val="24"/>
              </w:rPr>
              <w:t>08</w:t>
            </w:r>
          </w:p>
          <w:p>
            <w:pPr>
              <w:pStyle w:val="8"/>
              <w:shd w:val="clear"/>
              <w:spacing w:before="18" w:line="254" w:lineRule="auto"/>
              <w:ind w:left="167" w:right="34"/>
              <w:rPr>
                <w:color w:val="auto"/>
                <w:sz w:val="24"/>
              </w:rPr>
            </w:pPr>
            <w:r>
              <w:rPr>
                <w:color w:val="auto"/>
                <w:sz w:val="24"/>
              </w:rPr>
              <w:t xml:space="preserve">行政奖励类事项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27"/>
              </w:rPr>
            </w:pPr>
          </w:p>
          <w:p>
            <w:pPr>
              <w:pStyle w:val="8"/>
              <w:shd w:val="clear"/>
              <w:spacing w:line="254" w:lineRule="auto"/>
              <w:ind w:left="124" w:right="-15" w:firstLine="120"/>
              <w:rPr>
                <w:color w:val="auto"/>
                <w:sz w:val="24"/>
              </w:rPr>
            </w:pPr>
            <w:r>
              <w:rPr>
                <w:color w:val="auto"/>
                <w:sz w:val="24"/>
              </w:rPr>
              <w:t xml:space="preserve">无偿献血奖 励、先进表彰 </w:t>
            </w:r>
          </w:p>
        </w:tc>
        <w:tc>
          <w:tcPr>
            <w:tcW w:w="4397" w:type="dxa"/>
          </w:tcPr>
          <w:p>
            <w:pPr>
              <w:pStyle w:val="8"/>
              <w:shd w:val="clear"/>
              <w:rPr>
                <w:b/>
                <w:color w:val="auto"/>
                <w:sz w:val="24"/>
              </w:rPr>
            </w:pPr>
          </w:p>
          <w:p>
            <w:pPr>
              <w:pStyle w:val="8"/>
              <w:shd w:val="clear"/>
              <w:spacing w:before="162"/>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6"/>
              </w:rPr>
            </w:pPr>
          </w:p>
          <w:p>
            <w:pPr>
              <w:pStyle w:val="8"/>
              <w:shd w:val="clear"/>
              <w:spacing w:line="254" w:lineRule="auto"/>
              <w:ind w:left="108" w:right="280"/>
              <w:rPr>
                <w:color w:val="auto"/>
                <w:sz w:val="24"/>
              </w:rPr>
            </w:pPr>
            <w:r>
              <w:rPr>
                <w:color w:val="auto"/>
                <w:sz w:val="24"/>
              </w:rPr>
              <w:t xml:space="preserve">【法律】《中华人民共和国献血法》（中华人民共和国主席令第 93 号）            </w:t>
            </w:r>
          </w:p>
          <w:p>
            <w:pPr>
              <w:pStyle w:val="8"/>
              <w:shd w:val="clear"/>
              <w:spacing w:before="1" w:line="254" w:lineRule="auto"/>
              <w:ind w:left="108" w:right="100"/>
              <w:rPr>
                <w:color w:val="auto"/>
                <w:sz w:val="24"/>
              </w:rPr>
            </w:pPr>
            <w:r>
              <w:rPr>
                <w:color w:val="auto"/>
                <w:sz w:val="24"/>
              </w:rPr>
              <w:t xml:space="preserve">【部门规章及规范性文件】《全国无偿献血表彰奖励办法》（国卫医发〔2014〕30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8"/>
              <w:rPr>
                <w:b/>
                <w:color w:val="auto"/>
                <w:sz w:val="24"/>
              </w:rPr>
            </w:pPr>
          </w:p>
          <w:p>
            <w:pPr>
              <w:pStyle w:val="8"/>
              <w:shd w:val="clear"/>
              <w:spacing w:before="1"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spacing w:before="2"/>
              <w:rPr>
                <w:b w:val="0"/>
                <w:bCs/>
                <w:color w:val="auto"/>
                <w:sz w:val="26"/>
              </w:rPr>
            </w:pPr>
          </w:p>
          <w:p>
            <w:pPr>
              <w:pStyle w:val="8"/>
              <w:shd w:val="clear"/>
              <w:rPr>
                <w:b w:val="0"/>
                <w:bCs/>
                <w:color w:val="auto"/>
                <w:sz w:val="24"/>
              </w:rPr>
            </w:pPr>
          </w:p>
          <w:p>
            <w:pPr>
              <w:pStyle w:val="8"/>
              <w:shd w:val="clear"/>
              <w:spacing w:line="254" w:lineRule="auto"/>
              <w:ind w:left="158" w:right="144"/>
              <w:jc w:val="center"/>
              <w:rPr>
                <w:b w:val="0"/>
                <w:bCs/>
                <w:color w:val="auto"/>
                <w:sz w:val="24"/>
              </w:rPr>
            </w:pPr>
            <w:r>
              <w:rPr>
                <w:rFonts w:hint="eastAsia"/>
                <w:b w:val="0"/>
                <w:bCs/>
                <w:color w:val="auto"/>
                <w:sz w:val="21"/>
                <w:lang w:val="en-US" w:eastAsia="zh-CN"/>
              </w:rPr>
              <w:t>昌乐县卫生健康局</w:t>
            </w:r>
          </w:p>
        </w:tc>
        <w:tc>
          <w:tcPr>
            <w:tcW w:w="4536" w:type="dxa"/>
            <w:vMerge w:val="restart"/>
          </w:tcPr>
          <w:p>
            <w:pPr>
              <w:pStyle w:val="8"/>
              <w:shd w:val="clear"/>
              <w:rPr>
                <w:b/>
                <w:color w:val="auto"/>
                <w:sz w:val="24"/>
              </w:rPr>
            </w:pPr>
          </w:p>
          <w:p>
            <w:pPr>
              <w:pStyle w:val="8"/>
              <w:shd w:val="clear"/>
              <w:spacing w:before="12"/>
              <w:rPr>
                <w:b/>
                <w:color w:val="auto"/>
                <w:sz w:val="35"/>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6"/>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0"/>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0"/>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0"/>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0"/>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0"/>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10"/>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86"/>
              <w:ind w:left="107"/>
              <w:rPr>
                <w:color w:val="auto"/>
                <w:sz w:val="24"/>
              </w:rPr>
            </w:pPr>
            <w:r>
              <w:rPr>
                <w:color w:val="auto"/>
                <w:sz w:val="24"/>
              </w:rPr>
              <w:t xml:space="preserve">结果信息——表彰奖励名单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4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60"/>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25"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ind w:left="110" w:right="-29"/>
              <w:rPr>
                <w:color w:val="auto"/>
                <w:sz w:val="24"/>
              </w:rPr>
            </w:pPr>
            <w:r>
              <w:rPr>
                <w:color w:val="auto"/>
                <w:sz w:val="24"/>
              </w:rPr>
              <w:t xml:space="preserve">0814 </w:t>
            </w:r>
          </w:p>
        </w:tc>
        <w:tc>
          <w:tcPr>
            <w:tcW w:w="681" w:type="dxa"/>
            <w:gridSpan w:val="2"/>
            <w:vMerge w:val="restart"/>
          </w:tcPr>
          <w:p>
            <w:pPr>
              <w:pStyle w:val="8"/>
              <w:shd w:val="clear"/>
              <w:rPr>
                <w:b/>
                <w:color w:val="auto"/>
                <w:sz w:val="24"/>
              </w:rPr>
            </w:pPr>
          </w:p>
          <w:p>
            <w:pPr>
              <w:pStyle w:val="8"/>
              <w:shd w:val="clear"/>
              <w:spacing w:before="170"/>
              <w:ind w:left="167"/>
              <w:rPr>
                <w:color w:val="auto"/>
                <w:sz w:val="24"/>
              </w:rPr>
            </w:pPr>
            <w:r>
              <w:rPr>
                <w:color w:val="auto"/>
                <w:sz w:val="24"/>
              </w:rPr>
              <w:t>08</w:t>
            </w:r>
          </w:p>
          <w:p>
            <w:pPr>
              <w:pStyle w:val="8"/>
              <w:shd w:val="clear"/>
              <w:spacing w:before="19" w:line="254" w:lineRule="auto"/>
              <w:ind w:left="167" w:right="34"/>
              <w:rPr>
                <w:color w:val="auto"/>
                <w:sz w:val="24"/>
              </w:rPr>
            </w:pPr>
            <w:r>
              <w:rPr>
                <w:color w:val="auto"/>
                <w:sz w:val="24"/>
              </w:rPr>
              <w:t xml:space="preserve">行政奖励类事项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spacing w:before="189" w:line="254" w:lineRule="auto"/>
              <w:ind w:left="124" w:right="117"/>
              <w:jc w:val="center"/>
              <w:rPr>
                <w:color w:val="auto"/>
                <w:sz w:val="24"/>
              </w:rPr>
            </w:pPr>
            <w:r>
              <w:rPr>
                <w:color w:val="auto"/>
                <w:sz w:val="24"/>
              </w:rPr>
              <w:t xml:space="preserve">对在预防接种工作中做出显著成绩和贡献的接种单位及其工作人员给予奖励 </w:t>
            </w:r>
          </w:p>
        </w:tc>
        <w:tc>
          <w:tcPr>
            <w:tcW w:w="4397" w:type="dxa"/>
          </w:tcPr>
          <w:p>
            <w:pPr>
              <w:pStyle w:val="8"/>
              <w:shd w:val="clear"/>
              <w:rPr>
                <w:b/>
                <w:color w:val="auto"/>
                <w:sz w:val="32"/>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8" w:line="254" w:lineRule="auto"/>
              <w:ind w:left="108" w:right="280"/>
              <w:rPr>
                <w:color w:val="auto"/>
                <w:sz w:val="24"/>
              </w:rPr>
            </w:pPr>
            <w:r>
              <w:rPr>
                <w:color w:val="auto"/>
                <w:sz w:val="24"/>
              </w:rPr>
              <w:t xml:space="preserve">【行政法规】《疫苗流通和预防接种管理条例》（中华人民共和国国务院令第 434 号 </w:t>
            </w:r>
          </w:p>
          <w:p>
            <w:pPr>
              <w:pStyle w:val="8"/>
              <w:shd w:val="clear"/>
              <w:spacing w:before="1" w:line="254" w:lineRule="auto"/>
              <w:ind w:left="108" w:right="220"/>
              <w:rPr>
                <w:color w:val="auto"/>
                <w:sz w:val="24"/>
              </w:rPr>
            </w:pPr>
            <w:r>
              <w:rPr>
                <w:color w:val="auto"/>
                <w:sz w:val="24"/>
              </w:rPr>
              <w:t>2016</w:t>
            </w:r>
            <w:r>
              <w:rPr>
                <w:color w:val="auto"/>
                <w:spacing w:val="-40"/>
                <w:sz w:val="24"/>
              </w:rPr>
              <w:t xml:space="preserve"> 年 </w:t>
            </w:r>
            <w:r>
              <w:rPr>
                <w:color w:val="auto"/>
                <w:sz w:val="24"/>
              </w:rPr>
              <w:t>4</w:t>
            </w:r>
            <w:r>
              <w:rPr>
                <w:color w:val="auto"/>
                <w:spacing w:val="-40"/>
                <w:sz w:val="24"/>
              </w:rPr>
              <w:t xml:space="preserve"> 月 </w:t>
            </w:r>
            <w:r>
              <w:rPr>
                <w:color w:val="auto"/>
                <w:sz w:val="24"/>
              </w:rPr>
              <w:t>23</w:t>
            </w:r>
            <w:r>
              <w:rPr>
                <w:color w:val="auto"/>
                <w:spacing w:val="-9"/>
                <w:sz w:val="24"/>
              </w:rPr>
              <w:t xml:space="preserve"> 日《国务院关于修改&lt;疫苗流</w:t>
            </w:r>
            <w:r>
              <w:rPr>
                <w:color w:val="auto"/>
                <w:sz w:val="24"/>
              </w:rPr>
              <w:t xml:space="preserve">通和预防接种管理条例&gt;的决定》修订）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spacing w:before="189"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spacing w:before="208" w:line="254" w:lineRule="auto"/>
              <w:ind w:left="158" w:right="144"/>
              <w:jc w:val="center"/>
              <w:rPr>
                <w:b w:val="0"/>
                <w:bCs/>
                <w:color w:val="auto"/>
                <w:sz w:val="24"/>
              </w:rPr>
            </w:pPr>
            <w:r>
              <w:rPr>
                <w:rFonts w:hint="eastAsia"/>
                <w:b w:val="0"/>
                <w:bCs/>
                <w:color w:val="auto"/>
                <w:sz w:val="21"/>
                <w:lang w:val="en-US" w:eastAsia="zh-CN"/>
              </w:rPr>
              <w:t>昌乐县卫生健康局</w:t>
            </w:r>
            <w:r>
              <w:rPr>
                <w:b w:val="0"/>
                <w:bCs/>
                <w:color w:val="auto"/>
                <w:sz w:val="24"/>
              </w:rPr>
              <w:t xml:space="preserve"> </w:t>
            </w:r>
          </w:p>
        </w:tc>
        <w:tc>
          <w:tcPr>
            <w:tcW w:w="4536" w:type="dxa"/>
            <w:vMerge w:val="restart"/>
          </w:tcPr>
          <w:p>
            <w:pPr>
              <w:pStyle w:val="8"/>
              <w:shd w:val="clear"/>
              <w:rPr>
                <w:b/>
                <w:color w:val="auto"/>
                <w:sz w:val="24"/>
              </w:rPr>
            </w:pPr>
          </w:p>
          <w:p>
            <w:pPr>
              <w:pStyle w:val="8"/>
              <w:shd w:val="clear"/>
              <w:rPr>
                <w:b/>
                <w:color w:val="auto"/>
                <w:sz w:val="26"/>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6"/>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6"/>
              <w:rPr>
                <w:b/>
                <w:color w:val="auto"/>
                <w:sz w:val="30"/>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76"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77"/>
              <w:ind w:left="107"/>
              <w:rPr>
                <w:color w:val="auto"/>
                <w:sz w:val="24"/>
              </w:rPr>
            </w:pPr>
            <w:r>
              <w:rPr>
                <w:color w:val="auto"/>
                <w:sz w:val="24"/>
              </w:rPr>
              <w:t xml:space="preserve">结果信息——表彰奖励名单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2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0"/>
              <w:rPr>
                <w:b/>
                <w:color w:val="auto"/>
                <w:sz w:val="31"/>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458" w:hRule="atLeast"/>
          <w:jc w:val="center"/>
        </w:trPr>
        <w:tc>
          <w:tcPr>
            <w:tcW w:w="772" w:type="dxa"/>
            <w:vMerge w:val="restart"/>
          </w:tcPr>
          <w:p>
            <w:pPr>
              <w:pStyle w:val="8"/>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b/>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b/>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b/>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b/>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before="11" w:line="260" w:lineRule="exact"/>
              <w:textAlignment w:val="auto"/>
              <w:rPr>
                <w:b/>
                <w:color w:val="auto"/>
                <w:sz w:val="35"/>
              </w:rPr>
            </w:pPr>
          </w:p>
          <w:p>
            <w:pPr>
              <w:pStyle w:val="8"/>
              <w:keepNext w:val="0"/>
              <w:keepLines w:val="0"/>
              <w:pageBreakBefore w:val="0"/>
              <w:widowControl w:val="0"/>
              <w:shd w:val="clear"/>
              <w:kinsoku/>
              <w:wordWrap/>
              <w:overflowPunct/>
              <w:topLinePunct w:val="0"/>
              <w:autoSpaceDE w:val="0"/>
              <w:autoSpaceDN w:val="0"/>
              <w:bidi w:val="0"/>
              <w:adjustRightInd/>
              <w:snapToGrid/>
              <w:spacing w:line="260" w:lineRule="exact"/>
              <w:ind w:left="110" w:right="-29"/>
              <w:textAlignment w:val="auto"/>
              <w:rPr>
                <w:color w:val="auto"/>
                <w:sz w:val="24"/>
              </w:rPr>
            </w:pPr>
            <w:r>
              <w:rPr>
                <w:color w:val="auto"/>
                <w:sz w:val="24"/>
              </w:rPr>
              <w:t xml:space="preserve">0901 </w:t>
            </w:r>
          </w:p>
        </w:tc>
        <w:tc>
          <w:tcPr>
            <w:tcW w:w="681" w:type="dxa"/>
            <w:gridSpan w:val="2"/>
            <w:vMerge w:val="restart"/>
          </w:tcPr>
          <w:p>
            <w:pPr>
              <w:pStyle w:val="8"/>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b/>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before="11" w:line="260" w:lineRule="exact"/>
              <w:textAlignment w:val="auto"/>
              <w:rPr>
                <w:b/>
                <w:color w:val="auto"/>
                <w:sz w:val="18"/>
              </w:rPr>
            </w:pPr>
          </w:p>
          <w:p>
            <w:pPr>
              <w:pStyle w:val="8"/>
              <w:keepNext w:val="0"/>
              <w:keepLines w:val="0"/>
              <w:pageBreakBefore w:val="0"/>
              <w:widowControl w:val="0"/>
              <w:shd w:val="clear"/>
              <w:kinsoku/>
              <w:wordWrap/>
              <w:overflowPunct/>
              <w:topLinePunct w:val="0"/>
              <w:autoSpaceDE w:val="0"/>
              <w:autoSpaceDN w:val="0"/>
              <w:bidi w:val="0"/>
              <w:adjustRightInd/>
              <w:snapToGrid/>
              <w:spacing w:before="1" w:line="260" w:lineRule="exact"/>
              <w:ind w:left="167"/>
              <w:textAlignment w:val="auto"/>
              <w:rPr>
                <w:color w:val="auto"/>
                <w:sz w:val="24"/>
              </w:rPr>
            </w:pPr>
            <w:r>
              <w:rPr>
                <w:color w:val="auto"/>
                <w:sz w:val="24"/>
              </w:rPr>
              <w:t>09</w:t>
            </w:r>
          </w:p>
          <w:p>
            <w:pPr>
              <w:pStyle w:val="8"/>
              <w:keepNext w:val="0"/>
              <w:keepLines w:val="0"/>
              <w:pageBreakBefore w:val="0"/>
              <w:widowControl w:val="0"/>
              <w:shd w:val="clear"/>
              <w:kinsoku/>
              <w:wordWrap/>
              <w:overflowPunct/>
              <w:topLinePunct w:val="0"/>
              <w:autoSpaceDE w:val="0"/>
              <w:autoSpaceDN w:val="0"/>
              <w:bidi w:val="0"/>
              <w:adjustRightInd/>
              <w:snapToGrid/>
              <w:spacing w:before="18" w:line="260" w:lineRule="exact"/>
              <w:ind w:left="167" w:right="34"/>
              <w:textAlignment w:val="auto"/>
              <w:rPr>
                <w:color w:val="auto"/>
                <w:sz w:val="24"/>
              </w:rPr>
            </w:pPr>
            <w:r>
              <w:rPr>
                <w:color w:val="auto"/>
                <w:sz w:val="24"/>
              </w:rPr>
              <w:t xml:space="preserve">行政裁决类事项 </w:t>
            </w:r>
          </w:p>
        </w:tc>
        <w:tc>
          <w:tcPr>
            <w:tcW w:w="1516" w:type="dxa"/>
            <w:vMerge w:val="restart"/>
          </w:tcPr>
          <w:p>
            <w:pPr>
              <w:pStyle w:val="8"/>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b/>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b/>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b/>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before="5" w:line="260" w:lineRule="exact"/>
              <w:textAlignment w:val="auto"/>
              <w:rPr>
                <w:b/>
                <w:color w:val="auto"/>
                <w:sz w:val="34"/>
              </w:rPr>
            </w:pPr>
          </w:p>
          <w:p>
            <w:pPr>
              <w:pStyle w:val="8"/>
              <w:keepNext w:val="0"/>
              <w:keepLines w:val="0"/>
              <w:pageBreakBefore w:val="0"/>
              <w:widowControl w:val="0"/>
              <w:shd w:val="clear"/>
              <w:kinsoku/>
              <w:wordWrap/>
              <w:overflowPunct/>
              <w:topLinePunct w:val="0"/>
              <w:autoSpaceDE w:val="0"/>
              <w:autoSpaceDN w:val="0"/>
              <w:bidi w:val="0"/>
              <w:adjustRightInd/>
              <w:snapToGrid/>
              <w:spacing w:line="260" w:lineRule="exact"/>
              <w:ind w:left="124" w:right="117"/>
              <w:jc w:val="center"/>
              <w:textAlignment w:val="auto"/>
              <w:rPr>
                <w:color w:val="auto"/>
                <w:sz w:val="24"/>
              </w:rPr>
            </w:pPr>
            <w:r>
              <w:rPr>
                <w:color w:val="auto"/>
                <w:spacing w:val="-3"/>
                <w:sz w:val="24"/>
              </w:rPr>
              <w:t>医疗机构名称</w:t>
            </w:r>
            <w:r>
              <w:rPr>
                <w:color w:val="auto"/>
                <w:sz w:val="24"/>
              </w:rPr>
              <w:t xml:space="preserve">裁定（权限 内） </w:t>
            </w:r>
          </w:p>
        </w:tc>
        <w:tc>
          <w:tcPr>
            <w:tcW w:w="4397" w:type="dxa"/>
          </w:tcPr>
          <w:p>
            <w:pPr>
              <w:pStyle w:val="8"/>
              <w:keepNext w:val="0"/>
              <w:keepLines w:val="0"/>
              <w:pageBreakBefore w:val="0"/>
              <w:widowControl w:val="0"/>
              <w:shd w:val="clear"/>
              <w:kinsoku/>
              <w:wordWrap/>
              <w:overflowPunct/>
              <w:topLinePunct w:val="0"/>
              <w:autoSpaceDE w:val="0"/>
              <w:autoSpaceDN w:val="0"/>
              <w:bidi w:val="0"/>
              <w:adjustRightInd/>
              <w:snapToGrid/>
              <w:spacing w:before="194" w:line="260" w:lineRule="exact"/>
              <w:ind w:left="107"/>
              <w:textAlignment w:val="auto"/>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4"/>
              </w:rPr>
            </w:pPr>
          </w:p>
          <w:p>
            <w:pPr>
              <w:pStyle w:val="8"/>
              <w:shd w:val="clear"/>
              <w:spacing w:line="254" w:lineRule="auto"/>
              <w:ind w:left="108" w:right="280"/>
              <w:jc w:val="both"/>
              <w:rPr>
                <w:color w:val="auto"/>
                <w:sz w:val="24"/>
              </w:rPr>
            </w:pPr>
            <w:r>
              <w:rPr>
                <w:color w:val="auto"/>
                <w:sz w:val="24"/>
              </w:rPr>
              <w:t xml:space="preserve">【部门规章及规范性文件】《医疗机构管理条例实施细则》（中华人民共和国卫生部令第 35 号） </w:t>
            </w:r>
          </w:p>
        </w:tc>
        <w:tc>
          <w:tcPr>
            <w:tcW w:w="1277" w:type="dxa"/>
            <w:gridSpan w:val="2"/>
            <w:vMerge w:val="restart"/>
          </w:tcPr>
          <w:p>
            <w:pPr>
              <w:pStyle w:val="8"/>
              <w:keepNext w:val="0"/>
              <w:keepLines w:val="0"/>
              <w:pageBreakBefore w:val="0"/>
              <w:widowControl w:val="0"/>
              <w:shd w:val="clear"/>
              <w:kinsoku/>
              <w:wordWrap/>
              <w:overflowPunct/>
              <w:topLinePunct w:val="0"/>
              <w:autoSpaceDE w:val="0"/>
              <w:autoSpaceDN w:val="0"/>
              <w:bidi w:val="0"/>
              <w:adjustRightInd/>
              <w:snapToGrid/>
              <w:spacing w:line="240" w:lineRule="exact"/>
              <w:textAlignment w:val="auto"/>
              <w:rPr>
                <w:b/>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line="240" w:lineRule="exact"/>
              <w:textAlignment w:val="auto"/>
              <w:rPr>
                <w:b/>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before="5" w:line="240" w:lineRule="exact"/>
              <w:textAlignment w:val="auto"/>
              <w:rPr>
                <w:b/>
                <w:color w:val="auto"/>
                <w:sz w:val="20"/>
              </w:rPr>
            </w:pPr>
          </w:p>
          <w:p>
            <w:pPr>
              <w:pStyle w:val="8"/>
              <w:keepNext w:val="0"/>
              <w:keepLines w:val="0"/>
              <w:pageBreakBefore w:val="0"/>
              <w:widowControl w:val="0"/>
              <w:shd w:val="clear"/>
              <w:kinsoku/>
              <w:wordWrap/>
              <w:overflowPunct/>
              <w:topLinePunct w:val="0"/>
              <w:autoSpaceDE w:val="0"/>
              <w:autoSpaceDN w:val="0"/>
              <w:bidi w:val="0"/>
              <w:adjustRightInd/>
              <w:snapToGrid/>
              <w:spacing w:line="240" w:lineRule="exact"/>
              <w:ind w:left="127" w:right="117" w:hanging="3"/>
              <w:jc w:val="center"/>
              <w:textAlignment w:val="auto"/>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keepNext w:val="0"/>
              <w:keepLines w:val="0"/>
              <w:pageBreakBefore w:val="0"/>
              <w:widowControl w:val="0"/>
              <w:shd w:val="clear"/>
              <w:kinsoku/>
              <w:wordWrap/>
              <w:overflowPunct/>
              <w:topLinePunct w:val="0"/>
              <w:autoSpaceDE w:val="0"/>
              <w:autoSpaceDN w:val="0"/>
              <w:bidi w:val="0"/>
              <w:adjustRightInd/>
              <w:snapToGrid/>
              <w:spacing w:line="240" w:lineRule="exact"/>
              <w:textAlignment w:val="auto"/>
              <w:rPr>
                <w:b w:val="0"/>
                <w:bCs/>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line="240" w:lineRule="exact"/>
              <w:textAlignment w:val="auto"/>
              <w:rPr>
                <w:b w:val="0"/>
                <w:bCs/>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line="240" w:lineRule="exact"/>
              <w:textAlignment w:val="auto"/>
              <w:rPr>
                <w:b w:val="0"/>
                <w:bCs/>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before="8" w:line="240" w:lineRule="exact"/>
              <w:textAlignment w:val="auto"/>
              <w:rPr>
                <w:b w:val="0"/>
                <w:bCs/>
                <w:color w:val="auto"/>
                <w:sz w:val="21"/>
              </w:rPr>
            </w:pPr>
          </w:p>
          <w:p>
            <w:pPr>
              <w:pStyle w:val="8"/>
              <w:keepNext w:val="0"/>
              <w:keepLines w:val="0"/>
              <w:pageBreakBefore w:val="0"/>
              <w:widowControl w:val="0"/>
              <w:shd w:val="clear"/>
              <w:kinsoku/>
              <w:wordWrap/>
              <w:overflowPunct/>
              <w:topLinePunct w:val="0"/>
              <w:autoSpaceDE w:val="0"/>
              <w:autoSpaceDN w:val="0"/>
              <w:bidi w:val="0"/>
              <w:adjustRightInd/>
              <w:snapToGrid/>
              <w:spacing w:line="240" w:lineRule="exact"/>
              <w:textAlignment w:val="auto"/>
              <w:rPr>
                <w:b w:val="0"/>
                <w:bCs/>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before="1" w:line="240" w:lineRule="exact"/>
              <w:ind w:left="158" w:right="144"/>
              <w:jc w:val="center"/>
              <w:textAlignment w:val="auto"/>
              <w:rPr>
                <w:b w:val="0"/>
                <w:bCs/>
                <w:color w:val="auto"/>
                <w:sz w:val="24"/>
              </w:rPr>
            </w:pPr>
            <w:r>
              <w:rPr>
                <w:rFonts w:hint="eastAsia"/>
                <w:b w:val="0"/>
                <w:bCs/>
                <w:color w:val="auto"/>
                <w:sz w:val="21"/>
                <w:lang w:val="en-US" w:eastAsia="zh-CN"/>
              </w:rPr>
              <w:t>昌乐县卫生健康局</w:t>
            </w:r>
          </w:p>
        </w:tc>
        <w:tc>
          <w:tcPr>
            <w:tcW w:w="4536" w:type="dxa"/>
            <w:vMerge w:val="restart"/>
          </w:tcPr>
          <w:p>
            <w:pPr>
              <w:pStyle w:val="8"/>
              <w:keepNext w:val="0"/>
              <w:keepLines w:val="0"/>
              <w:pageBreakBefore w:val="0"/>
              <w:widowControl w:val="0"/>
              <w:shd w:val="clear"/>
              <w:kinsoku/>
              <w:wordWrap/>
              <w:overflowPunct/>
              <w:topLinePunct w:val="0"/>
              <w:autoSpaceDE w:val="0"/>
              <w:autoSpaceDN w:val="0"/>
              <w:bidi w:val="0"/>
              <w:adjustRightInd/>
              <w:snapToGrid/>
              <w:spacing w:line="240" w:lineRule="exact"/>
              <w:textAlignment w:val="auto"/>
              <w:rPr>
                <w:b/>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before="8" w:line="240" w:lineRule="exact"/>
              <w:textAlignment w:val="auto"/>
              <w:rPr>
                <w:b/>
                <w:color w:val="auto"/>
                <w:sz w:val="31"/>
              </w:rPr>
            </w:pPr>
          </w:p>
          <w:p>
            <w:pPr>
              <w:pStyle w:val="8"/>
              <w:keepNext w:val="0"/>
              <w:keepLines w:val="0"/>
              <w:pageBreakBefore w:val="0"/>
              <w:widowControl w:val="0"/>
              <w:shd w:val="clear"/>
              <w:kinsoku/>
              <w:wordWrap/>
              <w:overflowPunct/>
              <w:topLinePunct w:val="0"/>
              <w:autoSpaceDE w:val="0"/>
              <w:autoSpaceDN w:val="0"/>
              <w:bidi w:val="0"/>
              <w:adjustRightInd/>
              <w:snapToGrid/>
              <w:spacing w:line="240" w:lineRule="exact"/>
              <w:ind w:left="108" w:right="-29"/>
              <w:textAlignment w:val="auto"/>
              <w:rPr>
                <w:color w:val="auto"/>
                <w:sz w:val="24"/>
              </w:rPr>
            </w:pPr>
            <w:r>
              <w:rPr>
                <w:color w:val="auto"/>
                <w:sz w:val="24"/>
              </w:rPr>
              <w:t xml:space="preserve">■政府网站 □政府公报         </w:t>
            </w:r>
          </w:p>
          <w:p>
            <w:pPr>
              <w:pStyle w:val="8"/>
              <w:keepNext w:val="0"/>
              <w:keepLines w:val="0"/>
              <w:pageBreakBefore w:val="0"/>
              <w:widowControl w:val="0"/>
              <w:shd w:val="clear"/>
              <w:kinsoku/>
              <w:wordWrap/>
              <w:overflowPunct/>
              <w:topLinePunct w:val="0"/>
              <w:autoSpaceDE w:val="0"/>
              <w:autoSpaceDN w:val="0"/>
              <w:bidi w:val="0"/>
              <w:adjustRightInd/>
              <w:snapToGrid/>
              <w:spacing w:before="19" w:line="240" w:lineRule="exact"/>
              <w:ind w:left="108"/>
              <w:textAlignment w:val="auto"/>
              <w:rPr>
                <w:color w:val="auto"/>
                <w:sz w:val="24"/>
              </w:rPr>
            </w:pPr>
            <w:r>
              <w:rPr>
                <w:color w:val="auto"/>
                <w:sz w:val="24"/>
              </w:rPr>
              <w:t xml:space="preserve">□两微一端 □发布会/听证会   </w:t>
            </w:r>
          </w:p>
          <w:p>
            <w:pPr>
              <w:pStyle w:val="8"/>
              <w:keepNext w:val="0"/>
              <w:keepLines w:val="0"/>
              <w:pageBreakBefore w:val="0"/>
              <w:widowControl w:val="0"/>
              <w:shd w:val="clear"/>
              <w:kinsoku/>
              <w:wordWrap/>
              <w:overflowPunct/>
              <w:topLinePunct w:val="0"/>
              <w:autoSpaceDE w:val="0"/>
              <w:autoSpaceDN w:val="0"/>
              <w:bidi w:val="0"/>
              <w:adjustRightInd/>
              <w:snapToGrid/>
              <w:spacing w:before="17" w:line="240" w:lineRule="exact"/>
              <w:ind w:left="108" w:right="-29"/>
              <w:textAlignment w:val="auto"/>
              <w:rPr>
                <w:color w:val="auto"/>
                <w:sz w:val="24"/>
              </w:rPr>
            </w:pPr>
            <w:r>
              <w:rPr>
                <w:color w:val="auto"/>
                <w:sz w:val="24"/>
              </w:rPr>
              <w:t xml:space="preserve">□广播电视 □纸质媒体         </w:t>
            </w:r>
          </w:p>
          <w:p>
            <w:pPr>
              <w:pStyle w:val="8"/>
              <w:keepNext w:val="0"/>
              <w:keepLines w:val="0"/>
              <w:pageBreakBefore w:val="0"/>
              <w:widowControl w:val="0"/>
              <w:shd w:val="clear"/>
              <w:kinsoku/>
              <w:wordWrap/>
              <w:overflowPunct/>
              <w:topLinePunct w:val="0"/>
              <w:autoSpaceDE w:val="0"/>
              <w:autoSpaceDN w:val="0"/>
              <w:bidi w:val="0"/>
              <w:adjustRightInd/>
              <w:snapToGrid/>
              <w:spacing w:before="19" w:line="240" w:lineRule="exact"/>
              <w:ind w:left="108"/>
              <w:textAlignment w:val="auto"/>
              <w:rPr>
                <w:color w:val="auto"/>
                <w:sz w:val="24"/>
              </w:rPr>
            </w:pPr>
            <w:r>
              <w:rPr>
                <w:color w:val="auto"/>
                <w:sz w:val="24"/>
              </w:rPr>
              <w:t xml:space="preserve">□公开查阅点 □政务服务中心 </w:t>
            </w:r>
          </w:p>
          <w:p>
            <w:pPr>
              <w:pStyle w:val="8"/>
              <w:keepNext w:val="0"/>
              <w:keepLines w:val="0"/>
              <w:pageBreakBefore w:val="0"/>
              <w:widowControl w:val="0"/>
              <w:shd w:val="clear"/>
              <w:kinsoku/>
              <w:wordWrap/>
              <w:overflowPunct/>
              <w:topLinePunct w:val="0"/>
              <w:autoSpaceDE w:val="0"/>
              <w:autoSpaceDN w:val="0"/>
              <w:bidi w:val="0"/>
              <w:adjustRightInd/>
              <w:snapToGrid/>
              <w:spacing w:before="18" w:line="240" w:lineRule="exact"/>
              <w:ind w:left="108" w:right="-29"/>
              <w:textAlignment w:val="auto"/>
              <w:rPr>
                <w:color w:val="auto"/>
                <w:sz w:val="24"/>
              </w:rPr>
            </w:pPr>
            <w:r>
              <w:rPr>
                <w:color w:val="auto"/>
                <w:sz w:val="24"/>
              </w:rPr>
              <w:t xml:space="preserve">□便民服务站 □入户/现场        </w:t>
            </w:r>
          </w:p>
          <w:p>
            <w:pPr>
              <w:pStyle w:val="8"/>
              <w:keepNext w:val="0"/>
              <w:keepLines w:val="0"/>
              <w:pageBreakBefore w:val="0"/>
              <w:widowControl w:val="0"/>
              <w:shd w:val="clear"/>
              <w:kinsoku/>
              <w:wordWrap/>
              <w:overflowPunct/>
              <w:topLinePunct w:val="0"/>
              <w:autoSpaceDE w:val="0"/>
              <w:autoSpaceDN w:val="0"/>
              <w:bidi w:val="0"/>
              <w:adjustRightInd/>
              <w:snapToGrid/>
              <w:spacing w:before="19" w:line="240" w:lineRule="exact"/>
              <w:ind w:left="108" w:right="-29"/>
              <w:textAlignment w:val="auto"/>
              <w:rPr>
                <w:color w:val="auto"/>
                <w:sz w:val="24"/>
              </w:rPr>
            </w:pPr>
            <w:r>
              <w:rPr>
                <w:color w:val="auto"/>
                <w:sz w:val="24"/>
              </w:rPr>
              <w:t xml:space="preserve">□社区/企事业单位/村公示栏（电子屏） </w:t>
            </w:r>
          </w:p>
          <w:p>
            <w:pPr>
              <w:pStyle w:val="8"/>
              <w:keepNext w:val="0"/>
              <w:keepLines w:val="0"/>
              <w:pageBreakBefore w:val="0"/>
              <w:widowControl w:val="0"/>
              <w:shd w:val="clear"/>
              <w:tabs>
                <w:tab w:val="left" w:pos="4068"/>
              </w:tabs>
              <w:kinsoku/>
              <w:wordWrap/>
              <w:overflowPunct/>
              <w:topLinePunct w:val="0"/>
              <w:autoSpaceDE w:val="0"/>
              <w:autoSpaceDN w:val="0"/>
              <w:bidi w:val="0"/>
              <w:adjustRightInd/>
              <w:snapToGrid/>
              <w:spacing w:before="19" w:line="240" w:lineRule="exact"/>
              <w:ind w:left="108"/>
              <w:textAlignment w:val="auto"/>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35"/>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35"/>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35"/>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35"/>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35"/>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35"/>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430" w:hRule="atLeast"/>
          <w:jc w:val="center"/>
        </w:trPr>
        <w:tc>
          <w:tcPr>
            <w:tcW w:w="772" w:type="dxa"/>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color w:val="auto"/>
                <w:sz w:val="2"/>
                <w:szCs w:val="2"/>
              </w:rPr>
            </w:pPr>
          </w:p>
        </w:tc>
        <w:tc>
          <w:tcPr>
            <w:tcW w:w="681" w:type="dxa"/>
            <w:gridSpan w:val="2"/>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color w:val="auto"/>
                <w:sz w:val="2"/>
                <w:szCs w:val="2"/>
              </w:rPr>
            </w:pPr>
          </w:p>
        </w:tc>
        <w:tc>
          <w:tcPr>
            <w:tcW w:w="1516" w:type="dxa"/>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color w:val="auto"/>
                <w:sz w:val="2"/>
                <w:szCs w:val="2"/>
              </w:rPr>
            </w:pPr>
          </w:p>
        </w:tc>
        <w:tc>
          <w:tcPr>
            <w:tcW w:w="4397" w:type="dxa"/>
          </w:tcPr>
          <w:p>
            <w:pPr>
              <w:pStyle w:val="8"/>
              <w:keepNext w:val="0"/>
              <w:keepLines w:val="0"/>
              <w:pageBreakBefore w:val="0"/>
              <w:widowControl w:val="0"/>
              <w:shd w:val="clear"/>
              <w:kinsoku/>
              <w:wordWrap/>
              <w:overflowPunct/>
              <w:topLinePunct w:val="0"/>
              <w:autoSpaceDE w:val="0"/>
              <w:autoSpaceDN w:val="0"/>
              <w:bidi w:val="0"/>
              <w:adjustRightInd/>
              <w:snapToGrid/>
              <w:spacing w:before="168" w:line="260" w:lineRule="exact"/>
              <w:ind w:left="107" w:right="198"/>
              <w:textAlignment w:val="auto"/>
              <w:rPr>
                <w:color w:val="auto"/>
                <w:sz w:val="24"/>
              </w:rPr>
            </w:pPr>
            <w:r>
              <w:rPr>
                <w:color w:val="auto"/>
                <w:sz w:val="24"/>
              </w:rPr>
              <w:t xml:space="preserve">办事指南，包括：适用范围、办理依 </w:t>
            </w:r>
            <w:r>
              <w:rPr>
                <w:color w:val="auto"/>
                <w:spacing w:val="-2"/>
                <w:sz w:val="24"/>
              </w:rPr>
              <w:t>据、办理条件、申办材料、办理方式、</w:t>
            </w:r>
            <w:r>
              <w:rPr>
                <w:color w:val="auto"/>
                <w:sz w:val="24"/>
              </w:rPr>
              <w:t xml:space="preserve">办理流程、办理时限、收费依据及标 </w:t>
            </w:r>
            <w:r>
              <w:rPr>
                <w:color w:val="auto"/>
                <w:spacing w:val="-2"/>
                <w:sz w:val="24"/>
              </w:rPr>
              <w:t>准、结果送达、咨询方式、监督投诉渠道、办理地址和时间、办理进程、结果</w:t>
            </w:r>
            <w:r>
              <w:rPr>
                <w:color w:val="auto"/>
                <w:sz w:val="24"/>
              </w:rPr>
              <w:t xml:space="preserve">查询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40" w:lineRule="exact"/>
              <w:textAlignment w:val="auto"/>
              <w:rPr>
                <w:color w:val="auto"/>
                <w:sz w:val="2"/>
                <w:szCs w:val="2"/>
              </w:rPr>
            </w:pPr>
          </w:p>
        </w:tc>
        <w:tc>
          <w:tcPr>
            <w:tcW w:w="1275" w:type="dxa"/>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40" w:lineRule="exact"/>
              <w:textAlignment w:val="auto"/>
              <w:rPr>
                <w:b w:val="0"/>
                <w:bCs/>
                <w:color w:val="auto"/>
                <w:sz w:val="2"/>
                <w:szCs w:val="2"/>
              </w:rPr>
            </w:pPr>
          </w:p>
        </w:tc>
        <w:tc>
          <w:tcPr>
            <w:tcW w:w="4536" w:type="dxa"/>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40" w:lineRule="exact"/>
              <w:textAlignment w:val="auto"/>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233" w:hRule="atLeast"/>
          <w:jc w:val="center"/>
        </w:trPr>
        <w:tc>
          <w:tcPr>
            <w:tcW w:w="772" w:type="dxa"/>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color w:val="auto"/>
                <w:sz w:val="2"/>
                <w:szCs w:val="2"/>
              </w:rPr>
            </w:pPr>
          </w:p>
        </w:tc>
        <w:tc>
          <w:tcPr>
            <w:tcW w:w="681" w:type="dxa"/>
            <w:gridSpan w:val="2"/>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color w:val="auto"/>
                <w:sz w:val="2"/>
                <w:szCs w:val="2"/>
              </w:rPr>
            </w:pPr>
          </w:p>
        </w:tc>
        <w:tc>
          <w:tcPr>
            <w:tcW w:w="1516" w:type="dxa"/>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color w:val="auto"/>
                <w:sz w:val="2"/>
                <w:szCs w:val="2"/>
              </w:rPr>
            </w:pPr>
          </w:p>
        </w:tc>
        <w:tc>
          <w:tcPr>
            <w:tcW w:w="4397" w:type="dxa"/>
          </w:tcPr>
          <w:p>
            <w:pPr>
              <w:pStyle w:val="8"/>
              <w:keepNext w:val="0"/>
              <w:keepLines w:val="0"/>
              <w:pageBreakBefore w:val="0"/>
              <w:widowControl w:val="0"/>
              <w:shd w:val="clear"/>
              <w:kinsoku/>
              <w:wordWrap/>
              <w:overflowPunct/>
              <w:topLinePunct w:val="0"/>
              <w:autoSpaceDE w:val="0"/>
              <w:autoSpaceDN w:val="0"/>
              <w:bidi w:val="0"/>
              <w:adjustRightInd/>
              <w:snapToGrid/>
              <w:spacing w:before="196" w:line="260" w:lineRule="exact"/>
              <w:ind w:left="107"/>
              <w:textAlignment w:val="auto"/>
              <w:rPr>
                <w:color w:val="auto"/>
                <w:sz w:val="24"/>
              </w:rPr>
            </w:pPr>
            <w:r>
              <w:rPr>
                <w:color w:val="auto"/>
                <w:sz w:val="24"/>
              </w:rPr>
              <w:t xml:space="preserve">结果信息——行政裁决书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40" w:lineRule="exact"/>
              <w:textAlignment w:val="auto"/>
              <w:rPr>
                <w:color w:val="auto"/>
                <w:sz w:val="2"/>
                <w:szCs w:val="2"/>
              </w:rPr>
            </w:pPr>
          </w:p>
        </w:tc>
        <w:tc>
          <w:tcPr>
            <w:tcW w:w="1275" w:type="dxa"/>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40" w:lineRule="exact"/>
              <w:textAlignment w:val="auto"/>
              <w:rPr>
                <w:b w:val="0"/>
                <w:bCs/>
                <w:color w:val="auto"/>
                <w:sz w:val="2"/>
                <w:szCs w:val="2"/>
              </w:rPr>
            </w:pPr>
          </w:p>
        </w:tc>
        <w:tc>
          <w:tcPr>
            <w:tcW w:w="4536" w:type="dxa"/>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40" w:lineRule="exact"/>
              <w:textAlignment w:val="auto"/>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290" w:hRule="atLeast"/>
          <w:jc w:val="center"/>
        </w:trPr>
        <w:tc>
          <w:tcPr>
            <w:tcW w:w="772" w:type="dxa"/>
            <w:vMerge w:val="restart"/>
          </w:tcPr>
          <w:p>
            <w:pPr>
              <w:pStyle w:val="8"/>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b/>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b/>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b/>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b/>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before="5" w:line="260" w:lineRule="exact"/>
              <w:textAlignment w:val="auto"/>
              <w:rPr>
                <w:b/>
                <w:color w:val="auto"/>
                <w:sz w:val="18"/>
              </w:rPr>
            </w:pPr>
          </w:p>
          <w:p>
            <w:pPr>
              <w:pStyle w:val="8"/>
              <w:keepNext w:val="0"/>
              <w:keepLines w:val="0"/>
              <w:pageBreakBefore w:val="0"/>
              <w:widowControl w:val="0"/>
              <w:shd w:val="clear"/>
              <w:kinsoku/>
              <w:wordWrap/>
              <w:overflowPunct/>
              <w:topLinePunct w:val="0"/>
              <w:autoSpaceDE w:val="0"/>
              <w:autoSpaceDN w:val="0"/>
              <w:bidi w:val="0"/>
              <w:adjustRightInd/>
              <w:snapToGrid/>
              <w:spacing w:before="1" w:line="260" w:lineRule="exact"/>
              <w:ind w:left="110" w:right="-29"/>
              <w:textAlignment w:val="auto"/>
              <w:rPr>
                <w:color w:val="auto"/>
                <w:sz w:val="24"/>
              </w:rPr>
            </w:pPr>
            <w:r>
              <w:rPr>
                <w:color w:val="auto"/>
                <w:sz w:val="24"/>
              </w:rPr>
              <w:t xml:space="preserve">1001 </w:t>
            </w:r>
          </w:p>
        </w:tc>
        <w:tc>
          <w:tcPr>
            <w:tcW w:w="681" w:type="dxa"/>
            <w:gridSpan w:val="2"/>
            <w:vMerge w:val="restart"/>
          </w:tcPr>
          <w:p>
            <w:pPr>
              <w:pStyle w:val="8"/>
              <w:keepNext w:val="0"/>
              <w:keepLines w:val="0"/>
              <w:pageBreakBefore w:val="0"/>
              <w:widowControl w:val="0"/>
              <w:shd w:val="clear"/>
              <w:kinsoku/>
              <w:wordWrap/>
              <w:overflowPunct/>
              <w:topLinePunct w:val="0"/>
              <w:autoSpaceDE w:val="0"/>
              <w:autoSpaceDN w:val="0"/>
              <w:bidi w:val="0"/>
              <w:adjustRightInd/>
              <w:snapToGrid/>
              <w:spacing w:before="6" w:line="260" w:lineRule="exact"/>
              <w:textAlignment w:val="auto"/>
              <w:rPr>
                <w:b/>
                <w:color w:val="auto"/>
                <w:sz w:val="25"/>
              </w:rPr>
            </w:pPr>
          </w:p>
          <w:p>
            <w:pPr>
              <w:pStyle w:val="8"/>
              <w:keepNext w:val="0"/>
              <w:keepLines w:val="0"/>
              <w:pageBreakBefore w:val="0"/>
              <w:widowControl w:val="0"/>
              <w:shd w:val="clear"/>
              <w:kinsoku/>
              <w:wordWrap/>
              <w:overflowPunct/>
              <w:topLinePunct w:val="0"/>
              <w:autoSpaceDE w:val="0"/>
              <w:autoSpaceDN w:val="0"/>
              <w:bidi w:val="0"/>
              <w:adjustRightInd/>
              <w:snapToGrid/>
              <w:spacing w:line="260" w:lineRule="exact"/>
              <w:ind w:left="167"/>
              <w:textAlignment w:val="auto"/>
              <w:rPr>
                <w:color w:val="auto"/>
                <w:sz w:val="24"/>
              </w:rPr>
            </w:pPr>
            <w:r>
              <w:rPr>
                <w:color w:val="auto"/>
                <w:sz w:val="24"/>
              </w:rPr>
              <w:t>10</w:t>
            </w:r>
          </w:p>
          <w:p>
            <w:pPr>
              <w:pStyle w:val="8"/>
              <w:keepNext w:val="0"/>
              <w:keepLines w:val="0"/>
              <w:pageBreakBefore w:val="0"/>
              <w:widowControl w:val="0"/>
              <w:shd w:val="clear"/>
              <w:kinsoku/>
              <w:wordWrap/>
              <w:overflowPunct/>
              <w:topLinePunct w:val="0"/>
              <w:autoSpaceDE w:val="0"/>
              <w:autoSpaceDN w:val="0"/>
              <w:bidi w:val="0"/>
              <w:adjustRightInd/>
              <w:snapToGrid/>
              <w:spacing w:before="19" w:line="260" w:lineRule="exact"/>
              <w:ind w:left="167" w:right="34"/>
              <w:textAlignment w:val="auto"/>
              <w:rPr>
                <w:color w:val="auto"/>
                <w:sz w:val="24"/>
              </w:rPr>
            </w:pPr>
            <w:r>
              <w:rPr>
                <w:color w:val="auto"/>
                <w:sz w:val="24"/>
              </w:rPr>
              <w:t xml:space="preserve">行政备案类事项 </w:t>
            </w:r>
          </w:p>
        </w:tc>
        <w:tc>
          <w:tcPr>
            <w:tcW w:w="1516" w:type="dxa"/>
            <w:vMerge w:val="restart"/>
          </w:tcPr>
          <w:p>
            <w:pPr>
              <w:pStyle w:val="8"/>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b/>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b/>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b/>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b/>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before="5" w:line="260" w:lineRule="exact"/>
              <w:textAlignment w:val="auto"/>
              <w:rPr>
                <w:b/>
                <w:color w:val="auto"/>
                <w:sz w:val="18"/>
              </w:rPr>
            </w:pPr>
          </w:p>
          <w:p>
            <w:pPr>
              <w:pStyle w:val="8"/>
              <w:keepNext w:val="0"/>
              <w:keepLines w:val="0"/>
              <w:pageBreakBefore w:val="0"/>
              <w:widowControl w:val="0"/>
              <w:shd w:val="clear"/>
              <w:kinsoku/>
              <w:wordWrap/>
              <w:overflowPunct/>
              <w:topLinePunct w:val="0"/>
              <w:autoSpaceDE w:val="0"/>
              <w:autoSpaceDN w:val="0"/>
              <w:bidi w:val="0"/>
              <w:adjustRightInd/>
              <w:snapToGrid/>
              <w:spacing w:before="1" w:line="260" w:lineRule="exact"/>
              <w:ind w:left="124" w:right="-15"/>
              <w:textAlignment w:val="auto"/>
              <w:rPr>
                <w:color w:val="auto"/>
                <w:sz w:val="24"/>
              </w:rPr>
            </w:pPr>
            <w:r>
              <w:rPr>
                <w:color w:val="auto"/>
                <w:sz w:val="24"/>
              </w:rPr>
              <w:t xml:space="preserve">生育登记服务 </w:t>
            </w:r>
          </w:p>
        </w:tc>
        <w:tc>
          <w:tcPr>
            <w:tcW w:w="4397" w:type="dxa"/>
          </w:tcPr>
          <w:p>
            <w:pPr>
              <w:pStyle w:val="8"/>
              <w:keepNext w:val="0"/>
              <w:keepLines w:val="0"/>
              <w:pageBreakBefore w:val="0"/>
              <w:widowControl w:val="0"/>
              <w:shd w:val="clear"/>
              <w:kinsoku/>
              <w:wordWrap/>
              <w:overflowPunct/>
              <w:topLinePunct w:val="0"/>
              <w:autoSpaceDE w:val="0"/>
              <w:autoSpaceDN w:val="0"/>
              <w:bidi w:val="0"/>
              <w:adjustRightInd/>
              <w:snapToGrid/>
              <w:spacing w:before="185" w:line="260" w:lineRule="exact"/>
              <w:ind w:left="107"/>
              <w:textAlignment w:val="auto"/>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17"/>
              </w:rPr>
            </w:pPr>
          </w:p>
          <w:p>
            <w:pPr>
              <w:pStyle w:val="8"/>
              <w:shd w:val="clear"/>
              <w:spacing w:line="254" w:lineRule="auto"/>
              <w:ind w:left="108" w:right="280"/>
              <w:jc w:val="both"/>
              <w:rPr>
                <w:color w:val="auto"/>
                <w:sz w:val="24"/>
              </w:rPr>
            </w:pPr>
            <w:r>
              <w:rPr>
                <w:color w:val="auto"/>
                <w:sz w:val="24"/>
              </w:rPr>
              <w:t xml:space="preserve">【部门规章及规范性文件】《国家卫生健康委办公厅关于做好生育登记服务工作的指导意见》（国卫办指导发〔2016〕20 号） </w:t>
            </w:r>
          </w:p>
        </w:tc>
        <w:tc>
          <w:tcPr>
            <w:tcW w:w="1277" w:type="dxa"/>
            <w:gridSpan w:val="2"/>
            <w:vMerge w:val="restart"/>
          </w:tcPr>
          <w:p>
            <w:pPr>
              <w:pStyle w:val="8"/>
              <w:keepNext w:val="0"/>
              <w:keepLines w:val="0"/>
              <w:pageBreakBefore w:val="0"/>
              <w:widowControl w:val="0"/>
              <w:shd w:val="clear"/>
              <w:kinsoku/>
              <w:wordWrap/>
              <w:overflowPunct/>
              <w:topLinePunct w:val="0"/>
              <w:autoSpaceDE w:val="0"/>
              <w:autoSpaceDN w:val="0"/>
              <w:bidi w:val="0"/>
              <w:adjustRightInd/>
              <w:snapToGrid/>
              <w:spacing w:line="240" w:lineRule="exact"/>
              <w:textAlignment w:val="auto"/>
              <w:rPr>
                <w:b/>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before="12" w:line="240" w:lineRule="exact"/>
              <w:textAlignment w:val="auto"/>
              <w:rPr>
                <w:b/>
                <w:color w:val="auto"/>
                <w:sz w:val="26"/>
              </w:rPr>
            </w:pPr>
          </w:p>
          <w:p>
            <w:pPr>
              <w:pStyle w:val="8"/>
              <w:keepNext w:val="0"/>
              <w:keepLines w:val="0"/>
              <w:pageBreakBefore w:val="0"/>
              <w:widowControl w:val="0"/>
              <w:shd w:val="clear"/>
              <w:kinsoku/>
              <w:wordWrap/>
              <w:overflowPunct/>
              <w:topLinePunct w:val="0"/>
              <w:autoSpaceDE w:val="0"/>
              <w:autoSpaceDN w:val="0"/>
              <w:bidi w:val="0"/>
              <w:adjustRightInd/>
              <w:snapToGrid/>
              <w:spacing w:line="240" w:lineRule="exact"/>
              <w:ind w:left="127" w:right="117" w:hanging="3"/>
              <w:jc w:val="center"/>
              <w:textAlignment w:val="auto"/>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keepNext w:val="0"/>
              <w:keepLines w:val="0"/>
              <w:pageBreakBefore w:val="0"/>
              <w:widowControl w:val="0"/>
              <w:shd w:val="clear"/>
              <w:kinsoku/>
              <w:wordWrap/>
              <w:overflowPunct/>
              <w:topLinePunct w:val="0"/>
              <w:autoSpaceDE w:val="0"/>
              <w:autoSpaceDN w:val="0"/>
              <w:bidi w:val="0"/>
              <w:adjustRightInd/>
              <w:snapToGrid/>
              <w:spacing w:line="240" w:lineRule="exact"/>
              <w:textAlignment w:val="auto"/>
              <w:rPr>
                <w:b w:val="0"/>
                <w:bCs/>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before="12" w:line="240" w:lineRule="exact"/>
              <w:textAlignment w:val="auto"/>
              <w:rPr>
                <w:b w:val="0"/>
                <w:bCs/>
                <w:color w:val="auto"/>
                <w:sz w:val="26"/>
              </w:rPr>
            </w:pPr>
          </w:p>
          <w:p>
            <w:pPr>
              <w:pStyle w:val="8"/>
              <w:keepNext w:val="0"/>
              <w:keepLines w:val="0"/>
              <w:pageBreakBefore w:val="0"/>
              <w:widowControl w:val="0"/>
              <w:shd w:val="clear"/>
              <w:kinsoku/>
              <w:wordWrap/>
              <w:overflowPunct/>
              <w:topLinePunct w:val="0"/>
              <w:autoSpaceDE w:val="0"/>
              <w:autoSpaceDN w:val="0"/>
              <w:bidi w:val="0"/>
              <w:adjustRightInd/>
              <w:snapToGrid/>
              <w:spacing w:line="240" w:lineRule="exact"/>
              <w:ind w:left="158" w:right="144"/>
              <w:jc w:val="center"/>
              <w:textAlignment w:val="auto"/>
              <w:rPr>
                <w:b w:val="0"/>
                <w:bCs/>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line="240" w:lineRule="exact"/>
              <w:ind w:left="158" w:right="144"/>
              <w:jc w:val="center"/>
              <w:textAlignment w:val="auto"/>
              <w:rPr>
                <w:b w:val="0"/>
                <w:bCs/>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line="240" w:lineRule="exact"/>
              <w:ind w:left="158" w:right="144"/>
              <w:jc w:val="center"/>
              <w:textAlignment w:val="auto"/>
              <w:rPr>
                <w:b w:val="0"/>
                <w:bCs/>
                <w:color w:val="auto"/>
                <w:sz w:val="24"/>
              </w:rPr>
            </w:pPr>
            <w:r>
              <w:rPr>
                <w:b w:val="0"/>
                <w:bCs/>
                <w:color w:val="auto"/>
                <w:sz w:val="24"/>
              </w:rPr>
              <w:t xml:space="preserve">乡镇人民政府 </w:t>
            </w:r>
          </w:p>
        </w:tc>
        <w:tc>
          <w:tcPr>
            <w:tcW w:w="4536" w:type="dxa"/>
            <w:vMerge w:val="restart"/>
          </w:tcPr>
          <w:p>
            <w:pPr>
              <w:pStyle w:val="8"/>
              <w:keepNext w:val="0"/>
              <w:keepLines w:val="0"/>
              <w:pageBreakBefore w:val="0"/>
              <w:widowControl w:val="0"/>
              <w:shd w:val="clear"/>
              <w:kinsoku/>
              <w:wordWrap/>
              <w:overflowPunct/>
              <w:topLinePunct w:val="0"/>
              <w:autoSpaceDE w:val="0"/>
              <w:autoSpaceDN w:val="0"/>
              <w:bidi w:val="0"/>
              <w:adjustRightInd/>
              <w:snapToGrid/>
              <w:spacing w:line="240" w:lineRule="exact"/>
              <w:textAlignment w:val="auto"/>
              <w:rPr>
                <w:b/>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before="182" w:line="240" w:lineRule="exact"/>
              <w:ind w:left="108" w:right="-29"/>
              <w:textAlignment w:val="auto"/>
              <w:rPr>
                <w:color w:val="auto"/>
                <w:sz w:val="24"/>
              </w:rPr>
            </w:pPr>
            <w:r>
              <w:rPr>
                <w:color w:val="auto"/>
                <w:sz w:val="24"/>
              </w:rPr>
              <w:t xml:space="preserve">■政府网站 □政府公报         </w:t>
            </w:r>
          </w:p>
          <w:p>
            <w:pPr>
              <w:pStyle w:val="8"/>
              <w:keepNext w:val="0"/>
              <w:keepLines w:val="0"/>
              <w:pageBreakBefore w:val="0"/>
              <w:widowControl w:val="0"/>
              <w:shd w:val="clear"/>
              <w:kinsoku/>
              <w:wordWrap/>
              <w:overflowPunct/>
              <w:topLinePunct w:val="0"/>
              <w:autoSpaceDE w:val="0"/>
              <w:autoSpaceDN w:val="0"/>
              <w:bidi w:val="0"/>
              <w:adjustRightInd/>
              <w:snapToGrid/>
              <w:spacing w:before="19" w:line="240" w:lineRule="exact"/>
              <w:ind w:left="108"/>
              <w:textAlignment w:val="auto"/>
              <w:rPr>
                <w:color w:val="auto"/>
                <w:sz w:val="24"/>
              </w:rPr>
            </w:pPr>
            <w:r>
              <w:rPr>
                <w:color w:val="auto"/>
                <w:sz w:val="24"/>
              </w:rPr>
              <w:t xml:space="preserve">□两微一端 □发布会/听证会   </w:t>
            </w:r>
          </w:p>
          <w:p>
            <w:pPr>
              <w:pStyle w:val="8"/>
              <w:keepNext w:val="0"/>
              <w:keepLines w:val="0"/>
              <w:pageBreakBefore w:val="0"/>
              <w:widowControl w:val="0"/>
              <w:shd w:val="clear"/>
              <w:kinsoku/>
              <w:wordWrap/>
              <w:overflowPunct/>
              <w:topLinePunct w:val="0"/>
              <w:autoSpaceDE w:val="0"/>
              <w:autoSpaceDN w:val="0"/>
              <w:bidi w:val="0"/>
              <w:adjustRightInd/>
              <w:snapToGrid/>
              <w:spacing w:before="19" w:line="240" w:lineRule="exact"/>
              <w:ind w:left="108" w:right="-29"/>
              <w:textAlignment w:val="auto"/>
              <w:rPr>
                <w:color w:val="auto"/>
                <w:sz w:val="24"/>
              </w:rPr>
            </w:pPr>
            <w:r>
              <w:rPr>
                <w:color w:val="auto"/>
                <w:sz w:val="24"/>
              </w:rPr>
              <w:t xml:space="preserve">□广播电视 □纸质媒体         </w:t>
            </w:r>
          </w:p>
          <w:p>
            <w:pPr>
              <w:pStyle w:val="8"/>
              <w:keepNext w:val="0"/>
              <w:keepLines w:val="0"/>
              <w:pageBreakBefore w:val="0"/>
              <w:widowControl w:val="0"/>
              <w:shd w:val="clear"/>
              <w:kinsoku/>
              <w:wordWrap/>
              <w:overflowPunct/>
              <w:topLinePunct w:val="0"/>
              <w:autoSpaceDE w:val="0"/>
              <w:autoSpaceDN w:val="0"/>
              <w:bidi w:val="0"/>
              <w:adjustRightInd/>
              <w:snapToGrid/>
              <w:spacing w:before="16" w:line="240" w:lineRule="exact"/>
              <w:ind w:left="108"/>
              <w:textAlignment w:val="auto"/>
              <w:rPr>
                <w:color w:val="auto"/>
                <w:sz w:val="24"/>
              </w:rPr>
            </w:pPr>
            <w:r>
              <w:rPr>
                <w:color w:val="auto"/>
                <w:sz w:val="24"/>
              </w:rPr>
              <w:t xml:space="preserve">□公开查阅点      ■政务服务中心 </w:t>
            </w:r>
          </w:p>
          <w:p>
            <w:pPr>
              <w:pStyle w:val="8"/>
              <w:keepNext w:val="0"/>
              <w:keepLines w:val="0"/>
              <w:pageBreakBefore w:val="0"/>
              <w:widowControl w:val="0"/>
              <w:numPr>
                <w:ilvl w:val="0"/>
                <w:numId w:val="1"/>
              </w:numPr>
              <w:shd w:val="clear"/>
              <w:tabs>
                <w:tab w:val="left" w:pos="350"/>
              </w:tabs>
              <w:kinsoku/>
              <w:wordWrap/>
              <w:overflowPunct/>
              <w:topLinePunct w:val="0"/>
              <w:autoSpaceDE w:val="0"/>
              <w:autoSpaceDN w:val="0"/>
              <w:bidi w:val="0"/>
              <w:adjustRightInd/>
              <w:snapToGrid/>
              <w:spacing w:before="19" w:after="0" w:line="240" w:lineRule="exact"/>
              <w:ind w:left="349" w:right="-29" w:hanging="242"/>
              <w:jc w:val="left"/>
              <w:textAlignment w:val="auto"/>
              <w:rPr>
                <w:color w:val="auto"/>
                <w:sz w:val="24"/>
              </w:rPr>
            </w:pPr>
            <w:r>
              <w:rPr>
                <w:color w:val="auto"/>
                <w:sz w:val="24"/>
              </w:rPr>
              <w:t xml:space="preserve">便民服务站      □入户/现场        </w:t>
            </w:r>
          </w:p>
          <w:p>
            <w:pPr>
              <w:pStyle w:val="8"/>
              <w:keepNext w:val="0"/>
              <w:keepLines w:val="0"/>
              <w:pageBreakBefore w:val="0"/>
              <w:widowControl w:val="0"/>
              <w:shd w:val="clear"/>
              <w:kinsoku/>
              <w:wordWrap/>
              <w:overflowPunct/>
              <w:topLinePunct w:val="0"/>
              <w:autoSpaceDE w:val="0"/>
              <w:autoSpaceDN w:val="0"/>
              <w:bidi w:val="0"/>
              <w:adjustRightInd/>
              <w:snapToGrid/>
              <w:spacing w:before="19" w:line="240" w:lineRule="exact"/>
              <w:ind w:left="108" w:right="-29"/>
              <w:textAlignment w:val="auto"/>
              <w:rPr>
                <w:color w:val="auto"/>
                <w:sz w:val="24"/>
              </w:rPr>
            </w:pPr>
            <w:r>
              <w:rPr>
                <w:color w:val="auto"/>
                <w:sz w:val="24"/>
              </w:rPr>
              <w:t xml:space="preserve">□社区/企事业单位/村公示栏（电子屏） </w:t>
            </w:r>
          </w:p>
          <w:p>
            <w:pPr>
              <w:pStyle w:val="8"/>
              <w:keepNext w:val="0"/>
              <w:keepLines w:val="0"/>
              <w:pageBreakBefore w:val="0"/>
              <w:widowControl w:val="0"/>
              <w:shd w:val="clear"/>
              <w:tabs>
                <w:tab w:val="left" w:pos="4068"/>
              </w:tabs>
              <w:kinsoku/>
              <w:wordWrap/>
              <w:overflowPunct/>
              <w:topLinePunct w:val="0"/>
              <w:autoSpaceDE w:val="0"/>
              <w:autoSpaceDN w:val="0"/>
              <w:bidi w:val="0"/>
              <w:adjustRightInd/>
              <w:snapToGrid/>
              <w:spacing w:before="19" w:line="240" w:lineRule="exact"/>
              <w:ind w:left="108"/>
              <w:textAlignment w:val="auto"/>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18"/>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18"/>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18"/>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18"/>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18"/>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18"/>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610" w:hRule="atLeast"/>
          <w:jc w:val="center"/>
        </w:trPr>
        <w:tc>
          <w:tcPr>
            <w:tcW w:w="772" w:type="dxa"/>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color w:val="auto"/>
                <w:sz w:val="2"/>
                <w:szCs w:val="2"/>
              </w:rPr>
            </w:pPr>
          </w:p>
        </w:tc>
        <w:tc>
          <w:tcPr>
            <w:tcW w:w="681" w:type="dxa"/>
            <w:gridSpan w:val="2"/>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color w:val="auto"/>
                <w:sz w:val="2"/>
                <w:szCs w:val="2"/>
              </w:rPr>
            </w:pPr>
          </w:p>
        </w:tc>
        <w:tc>
          <w:tcPr>
            <w:tcW w:w="1516" w:type="dxa"/>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color w:val="auto"/>
                <w:sz w:val="2"/>
                <w:szCs w:val="2"/>
              </w:rPr>
            </w:pPr>
          </w:p>
        </w:tc>
        <w:tc>
          <w:tcPr>
            <w:tcW w:w="4397" w:type="dxa"/>
          </w:tcPr>
          <w:p>
            <w:pPr>
              <w:pStyle w:val="8"/>
              <w:keepNext w:val="0"/>
              <w:keepLines w:val="0"/>
              <w:pageBreakBefore w:val="0"/>
              <w:widowControl w:val="0"/>
              <w:shd w:val="clear"/>
              <w:kinsoku/>
              <w:wordWrap/>
              <w:overflowPunct/>
              <w:topLinePunct w:val="0"/>
              <w:autoSpaceDE w:val="0"/>
              <w:autoSpaceDN w:val="0"/>
              <w:bidi w:val="0"/>
              <w:adjustRightInd/>
              <w:snapToGrid/>
              <w:spacing w:before="4" w:line="260" w:lineRule="exact"/>
              <w:textAlignment w:val="auto"/>
              <w:rPr>
                <w:b/>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line="260" w:lineRule="exact"/>
              <w:ind w:left="107" w:right="198"/>
              <w:textAlignment w:val="auto"/>
              <w:rPr>
                <w:color w:val="auto"/>
                <w:sz w:val="24"/>
              </w:rPr>
            </w:pPr>
            <w:r>
              <w:rPr>
                <w:color w:val="auto"/>
                <w:sz w:val="24"/>
              </w:rPr>
              <w:t xml:space="preserve">办事指南，包括：适用范围、办理依 </w:t>
            </w:r>
            <w:r>
              <w:rPr>
                <w:color w:val="auto"/>
                <w:spacing w:val="-2"/>
                <w:sz w:val="24"/>
              </w:rPr>
              <w:t>据、办理条件、申办材料、办理方式、</w:t>
            </w:r>
            <w:r>
              <w:rPr>
                <w:color w:val="auto"/>
                <w:sz w:val="24"/>
              </w:rPr>
              <w:t xml:space="preserve">办理流程、办理时限、收费依据及标 </w:t>
            </w:r>
            <w:r>
              <w:rPr>
                <w:color w:val="auto"/>
                <w:spacing w:val="-2"/>
                <w:sz w:val="24"/>
              </w:rPr>
              <w:t>准、结果送达、咨询方式、监督投诉渠道、办理地址和时间、办理进程、结果</w:t>
            </w:r>
            <w:r>
              <w:rPr>
                <w:color w:val="auto"/>
                <w:sz w:val="24"/>
              </w:rPr>
              <w:t xml:space="preserve">查询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40" w:lineRule="exact"/>
              <w:textAlignment w:val="auto"/>
              <w:rPr>
                <w:color w:val="auto"/>
                <w:sz w:val="2"/>
                <w:szCs w:val="2"/>
              </w:rPr>
            </w:pPr>
          </w:p>
        </w:tc>
        <w:tc>
          <w:tcPr>
            <w:tcW w:w="1275" w:type="dxa"/>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40" w:lineRule="exact"/>
              <w:textAlignment w:val="auto"/>
              <w:rPr>
                <w:b w:val="0"/>
                <w:bCs/>
                <w:color w:val="auto"/>
                <w:sz w:val="2"/>
                <w:szCs w:val="2"/>
              </w:rPr>
            </w:pPr>
          </w:p>
        </w:tc>
        <w:tc>
          <w:tcPr>
            <w:tcW w:w="4536" w:type="dxa"/>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40" w:lineRule="exact"/>
              <w:textAlignment w:val="auto"/>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29" w:hRule="atLeast"/>
          <w:jc w:val="center"/>
        </w:trPr>
        <w:tc>
          <w:tcPr>
            <w:tcW w:w="772" w:type="dxa"/>
            <w:vMerge w:val="restart"/>
          </w:tcPr>
          <w:p>
            <w:pPr>
              <w:pStyle w:val="8"/>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b/>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b/>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b/>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b/>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before="11" w:line="260" w:lineRule="exact"/>
              <w:textAlignment w:val="auto"/>
              <w:rPr>
                <w:b/>
                <w:color w:val="auto"/>
                <w:sz w:val="29"/>
              </w:rPr>
            </w:pPr>
          </w:p>
          <w:p>
            <w:pPr>
              <w:pStyle w:val="8"/>
              <w:keepNext w:val="0"/>
              <w:keepLines w:val="0"/>
              <w:pageBreakBefore w:val="0"/>
              <w:widowControl w:val="0"/>
              <w:shd w:val="clear"/>
              <w:kinsoku/>
              <w:wordWrap/>
              <w:overflowPunct/>
              <w:topLinePunct w:val="0"/>
              <w:autoSpaceDE w:val="0"/>
              <w:autoSpaceDN w:val="0"/>
              <w:bidi w:val="0"/>
              <w:adjustRightInd/>
              <w:snapToGrid/>
              <w:spacing w:line="260" w:lineRule="exact"/>
              <w:ind w:left="110" w:right="-29"/>
              <w:textAlignment w:val="auto"/>
              <w:rPr>
                <w:color w:val="auto"/>
                <w:sz w:val="24"/>
              </w:rPr>
            </w:pPr>
            <w:r>
              <w:rPr>
                <w:color w:val="auto"/>
                <w:sz w:val="24"/>
              </w:rPr>
              <w:t xml:space="preserve">1002 </w:t>
            </w:r>
          </w:p>
        </w:tc>
        <w:tc>
          <w:tcPr>
            <w:tcW w:w="681" w:type="dxa"/>
            <w:gridSpan w:val="2"/>
            <w:vMerge w:val="restart"/>
          </w:tcPr>
          <w:p>
            <w:pPr>
              <w:pStyle w:val="8"/>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b/>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before="165" w:line="260" w:lineRule="exact"/>
              <w:ind w:left="167"/>
              <w:textAlignment w:val="auto"/>
              <w:rPr>
                <w:color w:val="auto"/>
                <w:sz w:val="24"/>
              </w:rPr>
            </w:pPr>
            <w:r>
              <w:rPr>
                <w:color w:val="auto"/>
                <w:sz w:val="24"/>
              </w:rPr>
              <w:t>10</w:t>
            </w:r>
          </w:p>
          <w:p>
            <w:pPr>
              <w:pStyle w:val="8"/>
              <w:keepNext w:val="0"/>
              <w:keepLines w:val="0"/>
              <w:pageBreakBefore w:val="0"/>
              <w:widowControl w:val="0"/>
              <w:shd w:val="clear"/>
              <w:kinsoku/>
              <w:wordWrap/>
              <w:overflowPunct/>
              <w:topLinePunct w:val="0"/>
              <w:autoSpaceDE w:val="0"/>
              <w:autoSpaceDN w:val="0"/>
              <w:bidi w:val="0"/>
              <w:adjustRightInd/>
              <w:snapToGrid/>
              <w:spacing w:before="19" w:line="260" w:lineRule="exact"/>
              <w:ind w:left="167" w:right="34"/>
              <w:textAlignment w:val="auto"/>
              <w:rPr>
                <w:color w:val="auto"/>
                <w:sz w:val="24"/>
              </w:rPr>
            </w:pPr>
            <w:r>
              <w:rPr>
                <w:color w:val="auto"/>
                <w:sz w:val="24"/>
              </w:rPr>
              <w:t xml:space="preserve">行政备案类事项 </w:t>
            </w:r>
          </w:p>
        </w:tc>
        <w:tc>
          <w:tcPr>
            <w:tcW w:w="1516" w:type="dxa"/>
            <w:vMerge w:val="restart"/>
          </w:tcPr>
          <w:p>
            <w:pPr>
              <w:pStyle w:val="8"/>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b/>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b/>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b/>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b/>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before="2" w:line="260" w:lineRule="exact"/>
              <w:textAlignment w:val="auto"/>
              <w:rPr>
                <w:b/>
                <w:color w:val="auto"/>
                <w:sz w:val="17"/>
              </w:rPr>
            </w:pPr>
          </w:p>
          <w:p>
            <w:pPr>
              <w:pStyle w:val="8"/>
              <w:keepNext w:val="0"/>
              <w:keepLines w:val="0"/>
              <w:pageBreakBefore w:val="0"/>
              <w:widowControl w:val="0"/>
              <w:shd w:val="clear"/>
              <w:kinsoku/>
              <w:wordWrap/>
              <w:overflowPunct/>
              <w:topLinePunct w:val="0"/>
              <w:autoSpaceDE w:val="0"/>
              <w:autoSpaceDN w:val="0"/>
              <w:bidi w:val="0"/>
              <w:adjustRightInd/>
              <w:snapToGrid/>
              <w:spacing w:line="260" w:lineRule="exact"/>
              <w:ind w:right="117"/>
              <w:jc w:val="right"/>
              <w:textAlignment w:val="auto"/>
              <w:rPr>
                <w:color w:val="auto"/>
                <w:sz w:val="24"/>
              </w:rPr>
            </w:pPr>
            <w:r>
              <w:rPr>
                <w:color w:val="auto"/>
                <w:sz w:val="24"/>
              </w:rPr>
              <w:t>义诊活动备案</w:t>
            </w:r>
          </w:p>
          <w:p>
            <w:pPr>
              <w:pStyle w:val="8"/>
              <w:keepNext w:val="0"/>
              <w:keepLines w:val="0"/>
              <w:pageBreakBefore w:val="0"/>
              <w:widowControl w:val="0"/>
              <w:shd w:val="clear"/>
              <w:kinsoku/>
              <w:wordWrap/>
              <w:overflowPunct/>
              <w:topLinePunct w:val="0"/>
              <w:autoSpaceDE w:val="0"/>
              <w:autoSpaceDN w:val="0"/>
              <w:bidi w:val="0"/>
              <w:adjustRightInd/>
              <w:snapToGrid/>
              <w:spacing w:before="19" w:line="260" w:lineRule="exact"/>
              <w:ind w:right="117"/>
              <w:jc w:val="right"/>
              <w:textAlignment w:val="auto"/>
              <w:rPr>
                <w:color w:val="auto"/>
                <w:sz w:val="24"/>
              </w:rPr>
            </w:pPr>
            <w:r>
              <w:rPr>
                <w:color w:val="auto"/>
                <w:sz w:val="24"/>
              </w:rPr>
              <w:t xml:space="preserve">（权限内） </w:t>
            </w:r>
          </w:p>
        </w:tc>
        <w:tc>
          <w:tcPr>
            <w:tcW w:w="4397" w:type="dxa"/>
          </w:tcPr>
          <w:p>
            <w:pPr>
              <w:pStyle w:val="8"/>
              <w:keepNext w:val="0"/>
              <w:keepLines w:val="0"/>
              <w:pageBreakBefore w:val="0"/>
              <w:widowControl w:val="0"/>
              <w:shd w:val="clear"/>
              <w:kinsoku/>
              <w:wordWrap/>
              <w:overflowPunct/>
              <w:topLinePunct w:val="0"/>
              <w:autoSpaceDE w:val="0"/>
              <w:autoSpaceDN w:val="0"/>
              <w:bidi w:val="0"/>
              <w:adjustRightInd/>
              <w:snapToGrid/>
              <w:spacing w:before="8" w:line="260" w:lineRule="exact"/>
              <w:textAlignment w:val="auto"/>
              <w:rPr>
                <w:b/>
                <w:color w:val="auto"/>
                <w:sz w:val="20"/>
              </w:rPr>
            </w:pPr>
          </w:p>
          <w:p>
            <w:pPr>
              <w:pStyle w:val="8"/>
              <w:keepNext w:val="0"/>
              <w:keepLines w:val="0"/>
              <w:pageBreakBefore w:val="0"/>
              <w:widowControl w:val="0"/>
              <w:shd w:val="clear"/>
              <w:kinsoku/>
              <w:wordWrap/>
              <w:overflowPunct/>
              <w:topLinePunct w:val="0"/>
              <w:autoSpaceDE w:val="0"/>
              <w:autoSpaceDN w:val="0"/>
              <w:bidi w:val="0"/>
              <w:adjustRightInd/>
              <w:snapToGrid/>
              <w:spacing w:line="260" w:lineRule="exact"/>
              <w:ind w:left="107"/>
              <w:textAlignment w:val="auto"/>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28"/>
              </w:rPr>
            </w:pPr>
          </w:p>
          <w:p>
            <w:pPr>
              <w:pStyle w:val="8"/>
              <w:shd w:val="clear"/>
              <w:spacing w:line="254" w:lineRule="auto"/>
              <w:ind w:left="108" w:right="280"/>
              <w:rPr>
                <w:color w:val="auto"/>
                <w:sz w:val="24"/>
              </w:rPr>
            </w:pPr>
            <w:r>
              <w:rPr>
                <w:color w:val="auto"/>
                <w:sz w:val="24"/>
              </w:rPr>
              <w:t>【部门规章及规范性文件】《卫生部关于组织义诊活动实行备案管理的通知》（卫医发</w:t>
            </w:r>
          </w:p>
          <w:p>
            <w:pPr>
              <w:pStyle w:val="8"/>
              <w:shd w:val="clear"/>
              <w:spacing w:before="1"/>
              <w:ind w:left="108"/>
              <w:rPr>
                <w:color w:val="auto"/>
                <w:sz w:val="24"/>
              </w:rPr>
            </w:pPr>
            <w:r>
              <w:rPr>
                <w:color w:val="auto"/>
                <w:sz w:val="24"/>
              </w:rPr>
              <w:t xml:space="preserve">〔2001〕365 号） </w:t>
            </w:r>
          </w:p>
        </w:tc>
        <w:tc>
          <w:tcPr>
            <w:tcW w:w="1277" w:type="dxa"/>
            <w:gridSpan w:val="2"/>
            <w:vMerge w:val="restart"/>
          </w:tcPr>
          <w:p>
            <w:pPr>
              <w:pStyle w:val="8"/>
              <w:keepNext w:val="0"/>
              <w:keepLines w:val="0"/>
              <w:pageBreakBefore w:val="0"/>
              <w:widowControl w:val="0"/>
              <w:shd w:val="clear"/>
              <w:kinsoku/>
              <w:wordWrap/>
              <w:overflowPunct/>
              <w:topLinePunct w:val="0"/>
              <w:autoSpaceDE w:val="0"/>
              <w:autoSpaceDN w:val="0"/>
              <w:bidi w:val="0"/>
              <w:adjustRightInd/>
              <w:snapToGrid/>
              <w:spacing w:line="240" w:lineRule="exact"/>
              <w:textAlignment w:val="auto"/>
              <w:rPr>
                <w:b/>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line="240" w:lineRule="exact"/>
              <w:textAlignment w:val="auto"/>
              <w:rPr>
                <w:b/>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before="184" w:line="240" w:lineRule="exact"/>
              <w:ind w:left="127" w:right="117" w:hanging="3"/>
              <w:jc w:val="center"/>
              <w:textAlignment w:val="auto"/>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keepNext w:val="0"/>
              <w:keepLines w:val="0"/>
              <w:pageBreakBefore w:val="0"/>
              <w:widowControl w:val="0"/>
              <w:shd w:val="clear"/>
              <w:kinsoku/>
              <w:wordWrap/>
              <w:overflowPunct/>
              <w:topLinePunct w:val="0"/>
              <w:autoSpaceDE w:val="0"/>
              <w:autoSpaceDN w:val="0"/>
              <w:bidi w:val="0"/>
              <w:adjustRightInd/>
              <w:snapToGrid/>
              <w:spacing w:line="240" w:lineRule="exact"/>
              <w:textAlignment w:val="auto"/>
              <w:rPr>
                <w:b w:val="0"/>
                <w:bCs/>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line="240" w:lineRule="exact"/>
              <w:textAlignment w:val="auto"/>
              <w:rPr>
                <w:b w:val="0"/>
                <w:bCs/>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line="240" w:lineRule="exact"/>
              <w:textAlignment w:val="auto"/>
              <w:rPr>
                <w:b w:val="0"/>
                <w:bCs/>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line="240" w:lineRule="exact"/>
              <w:textAlignment w:val="auto"/>
              <w:rPr>
                <w:b w:val="0"/>
                <w:bCs/>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before="201" w:line="240" w:lineRule="exact"/>
              <w:ind w:left="158" w:right="144"/>
              <w:jc w:val="center"/>
              <w:textAlignment w:val="auto"/>
              <w:rPr>
                <w:b w:val="0"/>
                <w:bCs/>
                <w:color w:val="auto"/>
                <w:sz w:val="24"/>
              </w:rPr>
            </w:pPr>
            <w:r>
              <w:rPr>
                <w:rFonts w:hint="eastAsia"/>
                <w:b w:val="0"/>
                <w:bCs/>
                <w:color w:val="auto"/>
                <w:sz w:val="21"/>
                <w:lang w:val="en-US" w:eastAsia="zh-CN"/>
              </w:rPr>
              <w:t>昌乐县卫生健康局</w:t>
            </w:r>
            <w:r>
              <w:rPr>
                <w:b w:val="0"/>
                <w:bCs/>
                <w:color w:val="auto"/>
                <w:sz w:val="24"/>
              </w:rPr>
              <w:t xml:space="preserve"> </w:t>
            </w:r>
          </w:p>
        </w:tc>
        <w:tc>
          <w:tcPr>
            <w:tcW w:w="4536" w:type="dxa"/>
            <w:vMerge w:val="restart"/>
          </w:tcPr>
          <w:p>
            <w:pPr>
              <w:pStyle w:val="8"/>
              <w:keepNext w:val="0"/>
              <w:keepLines w:val="0"/>
              <w:pageBreakBefore w:val="0"/>
              <w:widowControl w:val="0"/>
              <w:shd w:val="clear"/>
              <w:kinsoku/>
              <w:wordWrap/>
              <w:overflowPunct/>
              <w:topLinePunct w:val="0"/>
              <w:autoSpaceDE w:val="0"/>
              <w:autoSpaceDN w:val="0"/>
              <w:bidi w:val="0"/>
              <w:adjustRightInd/>
              <w:snapToGrid/>
              <w:spacing w:line="240" w:lineRule="exact"/>
              <w:textAlignment w:val="auto"/>
              <w:rPr>
                <w:b/>
                <w:color w:val="auto"/>
                <w:sz w:val="24"/>
              </w:rPr>
            </w:pPr>
          </w:p>
          <w:p>
            <w:pPr>
              <w:pStyle w:val="8"/>
              <w:keepNext w:val="0"/>
              <w:keepLines w:val="0"/>
              <w:pageBreakBefore w:val="0"/>
              <w:widowControl w:val="0"/>
              <w:shd w:val="clear"/>
              <w:kinsoku/>
              <w:wordWrap/>
              <w:overflowPunct/>
              <w:topLinePunct w:val="0"/>
              <w:autoSpaceDE w:val="0"/>
              <w:autoSpaceDN w:val="0"/>
              <w:bidi w:val="0"/>
              <w:adjustRightInd/>
              <w:snapToGrid/>
              <w:spacing w:before="8" w:line="240" w:lineRule="exact"/>
              <w:textAlignment w:val="auto"/>
              <w:rPr>
                <w:b/>
                <w:color w:val="auto"/>
                <w:sz w:val="25"/>
              </w:rPr>
            </w:pPr>
          </w:p>
          <w:p>
            <w:pPr>
              <w:pStyle w:val="8"/>
              <w:keepNext w:val="0"/>
              <w:keepLines w:val="0"/>
              <w:pageBreakBefore w:val="0"/>
              <w:widowControl w:val="0"/>
              <w:shd w:val="clear"/>
              <w:kinsoku/>
              <w:wordWrap/>
              <w:overflowPunct/>
              <w:topLinePunct w:val="0"/>
              <w:autoSpaceDE w:val="0"/>
              <w:autoSpaceDN w:val="0"/>
              <w:bidi w:val="0"/>
              <w:adjustRightInd/>
              <w:snapToGrid/>
              <w:spacing w:line="240" w:lineRule="exact"/>
              <w:ind w:left="108" w:right="-29"/>
              <w:textAlignment w:val="auto"/>
              <w:rPr>
                <w:color w:val="auto"/>
                <w:sz w:val="24"/>
              </w:rPr>
            </w:pPr>
            <w:r>
              <w:rPr>
                <w:color w:val="auto"/>
                <w:sz w:val="24"/>
              </w:rPr>
              <w:t xml:space="preserve">■政府网站 □政府公报         </w:t>
            </w:r>
          </w:p>
          <w:p>
            <w:pPr>
              <w:pStyle w:val="8"/>
              <w:keepNext w:val="0"/>
              <w:keepLines w:val="0"/>
              <w:pageBreakBefore w:val="0"/>
              <w:widowControl w:val="0"/>
              <w:shd w:val="clear"/>
              <w:kinsoku/>
              <w:wordWrap/>
              <w:overflowPunct/>
              <w:topLinePunct w:val="0"/>
              <w:autoSpaceDE w:val="0"/>
              <w:autoSpaceDN w:val="0"/>
              <w:bidi w:val="0"/>
              <w:adjustRightInd/>
              <w:snapToGrid/>
              <w:spacing w:before="17" w:line="240" w:lineRule="exact"/>
              <w:ind w:left="108"/>
              <w:textAlignment w:val="auto"/>
              <w:rPr>
                <w:color w:val="auto"/>
                <w:sz w:val="24"/>
              </w:rPr>
            </w:pPr>
            <w:r>
              <w:rPr>
                <w:color w:val="auto"/>
                <w:sz w:val="24"/>
              </w:rPr>
              <w:t xml:space="preserve">□两微一端 □发布会/听证会   </w:t>
            </w:r>
          </w:p>
          <w:p>
            <w:pPr>
              <w:pStyle w:val="8"/>
              <w:keepNext w:val="0"/>
              <w:keepLines w:val="0"/>
              <w:pageBreakBefore w:val="0"/>
              <w:widowControl w:val="0"/>
              <w:shd w:val="clear"/>
              <w:kinsoku/>
              <w:wordWrap/>
              <w:overflowPunct/>
              <w:topLinePunct w:val="0"/>
              <w:autoSpaceDE w:val="0"/>
              <w:autoSpaceDN w:val="0"/>
              <w:bidi w:val="0"/>
              <w:adjustRightInd/>
              <w:snapToGrid/>
              <w:spacing w:before="19" w:line="240" w:lineRule="exact"/>
              <w:ind w:left="108" w:right="-29"/>
              <w:textAlignment w:val="auto"/>
              <w:rPr>
                <w:color w:val="auto"/>
                <w:sz w:val="24"/>
              </w:rPr>
            </w:pPr>
            <w:r>
              <w:rPr>
                <w:color w:val="auto"/>
                <w:sz w:val="24"/>
              </w:rPr>
              <w:t xml:space="preserve">□广播电视 □纸质媒体         </w:t>
            </w:r>
          </w:p>
          <w:p>
            <w:pPr>
              <w:pStyle w:val="8"/>
              <w:keepNext w:val="0"/>
              <w:keepLines w:val="0"/>
              <w:pageBreakBefore w:val="0"/>
              <w:widowControl w:val="0"/>
              <w:shd w:val="clear"/>
              <w:kinsoku/>
              <w:wordWrap/>
              <w:overflowPunct/>
              <w:topLinePunct w:val="0"/>
              <w:autoSpaceDE w:val="0"/>
              <w:autoSpaceDN w:val="0"/>
              <w:bidi w:val="0"/>
              <w:adjustRightInd/>
              <w:snapToGrid/>
              <w:spacing w:before="19" w:line="240" w:lineRule="exact"/>
              <w:ind w:left="108"/>
              <w:textAlignment w:val="auto"/>
              <w:rPr>
                <w:color w:val="auto"/>
                <w:sz w:val="24"/>
              </w:rPr>
            </w:pPr>
            <w:r>
              <w:rPr>
                <w:color w:val="auto"/>
                <w:sz w:val="24"/>
              </w:rPr>
              <w:t xml:space="preserve">□公开查阅点 □政务服务中心 </w:t>
            </w:r>
          </w:p>
          <w:p>
            <w:pPr>
              <w:pStyle w:val="8"/>
              <w:keepNext w:val="0"/>
              <w:keepLines w:val="0"/>
              <w:pageBreakBefore w:val="0"/>
              <w:widowControl w:val="0"/>
              <w:shd w:val="clear"/>
              <w:kinsoku/>
              <w:wordWrap/>
              <w:overflowPunct/>
              <w:topLinePunct w:val="0"/>
              <w:autoSpaceDE w:val="0"/>
              <w:autoSpaceDN w:val="0"/>
              <w:bidi w:val="0"/>
              <w:adjustRightInd/>
              <w:snapToGrid/>
              <w:spacing w:before="18" w:line="240" w:lineRule="exact"/>
              <w:ind w:left="108" w:right="-29"/>
              <w:textAlignment w:val="auto"/>
              <w:rPr>
                <w:color w:val="auto"/>
                <w:sz w:val="24"/>
              </w:rPr>
            </w:pPr>
            <w:r>
              <w:rPr>
                <w:color w:val="auto"/>
                <w:sz w:val="24"/>
              </w:rPr>
              <w:t xml:space="preserve">□便民服务站 □入户/现场        </w:t>
            </w:r>
          </w:p>
          <w:p>
            <w:pPr>
              <w:pStyle w:val="8"/>
              <w:keepNext w:val="0"/>
              <w:keepLines w:val="0"/>
              <w:pageBreakBefore w:val="0"/>
              <w:widowControl w:val="0"/>
              <w:shd w:val="clear"/>
              <w:kinsoku/>
              <w:wordWrap/>
              <w:overflowPunct/>
              <w:topLinePunct w:val="0"/>
              <w:autoSpaceDE w:val="0"/>
              <w:autoSpaceDN w:val="0"/>
              <w:bidi w:val="0"/>
              <w:adjustRightInd/>
              <w:snapToGrid/>
              <w:spacing w:before="19" w:line="240" w:lineRule="exact"/>
              <w:ind w:left="108" w:right="-29"/>
              <w:textAlignment w:val="auto"/>
              <w:rPr>
                <w:color w:val="auto"/>
                <w:sz w:val="24"/>
              </w:rPr>
            </w:pPr>
            <w:r>
              <w:rPr>
                <w:color w:val="auto"/>
                <w:sz w:val="24"/>
              </w:rPr>
              <w:t xml:space="preserve">□社区/企事业单位/村公示栏（电子屏） </w:t>
            </w:r>
          </w:p>
          <w:p>
            <w:pPr>
              <w:pStyle w:val="8"/>
              <w:keepNext w:val="0"/>
              <w:keepLines w:val="0"/>
              <w:pageBreakBefore w:val="0"/>
              <w:widowControl w:val="0"/>
              <w:shd w:val="clear"/>
              <w:tabs>
                <w:tab w:val="left" w:pos="4068"/>
              </w:tabs>
              <w:kinsoku/>
              <w:wordWrap/>
              <w:overflowPunct/>
              <w:topLinePunct w:val="0"/>
              <w:autoSpaceDE w:val="0"/>
              <w:autoSpaceDN w:val="0"/>
              <w:bidi w:val="0"/>
              <w:adjustRightInd/>
              <w:snapToGrid/>
              <w:spacing w:before="19" w:line="240" w:lineRule="exact"/>
              <w:ind w:left="108"/>
              <w:textAlignment w:val="auto"/>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29"/>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29"/>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29"/>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29"/>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29"/>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29"/>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11" w:hRule="atLeast"/>
          <w:jc w:val="center"/>
        </w:trPr>
        <w:tc>
          <w:tcPr>
            <w:tcW w:w="772" w:type="dxa"/>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color w:val="auto"/>
                <w:sz w:val="2"/>
                <w:szCs w:val="2"/>
              </w:rPr>
            </w:pPr>
          </w:p>
        </w:tc>
        <w:tc>
          <w:tcPr>
            <w:tcW w:w="681" w:type="dxa"/>
            <w:gridSpan w:val="2"/>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color w:val="auto"/>
                <w:sz w:val="2"/>
                <w:szCs w:val="2"/>
              </w:rPr>
            </w:pPr>
          </w:p>
        </w:tc>
        <w:tc>
          <w:tcPr>
            <w:tcW w:w="1516" w:type="dxa"/>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color w:val="auto"/>
                <w:sz w:val="2"/>
                <w:szCs w:val="2"/>
              </w:rPr>
            </w:pPr>
          </w:p>
        </w:tc>
        <w:tc>
          <w:tcPr>
            <w:tcW w:w="4397" w:type="dxa"/>
          </w:tcPr>
          <w:p>
            <w:pPr>
              <w:pStyle w:val="8"/>
              <w:keepNext w:val="0"/>
              <w:keepLines w:val="0"/>
              <w:pageBreakBefore w:val="0"/>
              <w:widowControl w:val="0"/>
              <w:shd w:val="clear"/>
              <w:kinsoku/>
              <w:wordWrap/>
              <w:overflowPunct/>
              <w:topLinePunct w:val="0"/>
              <w:autoSpaceDE w:val="0"/>
              <w:autoSpaceDN w:val="0"/>
              <w:bidi w:val="0"/>
              <w:adjustRightInd/>
              <w:snapToGrid/>
              <w:spacing w:before="12" w:line="260" w:lineRule="exact"/>
              <w:textAlignment w:val="auto"/>
              <w:rPr>
                <w:b/>
                <w:color w:val="auto"/>
                <w:sz w:val="20"/>
              </w:rPr>
            </w:pPr>
          </w:p>
          <w:p>
            <w:pPr>
              <w:pStyle w:val="8"/>
              <w:keepNext w:val="0"/>
              <w:keepLines w:val="0"/>
              <w:pageBreakBefore w:val="0"/>
              <w:widowControl w:val="0"/>
              <w:shd w:val="clear"/>
              <w:kinsoku/>
              <w:wordWrap/>
              <w:overflowPunct/>
              <w:topLinePunct w:val="0"/>
              <w:autoSpaceDE w:val="0"/>
              <w:autoSpaceDN w:val="0"/>
              <w:bidi w:val="0"/>
              <w:adjustRightInd/>
              <w:snapToGrid/>
              <w:spacing w:line="260" w:lineRule="exact"/>
              <w:ind w:left="107"/>
              <w:textAlignment w:val="auto"/>
              <w:rPr>
                <w:color w:val="auto"/>
                <w:sz w:val="24"/>
              </w:rPr>
            </w:pPr>
            <w:r>
              <w:rPr>
                <w:color w:val="auto"/>
                <w:sz w:val="24"/>
              </w:rPr>
              <w:t xml:space="preserve">申请条件、申请材料、申请流程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98" w:hRule="atLeast"/>
          <w:jc w:val="center"/>
        </w:trPr>
        <w:tc>
          <w:tcPr>
            <w:tcW w:w="772" w:type="dxa"/>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color w:val="auto"/>
                <w:sz w:val="2"/>
                <w:szCs w:val="2"/>
              </w:rPr>
            </w:pPr>
          </w:p>
        </w:tc>
        <w:tc>
          <w:tcPr>
            <w:tcW w:w="681" w:type="dxa"/>
            <w:gridSpan w:val="2"/>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color w:val="auto"/>
                <w:sz w:val="2"/>
                <w:szCs w:val="2"/>
              </w:rPr>
            </w:pPr>
          </w:p>
        </w:tc>
        <w:tc>
          <w:tcPr>
            <w:tcW w:w="1516" w:type="dxa"/>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color w:val="auto"/>
                <w:sz w:val="2"/>
                <w:szCs w:val="2"/>
              </w:rPr>
            </w:pPr>
          </w:p>
        </w:tc>
        <w:tc>
          <w:tcPr>
            <w:tcW w:w="4397" w:type="dxa"/>
          </w:tcPr>
          <w:p>
            <w:pPr>
              <w:pStyle w:val="8"/>
              <w:keepNext w:val="0"/>
              <w:keepLines w:val="0"/>
              <w:pageBreakBefore w:val="0"/>
              <w:widowControl w:val="0"/>
              <w:shd w:val="clear"/>
              <w:kinsoku/>
              <w:wordWrap/>
              <w:overflowPunct/>
              <w:topLinePunct w:val="0"/>
              <w:autoSpaceDE w:val="0"/>
              <w:autoSpaceDN w:val="0"/>
              <w:bidi w:val="0"/>
              <w:adjustRightInd/>
              <w:snapToGrid/>
              <w:spacing w:before="182" w:line="260" w:lineRule="exact"/>
              <w:ind w:left="107" w:right="198"/>
              <w:textAlignment w:val="auto"/>
              <w:rPr>
                <w:color w:val="auto"/>
                <w:sz w:val="24"/>
              </w:rPr>
            </w:pPr>
            <w:r>
              <w:rPr>
                <w:color w:val="auto"/>
                <w:sz w:val="24"/>
              </w:rPr>
              <w:t xml:space="preserve">义诊活动时间、活动地点、参加机构等信息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356" w:hRule="atLeast"/>
          <w:jc w:val="center"/>
        </w:trPr>
        <w:tc>
          <w:tcPr>
            <w:tcW w:w="772" w:type="dxa"/>
            <w:vMerge w:val="continue"/>
            <w:tcBorders>
              <w:top w:val="nil"/>
              <w:bottom w:val="single" w:color="auto" w:sz="4" w:space="0"/>
            </w:tcBorders>
          </w:tcPr>
          <w:p>
            <w:pPr>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color w:val="auto"/>
                <w:sz w:val="2"/>
                <w:szCs w:val="2"/>
              </w:rPr>
            </w:pPr>
          </w:p>
        </w:tc>
        <w:tc>
          <w:tcPr>
            <w:tcW w:w="681" w:type="dxa"/>
            <w:gridSpan w:val="2"/>
            <w:vMerge w:val="continue"/>
            <w:tcBorders>
              <w:top w:val="nil"/>
              <w:bottom w:val="single" w:color="auto" w:sz="4" w:space="0"/>
            </w:tcBorders>
          </w:tcPr>
          <w:p>
            <w:pPr>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color w:val="auto"/>
                <w:sz w:val="2"/>
                <w:szCs w:val="2"/>
              </w:rPr>
            </w:pPr>
          </w:p>
        </w:tc>
        <w:tc>
          <w:tcPr>
            <w:tcW w:w="1516" w:type="dxa"/>
            <w:vMerge w:val="continue"/>
            <w:tcBorders>
              <w:top w:val="nil"/>
              <w:bottom w:val="single" w:color="auto" w:sz="4" w:space="0"/>
            </w:tcBorders>
          </w:tcPr>
          <w:p>
            <w:pPr>
              <w:keepNext w:val="0"/>
              <w:keepLines w:val="0"/>
              <w:pageBreakBefore w:val="0"/>
              <w:widowControl w:val="0"/>
              <w:shd w:val="clear"/>
              <w:kinsoku/>
              <w:wordWrap/>
              <w:overflowPunct/>
              <w:topLinePunct w:val="0"/>
              <w:autoSpaceDE w:val="0"/>
              <w:autoSpaceDN w:val="0"/>
              <w:bidi w:val="0"/>
              <w:adjustRightInd/>
              <w:snapToGrid/>
              <w:spacing w:line="260" w:lineRule="exact"/>
              <w:textAlignment w:val="auto"/>
              <w:rPr>
                <w:color w:val="auto"/>
                <w:sz w:val="2"/>
                <w:szCs w:val="2"/>
              </w:rPr>
            </w:pPr>
          </w:p>
        </w:tc>
        <w:tc>
          <w:tcPr>
            <w:tcW w:w="4397" w:type="dxa"/>
          </w:tcPr>
          <w:p>
            <w:pPr>
              <w:pStyle w:val="8"/>
              <w:keepNext w:val="0"/>
              <w:keepLines w:val="0"/>
              <w:pageBreakBefore w:val="0"/>
              <w:widowControl w:val="0"/>
              <w:shd w:val="clear"/>
              <w:kinsoku/>
              <w:wordWrap/>
              <w:overflowPunct/>
              <w:topLinePunct w:val="0"/>
              <w:autoSpaceDE w:val="0"/>
              <w:autoSpaceDN w:val="0"/>
              <w:bidi w:val="0"/>
              <w:adjustRightInd/>
              <w:snapToGrid/>
              <w:spacing w:before="2" w:line="260" w:lineRule="exact"/>
              <w:textAlignment w:val="auto"/>
              <w:rPr>
                <w:b/>
                <w:color w:val="auto"/>
                <w:sz w:val="20"/>
              </w:rPr>
            </w:pPr>
          </w:p>
          <w:p>
            <w:pPr>
              <w:pStyle w:val="8"/>
              <w:keepNext w:val="0"/>
              <w:keepLines w:val="0"/>
              <w:pageBreakBefore w:val="0"/>
              <w:widowControl w:val="0"/>
              <w:shd w:val="clear"/>
              <w:kinsoku/>
              <w:wordWrap/>
              <w:overflowPunct/>
              <w:topLinePunct w:val="0"/>
              <w:autoSpaceDE w:val="0"/>
              <w:autoSpaceDN w:val="0"/>
              <w:bidi w:val="0"/>
              <w:adjustRightInd/>
              <w:snapToGrid/>
              <w:spacing w:line="260" w:lineRule="exact"/>
              <w:ind w:left="107"/>
              <w:textAlignment w:val="auto"/>
              <w:rPr>
                <w:color w:val="auto"/>
                <w:sz w:val="24"/>
              </w:rPr>
            </w:pPr>
            <w:r>
              <w:rPr>
                <w:color w:val="auto"/>
                <w:sz w:val="24"/>
              </w:rPr>
              <w:t xml:space="preserve">投诉举报电话以及网上投诉渠道 </w:t>
            </w:r>
          </w:p>
        </w:tc>
        <w:tc>
          <w:tcPr>
            <w:tcW w:w="4961" w:type="dxa"/>
            <w:vMerge w:val="continue"/>
            <w:tcBorders>
              <w:top w:val="nil"/>
              <w:bottom w:val="single" w:color="auto" w:sz="4" w:space="0"/>
            </w:tcBorders>
          </w:tcPr>
          <w:p>
            <w:pPr>
              <w:shd w:val="clear"/>
              <w:rPr>
                <w:color w:val="auto"/>
                <w:sz w:val="2"/>
                <w:szCs w:val="2"/>
              </w:rPr>
            </w:pPr>
          </w:p>
        </w:tc>
        <w:tc>
          <w:tcPr>
            <w:tcW w:w="1277" w:type="dxa"/>
            <w:gridSpan w:val="2"/>
            <w:vMerge w:val="continue"/>
            <w:tcBorders>
              <w:top w:val="nil"/>
              <w:bottom w:val="single" w:color="auto" w:sz="4" w:space="0"/>
            </w:tcBorders>
          </w:tcPr>
          <w:p>
            <w:pPr>
              <w:shd w:val="clear"/>
              <w:rPr>
                <w:color w:val="auto"/>
                <w:sz w:val="2"/>
                <w:szCs w:val="2"/>
              </w:rPr>
            </w:pPr>
          </w:p>
        </w:tc>
        <w:tc>
          <w:tcPr>
            <w:tcW w:w="1275" w:type="dxa"/>
            <w:vMerge w:val="continue"/>
            <w:tcBorders>
              <w:top w:val="nil"/>
              <w:bottom w:val="single" w:color="auto" w:sz="4" w:space="0"/>
            </w:tcBorders>
          </w:tcPr>
          <w:p>
            <w:pPr>
              <w:shd w:val="clear"/>
              <w:rPr>
                <w:b w:val="0"/>
                <w:bCs/>
                <w:color w:val="auto"/>
                <w:sz w:val="2"/>
                <w:szCs w:val="2"/>
              </w:rPr>
            </w:pPr>
          </w:p>
        </w:tc>
        <w:tc>
          <w:tcPr>
            <w:tcW w:w="4536" w:type="dxa"/>
            <w:vMerge w:val="continue"/>
            <w:tcBorders>
              <w:top w:val="nil"/>
              <w:bottom w:val="single" w:color="auto" w:sz="4" w:space="0"/>
            </w:tcBorders>
          </w:tcPr>
          <w:p>
            <w:pPr>
              <w:shd w:val="clear"/>
              <w:rPr>
                <w:color w:val="auto"/>
                <w:sz w:val="2"/>
                <w:szCs w:val="2"/>
              </w:rPr>
            </w:pPr>
          </w:p>
        </w:tc>
        <w:tc>
          <w:tcPr>
            <w:tcW w:w="424" w:type="dxa"/>
            <w:vMerge w:val="continue"/>
            <w:tcBorders>
              <w:top w:val="nil"/>
              <w:bottom w:val="single" w:color="auto" w:sz="4" w:space="0"/>
            </w:tcBorders>
          </w:tcPr>
          <w:p>
            <w:pPr>
              <w:shd w:val="clear"/>
              <w:rPr>
                <w:color w:val="auto"/>
                <w:sz w:val="2"/>
                <w:szCs w:val="2"/>
              </w:rPr>
            </w:pPr>
          </w:p>
        </w:tc>
        <w:tc>
          <w:tcPr>
            <w:tcW w:w="426" w:type="dxa"/>
            <w:gridSpan w:val="3"/>
            <w:vMerge w:val="continue"/>
            <w:tcBorders>
              <w:top w:val="nil"/>
              <w:bottom w:val="single" w:color="auto" w:sz="4" w:space="0"/>
            </w:tcBorders>
          </w:tcPr>
          <w:p>
            <w:pPr>
              <w:shd w:val="clear"/>
              <w:rPr>
                <w:color w:val="auto"/>
                <w:sz w:val="2"/>
                <w:szCs w:val="2"/>
              </w:rPr>
            </w:pPr>
          </w:p>
        </w:tc>
        <w:tc>
          <w:tcPr>
            <w:tcW w:w="424" w:type="dxa"/>
            <w:gridSpan w:val="2"/>
            <w:vMerge w:val="continue"/>
            <w:tcBorders>
              <w:top w:val="nil"/>
              <w:bottom w:val="single" w:color="auto" w:sz="4" w:space="0"/>
            </w:tcBorders>
          </w:tcPr>
          <w:p>
            <w:pPr>
              <w:shd w:val="clear"/>
              <w:rPr>
                <w:color w:val="auto"/>
                <w:sz w:val="2"/>
                <w:szCs w:val="2"/>
              </w:rPr>
            </w:pPr>
          </w:p>
        </w:tc>
        <w:tc>
          <w:tcPr>
            <w:tcW w:w="424" w:type="dxa"/>
            <w:gridSpan w:val="2"/>
            <w:vMerge w:val="continue"/>
            <w:tcBorders>
              <w:top w:val="nil"/>
              <w:bottom w:val="single" w:color="auto" w:sz="4" w:space="0"/>
            </w:tcBorders>
          </w:tcPr>
          <w:p>
            <w:pPr>
              <w:shd w:val="clear"/>
              <w:rPr>
                <w:color w:val="auto"/>
                <w:sz w:val="2"/>
                <w:szCs w:val="2"/>
              </w:rPr>
            </w:pPr>
          </w:p>
        </w:tc>
        <w:tc>
          <w:tcPr>
            <w:tcW w:w="424" w:type="dxa"/>
            <w:gridSpan w:val="2"/>
            <w:vMerge w:val="continue"/>
            <w:tcBorders>
              <w:top w:val="nil"/>
              <w:bottom w:val="single" w:color="auto" w:sz="4" w:space="0"/>
            </w:tcBorders>
          </w:tcPr>
          <w:p>
            <w:pPr>
              <w:shd w:val="clear"/>
              <w:rPr>
                <w:color w:val="auto"/>
                <w:sz w:val="2"/>
                <w:szCs w:val="2"/>
              </w:rPr>
            </w:pPr>
          </w:p>
        </w:tc>
        <w:tc>
          <w:tcPr>
            <w:tcW w:w="426" w:type="dxa"/>
            <w:vMerge w:val="continue"/>
            <w:tcBorders>
              <w:top w:val="nil"/>
              <w:bottom w:val="single" w:color="auto" w:sz="4" w:space="0"/>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708" w:hRule="atLeast"/>
          <w:jc w:val="center"/>
        </w:trPr>
        <w:tc>
          <w:tcPr>
            <w:tcW w:w="772" w:type="dxa"/>
            <w:vMerge w:val="restart"/>
            <w:tcBorders>
              <w:top w:val="single" w:color="auto" w:sz="4" w:space="0"/>
            </w:tcBorders>
            <w:vAlign w:val="top"/>
          </w:tcPr>
          <w:p>
            <w:pPr>
              <w:pStyle w:val="8"/>
              <w:shd w:val="clear"/>
              <w:rPr>
                <w:rFonts w:hint="eastAsia" w:asciiTheme="minorEastAsia" w:hAnsiTheme="minorEastAsia" w:eastAsiaTheme="minorEastAsia" w:cstheme="minorEastAsia"/>
                <w:color w:val="auto"/>
                <w:sz w:val="21"/>
                <w:szCs w:val="21"/>
              </w:rPr>
            </w:pPr>
          </w:p>
          <w:p>
            <w:pPr>
              <w:pStyle w:val="8"/>
              <w:shd w:val="clear"/>
              <w:rPr>
                <w:rFonts w:hint="eastAsia" w:asciiTheme="minorEastAsia" w:hAnsiTheme="minorEastAsia" w:eastAsiaTheme="minorEastAsia" w:cstheme="minorEastAsia"/>
                <w:color w:val="auto"/>
                <w:sz w:val="21"/>
                <w:szCs w:val="21"/>
              </w:rPr>
            </w:pPr>
          </w:p>
          <w:p>
            <w:pPr>
              <w:pStyle w:val="8"/>
              <w:shd w:val="clear"/>
              <w:rPr>
                <w:rFonts w:hint="eastAsia" w:asciiTheme="minorEastAsia" w:hAnsiTheme="minorEastAsia" w:eastAsiaTheme="minorEastAsia" w:cstheme="minorEastAsia"/>
                <w:color w:val="auto"/>
                <w:sz w:val="21"/>
                <w:szCs w:val="21"/>
              </w:rPr>
            </w:pPr>
          </w:p>
          <w:p>
            <w:pPr>
              <w:pStyle w:val="8"/>
              <w:shd w:val="clear"/>
              <w:rPr>
                <w:rFonts w:hint="eastAsia" w:asciiTheme="minorEastAsia" w:hAnsiTheme="minorEastAsia" w:eastAsiaTheme="minorEastAsia" w:cstheme="minorEastAsia"/>
                <w:color w:val="auto"/>
                <w:sz w:val="21"/>
                <w:szCs w:val="21"/>
              </w:rPr>
            </w:pPr>
          </w:p>
          <w:p>
            <w:pPr>
              <w:pStyle w:val="8"/>
              <w:shd w:val="clear"/>
              <w:spacing w:before="10"/>
              <w:rPr>
                <w:rFonts w:hint="eastAsia" w:asciiTheme="minorEastAsia" w:hAnsiTheme="minorEastAsia" w:eastAsiaTheme="minorEastAsia" w:cstheme="minorEastAsia"/>
                <w:color w:val="auto"/>
                <w:sz w:val="21"/>
                <w:szCs w:val="21"/>
              </w:rPr>
            </w:pPr>
          </w:p>
          <w:p>
            <w:pPr>
              <w:pStyle w:val="8"/>
              <w:shd w:val="clear"/>
              <w:spacing w:before="1"/>
              <w:ind w:left="107" w:leftChars="0" w:right="0" w:rightChars="0"/>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w w:val="105"/>
                <w:sz w:val="21"/>
                <w:szCs w:val="21"/>
              </w:rPr>
              <w:t>1003</w:t>
            </w:r>
          </w:p>
        </w:tc>
        <w:tc>
          <w:tcPr>
            <w:tcW w:w="681" w:type="dxa"/>
            <w:gridSpan w:val="2"/>
            <w:vMerge w:val="restart"/>
            <w:tcBorders>
              <w:top w:val="single" w:color="auto" w:sz="4" w:space="0"/>
            </w:tcBorders>
            <w:vAlign w:val="center"/>
          </w:tcPr>
          <w:p>
            <w:pPr>
              <w:pStyle w:val="8"/>
              <w:shd w:val="clear"/>
              <w:spacing w:before="3"/>
              <w:ind w:left="46"/>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w w:val="103"/>
                <w:sz w:val="21"/>
                <w:szCs w:val="21"/>
              </w:rPr>
              <w:t>1</w:t>
            </w:r>
          </w:p>
          <w:p>
            <w:pPr>
              <w:pStyle w:val="8"/>
              <w:shd w:val="clear"/>
              <w:spacing w:before="5"/>
              <w:ind w:left="46"/>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w w:val="103"/>
                <w:sz w:val="21"/>
                <w:szCs w:val="21"/>
              </w:rPr>
              <w:t>0</w:t>
            </w:r>
          </w:p>
          <w:p>
            <w:pPr>
              <w:pStyle w:val="8"/>
              <w:shd w:val="clear"/>
              <w:jc w:val="center"/>
              <w:rPr>
                <w:rFonts w:hint="eastAsia" w:asciiTheme="minorEastAsia" w:hAnsiTheme="minorEastAsia" w:eastAsiaTheme="minorEastAsia" w:cstheme="minorEastAsia"/>
                <w:color w:val="auto"/>
                <w:sz w:val="21"/>
                <w:szCs w:val="21"/>
              </w:rPr>
            </w:pPr>
          </w:p>
          <w:p>
            <w:pPr>
              <w:pStyle w:val="8"/>
              <w:shd w:val="clear"/>
              <w:spacing w:line="247" w:lineRule="auto"/>
              <w:ind w:left="185" w:right="136"/>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行政备案类事</w:t>
            </w:r>
          </w:p>
          <w:p>
            <w:pPr>
              <w:pStyle w:val="8"/>
              <w:shd w:val="clear"/>
              <w:spacing w:line="137" w:lineRule="exact"/>
              <w:ind w:left="47" w:leftChars="0" w:right="0" w:right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w w:val="103"/>
                <w:sz w:val="21"/>
                <w:szCs w:val="21"/>
              </w:rPr>
              <w:t>项</w:t>
            </w:r>
          </w:p>
        </w:tc>
        <w:tc>
          <w:tcPr>
            <w:tcW w:w="1516" w:type="dxa"/>
            <w:vMerge w:val="restart"/>
            <w:tcBorders>
              <w:top w:val="single" w:color="auto" w:sz="4" w:space="0"/>
            </w:tcBorders>
            <w:vAlign w:val="top"/>
          </w:tcPr>
          <w:p>
            <w:pPr>
              <w:pStyle w:val="8"/>
              <w:shd w:val="clear"/>
              <w:rPr>
                <w:rFonts w:hint="eastAsia" w:asciiTheme="minorEastAsia" w:hAnsiTheme="minorEastAsia" w:eastAsiaTheme="minorEastAsia" w:cstheme="minorEastAsia"/>
                <w:color w:val="auto"/>
                <w:sz w:val="21"/>
                <w:szCs w:val="21"/>
              </w:rPr>
            </w:pPr>
          </w:p>
          <w:p>
            <w:pPr>
              <w:pStyle w:val="8"/>
              <w:shd w:val="clear"/>
              <w:rPr>
                <w:rFonts w:hint="eastAsia" w:asciiTheme="minorEastAsia" w:hAnsiTheme="minorEastAsia" w:eastAsiaTheme="minorEastAsia" w:cstheme="minorEastAsia"/>
                <w:color w:val="auto"/>
                <w:sz w:val="21"/>
                <w:szCs w:val="21"/>
              </w:rPr>
            </w:pPr>
          </w:p>
          <w:p>
            <w:pPr>
              <w:pStyle w:val="8"/>
              <w:shd w:val="clear"/>
              <w:rPr>
                <w:rFonts w:hint="eastAsia" w:asciiTheme="minorEastAsia" w:hAnsiTheme="minorEastAsia" w:eastAsiaTheme="minorEastAsia" w:cstheme="minorEastAsia"/>
                <w:color w:val="auto"/>
                <w:sz w:val="21"/>
                <w:szCs w:val="21"/>
              </w:rPr>
            </w:pPr>
          </w:p>
          <w:p>
            <w:pPr>
              <w:pStyle w:val="8"/>
              <w:shd w:val="clear"/>
              <w:spacing w:before="2"/>
              <w:rPr>
                <w:rFonts w:hint="eastAsia" w:asciiTheme="minorEastAsia" w:hAnsiTheme="minorEastAsia" w:eastAsiaTheme="minorEastAsia" w:cstheme="minorEastAsia"/>
                <w:color w:val="auto"/>
                <w:sz w:val="21"/>
                <w:szCs w:val="21"/>
              </w:rPr>
            </w:pPr>
          </w:p>
          <w:p>
            <w:pPr>
              <w:pStyle w:val="8"/>
              <w:shd w:val="clear"/>
              <w:spacing w:line="247" w:lineRule="auto"/>
              <w:ind w:left="45" w:leftChars="0" w:right="19" w:right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w w:val="105"/>
                <w:sz w:val="21"/>
                <w:szCs w:val="21"/>
              </w:rPr>
              <w:t>医师（</w:t>
            </w:r>
            <w:r>
              <w:rPr>
                <w:rFonts w:hint="eastAsia" w:asciiTheme="minorEastAsia" w:hAnsiTheme="minorEastAsia" w:eastAsiaTheme="minorEastAsia" w:cstheme="minorEastAsia"/>
                <w:color w:val="auto"/>
                <w:spacing w:val="-2"/>
                <w:w w:val="105"/>
                <w:sz w:val="21"/>
                <w:szCs w:val="21"/>
              </w:rPr>
              <w:t>执业医师、执业助理</w:t>
            </w:r>
            <w:r>
              <w:rPr>
                <w:rFonts w:hint="eastAsia" w:asciiTheme="minorEastAsia" w:hAnsiTheme="minorEastAsia" w:eastAsiaTheme="minorEastAsia" w:cstheme="minorEastAsia"/>
                <w:color w:val="auto"/>
                <w:w w:val="105"/>
                <w:sz w:val="21"/>
                <w:szCs w:val="21"/>
              </w:rPr>
              <w:t>医师）多机构备案（权限 内）</w:t>
            </w:r>
          </w:p>
        </w:tc>
        <w:tc>
          <w:tcPr>
            <w:tcW w:w="4397" w:type="dxa"/>
            <w:tcBorders>
              <w:bottom w:val="single" w:color="auto" w:sz="4" w:space="0"/>
            </w:tcBorders>
            <w:vAlign w:val="top"/>
          </w:tcPr>
          <w:p>
            <w:pPr>
              <w:pStyle w:val="8"/>
              <w:shd w:val="clear"/>
              <w:spacing w:before="49"/>
              <w:ind w:left="26" w:leftChars="0"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w w:val="105"/>
                <w:sz w:val="21"/>
                <w:szCs w:val="21"/>
              </w:rPr>
              <w:t>法律法规和政策文件</w:t>
            </w:r>
          </w:p>
        </w:tc>
        <w:tc>
          <w:tcPr>
            <w:tcW w:w="4961" w:type="dxa"/>
            <w:vMerge w:val="restart"/>
            <w:tcBorders>
              <w:top w:val="single" w:color="auto" w:sz="4" w:space="0"/>
            </w:tcBorders>
            <w:vAlign w:val="top"/>
          </w:tcPr>
          <w:p>
            <w:pPr>
              <w:pStyle w:val="8"/>
              <w:shd w:val="clear"/>
              <w:rPr>
                <w:rFonts w:hint="eastAsia" w:asciiTheme="minorEastAsia" w:hAnsiTheme="minorEastAsia" w:eastAsiaTheme="minorEastAsia" w:cstheme="minorEastAsia"/>
                <w:color w:val="auto"/>
                <w:sz w:val="21"/>
                <w:szCs w:val="21"/>
              </w:rPr>
            </w:pPr>
          </w:p>
          <w:p>
            <w:pPr>
              <w:pStyle w:val="8"/>
              <w:shd w:val="clear"/>
              <w:rPr>
                <w:rFonts w:hint="eastAsia" w:asciiTheme="minorEastAsia" w:hAnsiTheme="minorEastAsia" w:eastAsiaTheme="minorEastAsia" w:cstheme="minorEastAsia"/>
                <w:color w:val="auto"/>
                <w:sz w:val="21"/>
                <w:szCs w:val="21"/>
              </w:rPr>
            </w:pPr>
          </w:p>
          <w:p>
            <w:pPr>
              <w:pStyle w:val="8"/>
              <w:shd w:val="clear"/>
              <w:rPr>
                <w:rFonts w:hint="eastAsia" w:asciiTheme="minorEastAsia" w:hAnsiTheme="minorEastAsia" w:eastAsiaTheme="minorEastAsia" w:cstheme="minorEastAsia"/>
                <w:color w:val="auto"/>
                <w:sz w:val="21"/>
                <w:szCs w:val="21"/>
              </w:rPr>
            </w:pPr>
          </w:p>
          <w:p>
            <w:pPr>
              <w:pStyle w:val="8"/>
              <w:shd w:val="clear"/>
              <w:rPr>
                <w:rFonts w:hint="eastAsia" w:asciiTheme="minorEastAsia" w:hAnsiTheme="minorEastAsia" w:eastAsiaTheme="minorEastAsia" w:cstheme="minorEastAsia"/>
                <w:color w:val="auto"/>
                <w:sz w:val="21"/>
                <w:szCs w:val="21"/>
              </w:rPr>
            </w:pPr>
          </w:p>
          <w:p>
            <w:pPr>
              <w:pStyle w:val="8"/>
              <w:shd w:val="clear"/>
              <w:spacing w:before="92" w:line="247" w:lineRule="auto"/>
              <w:ind w:left="27" w:leftChars="0" w:right="121"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【部门规章及规范性文件】《医师执业注册管理办法》（国家卫 </w:t>
            </w:r>
            <w:r>
              <w:rPr>
                <w:rFonts w:hint="eastAsia" w:asciiTheme="minorEastAsia" w:hAnsiTheme="minorEastAsia" w:eastAsiaTheme="minorEastAsia" w:cstheme="minorEastAsia"/>
                <w:color w:val="auto"/>
                <w:w w:val="105"/>
                <w:sz w:val="21"/>
                <w:szCs w:val="21"/>
              </w:rPr>
              <w:t>生和计划生育委员会令第13号）</w:t>
            </w:r>
          </w:p>
        </w:tc>
        <w:tc>
          <w:tcPr>
            <w:tcW w:w="1277" w:type="dxa"/>
            <w:gridSpan w:val="2"/>
            <w:vMerge w:val="restart"/>
            <w:tcBorders>
              <w:top w:val="single" w:color="auto" w:sz="4" w:space="0"/>
            </w:tcBorders>
            <w:vAlign w:val="top"/>
          </w:tcPr>
          <w:p>
            <w:pPr>
              <w:pStyle w:val="8"/>
              <w:shd w:val="clear"/>
              <w:rPr>
                <w:rFonts w:hint="eastAsia" w:asciiTheme="minorEastAsia" w:hAnsiTheme="minorEastAsia" w:eastAsiaTheme="minorEastAsia" w:cstheme="minorEastAsia"/>
                <w:color w:val="auto"/>
                <w:sz w:val="21"/>
                <w:szCs w:val="21"/>
              </w:rPr>
            </w:pPr>
          </w:p>
          <w:p>
            <w:pPr>
              <w:pStyle w:val="8"/>
              <w:shd w:val="clear"/>
              <w:rPr>
                <w:rFonts w:hint="eastAsia" w:asciiTheme="minorEastAsia" w:hAnsiTheme="minorEastAsia" w:eastAsiaTheme="minorEastAsia" w:cstheme="minorEastAsia"/>
                <w:color w:val="auto"/>
                <w:sz w:val="21"/>
                <w:szCs w:val="21"/>
              </w:rPr>
            </w:pPr>
          </w:p>
          <w:p>
            <w:pPr>
              <w:pStyle w:val="8"/>
              <w:shd w:val="clear"/>
              <w:rPr>
                <w:rFonts w:hint="eastAsia" w:asciiTheme="minorEastAsia" w:hAnsiTheme="minorEastAsia" w:eastAsiaTheme="minorEastAsia" w:cstheme="minorEastAsia"/>
                <w:color w:val="auto"/>
                <w:sz w:val="21"/>
                <w:szCs w:val="21"/>
              </w:rPr>
            </w:pPr>
          </w:p>
          <w:p>
            <w:pPr>
              <w:pStyle w:val="8"/>
              <w:shd w:val="clear"/>
              <w:spacing w:before="72" w:line="244" w:lineRule="auto"/>
              <w:ind w:left="85" w:leftChars="0" w:right="58" w:rightChars="0" w:hanging="2"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w w:val="105"/>
                <w:sz w:val="21"/>
                <w:szCs w:val="21"/>
              </w:rPr>
              <w:t>自信息形成或者变更之日起20个工作日内予以公开</w:t>
            </w:r>
          </w:p>
        </w:tc>
        <w:tc>
          <w:tcPr>
            <w:tcW w:w="1275" w:type="dxa"/>
            <w:vMerge w:val="restart"/>
            <w:tcBorders>
              <w:top w:val="single" w:color="auto" w:sz="4" w:space="0"/>
            </w:tcBorders>
            <w:vAlign w:val="top"/>
          </w:tcPr>
          <w:p>
            <w:pPr>
              <w:pStyle w:val="8"/>
              <w:shd w:val="clear"/>
              <w:rPr>
                <w:rFonts w:hint="eastAsia" w:asciiTheme="minorEastAsia" w:hAnsiTheme="minorEastAsia" w:eastAsiaTheme="minorEastAsia" w:cstheme="minorEastAsia"/>
                <w:b w:val="0"/>
                <w:bCs/>
                <w:color w:val="auto"/>
                <w:sz w:val="21"/>
                <w:szCs w:val="21"/>
              </w:rPr>
            </w:pPr>
          </w:p>
          <w:p>
            <w:pPr>
              <w:pStyle w:val="8"/>
              <w:shd w:val="clear"/>
              <w:rPr>
                <w:rFonts w:hint="eastAsia" w:asciiTheme="minorEastAsia" w:hAnsiTheme="minorEastAsia" w:eastAsiaTheme="minorEastAsia" w:cstheme="minorEastAsia"/>
                <w:b w:val="0"/>
                <w:bCs/>
                <w:color w:val="auto"/>
                <w:sz w:val="21"/>
                <w:szCs w:val="21"/>
              </w:rPr>
            </w:pPr>
          </w:p>
          <w:p>
            <w:pPr>
              <w:pStyle w:val="8"/>
              <w:shd w:val="clear"/>
              <w:rPr>
                <w:rFonts w:hint="eastAsia" w:asciiTheme="minorEastAsia" w:hAnsiTheme="minorEastAsia" w:eastAsiaTheme="minorEastAsia" w:cstheme="minorEastAsia"/>
                <w:b w:val="0"/>
                <w:bCs/>
                <w:color w:val="auto"/>
                <w:sz w:val="21"/>
                <w:szCs w:val="21"/>
              </w:rPr>
            </w:pPr>
          </w:p>
          <w:p>
            <w:pPr>
              <w:pStyle w:val="8"/>
              <w:shd w:val="clear"/>
              <w:spacing w:before="2"/>
              <w:rPr>
                <w:rFonts w:hint="eastAsia" w:asciiTheme="minorEastAsia" w:hAnsiTheme="minorEastAsia" w:eastAsiaTheme="minorEastAsia" w:cstheme="minorEastAsia"/>
                <w:b w:val="0"/>
                <w:bCs/>
                <w:color w:val="auto"/>
                <w:sz w:val="21"/>
                <w:szCs w:val="21"/>
              </w:rPr>
            </w:pPr>
          </w:p>
          <w:p>
            <w:pPr>
              <w:pStyle w:val="8"/>
              <w:shd w:val="clear"/>
              <w:spacing w:line="247" w:lineRule="auto"/>
              <w:ind w:left="63" w:leftChars="0" w:right="35" w:rightChars="0" w:hanging="2" w:firstLineChars="0"/>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w w:val="105"/>
                <w:sz w:val="21"/>
                <w:szCs w:val="21"/>
                <w:lang w:eastAsia="zh-CN"/>
              </w:rPr>
              <w:t>昌乐县审批服务局</w:t>
            </w:r>
          </w:p>
        </w:tc>
        <w:tc>
          <w:tcPr>
            <w:tcW w:w="4536" w:type="dxa"/>
            <w:vMerge w:val="restart"/>
            <w:tcBorders>
              <w:top w:val="single" w:color="auto" w:sz="4" w:space="0"/>
            </w:tcBorders>
            <w:vAlign w:val="top"/>
          </w:tcPr>
          <w:p>
            <w:pPr>
              <w:pStyle w:val="8"/>
              <w:shd w:val="clear"/>
              <w:rPr>
                <w:rFonts w:hint="eastAsia" w:asciiTheme="minorEastAsia" w:hAnsiTheme="minorEastAsia" w:eastAsiaTheme="minorEastAsia" w:cstheme="minorEastAsia"/>
                <w:color w:val="auto"/>
                <w:sz w:val="21"/>
                <w:szCs w:val="21"/>
              </w:rPr>
            </w:pPr>
          </w:p>
          <w:p>
            <w:pPr>
              <w:pStyle w:val="8"/>
              <w:shd w:val="clear"/>
              <w:spacing w:before="9"/>
              <w:rPr>
                <w:rFonts w:hint="eastAsia" w:asciiTheme="minorEastAsia" w:hAnsiTheme="minorEastAsia" w:eastAsiaTheme="minorEastAsia" w:cstheme="minorEastAsia"/>
                <w:color w:val="auto"/>
                <w:sz w:val="21"/>
                <w:szCs w:val="21"/>
              </w:rPr>
            </w:pPr>
          </w:p>
          <w:p>
            <w:pPr>
              <w:pStyle w:val="8"/>
              <w:numPr>
                <w:ilvl w:val="0"/>
                <w:numId w:val="0"/>
              </w:numPr>
              <w:shd w:val="clear"/>
              <w:tabs>
                <w:tab w:val="left" w:pos="154"/>
                <w:tab w:val="left" w:pos="1167"/>
              </w:tabs>
              <w:spacing w:before="1" w:after="0" w:line="240" w:lineRule="auto"/>
              <w:ind w:left="26" w:leftChars="0" w:right="0" w:right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w w:val="105"/>
                <w:sz w:val="21"/>
                <w:szCs w:val="21"/>
              </w:rPr>
              <w:t>■政府网站</w:t>
            </w:r>
            <w:r>
              <w:rPr>
                <w:rFonts w:hint="eastAsia" w:asciiTheme="minorEastAsia" w:hAnsiTheme="minorEastAsia" w:eastAsiaTheme="minorEastAsia" w:cstheme="minorEastAsia"/>
                <w:color w:val="auto"/>
                <w:w w:val="105"/>
                <w:sz w:val="21"/>
                <w:szCs w:val="21"/>
              </w:rPr>
              <w:tab/>
            </w:r>
            <w:r>
              <w:rPr>
                <w:rFonts w:hint="eastAsia" w:asciiTheme="minorEastAsia" w:hAnsiTheme="minorEastAsia" w:eastAsiaTheme="minorEastAsia" w:cstheme="minorEastAsia"/>
                <w:color w:val="auto"/>
                <w:w w:val="105"/>
                <w:sz w:val="21"/>
                <w:szCs w:val="21"/>
              </w:rPr>
              <w:t>□政府公报</w:t>
            </w:r>
          </w:p>
          <w:p>
            <w:pPr>
              <w:pStyle w:val="8"/>
              <w:shd w:val="clear"/>
              <w:tabs>
                <w:tab w:val="left" w:pos="1167"/>
              </w:tabs>
              <w:spacing w:before="4"/>
              <w:ind w:left="2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w w:val="105"/>
                <w:sz w:val="21"/>
                <w:szCs w:val="21"/>
              </w:rPr>
              <w:t>□两微一端</w:t>
            </w:r>
            <w:r>
              <w:rPr>
                <w:rFonts w:hint="eastAsia" w:asciiTheme="minorEastAsia" w:hAnsiTheme="minorEastAsia" w:eastAsiaTheme="minorEastAsia" w:cstheme="minorEastAsia"/>
                <w:color w:val="auto"/>
                <w:w w:val="105"/>
                <w:sz w:val="21"/>
                <w:szCs w:val="21"/>
              </w:rPr>
              <w:tab/>
            </w:r>
            <w:r>
              <w:rPr>
                <w:rFonts w:hint="eastAsia" w:asciiTheme="minorEastAsia" w:hAnsiTheme="minorEastAsia" w:eastAsiaTheme="minorEastAsia" w:cstheme="minorEastAsia"/>
                <w:color w:val="auto"/>
                <w:w w:val="105"/>
                <w:sz w:val="21"/>
                <w:szCs w:val="21"/>
              </w:rPr>
              <w:t>□发布会/听证会</w:t>
            </w:r>
          </w:p>
          <w:p>
            <w:pPr>
              <w:pStyle w:val="8"/>
              <w:shd w:val="clear"/>
              <w:tabs>
                <w:tab w:val="left" w:pos="1167"/>
              </w:tabs>
              <w:spacing w:before="2"/>
              <w:ind w:left="2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w w:val="105"/>
                <w:sz w:val="21"/>
                <w:szCs w:val="21"/>
              </w:rPr>
              <w:t>□广播电视</w:t>
            </w:r>
            <w:r>
              <w:rPr>
                <w:rFonts w:hint="eastAsia" w:asciiTheme="minorEastAsia" w:hAnsiTheme="minorEastAsia" w:eastAsiaTheme="minorEastAsia" w:cstheme="minorEastAsia"/>
                <w:color w:val="auto"/>
                <w:w w:val="105"/>
                <w:sz w:val="21"/>
                <w:szCs w:val="21"/>
              </w:rPr>
              <w:tab/>
            </w:r>
            <w:r>
              <w:rPr>
                <w:rFonts w:hint="eastAsia" w:asciiTheme="minorEastAsia" w:hAnsiTheme="minorEastAsia" w:eastAsiaTheme="minorEastAsia" w:cstheme="minorEastAsia"/>
                <w:color w:val="auto"/>
                <w:w w:val="105"/>
                <w:sz w:val="21"/>
                <w:szCs w:val="21"/>
              </w:rPr>
              <w:t>□纸质媒体</w:t>
            </w:r>
          </w:p>
          <w:p>
            <w:pPr>
              <w:pStyle w:val="8"/>
              <w:shd w:val="clear"/>
              <w:tabs>
                <w:tab w:val="left" w:pos="1165"/>
              </w:tabs>
              <w:spacing w:before="5"/>
              <w:ind w:left="2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w w:val="105"/>
                <w:sz w:val="21"/>
                <w:szCs w:val="21"/>
              </w:rPr>
              <w:t>□公开查阅点</w:t>
            </w:r>
            <w:r>
              <w:rPr>
                <w:rFonts w:hint="eastAsia" w:asciiTheme="minorEastAsia" w:hAnsiTheme="minorEastAsia" w:eastAsiaTheme="minorEastAsia" w:cstheme="minorEastAsia"/>
                <w:color w:val="auto"/>
                <w:w w:val="105"/>
                <w:sz w:val="21"/>
                <w:szCs w:val="21"/>
              </w:rPr>
              <w:tab/>
            </w:r>
            <w:r>
              <w:rPr>
                <w:rFonts w:hint="eastAsia" w:asciiTheme="minorEastAsia" w:hAnsiTheme="minorEastAsia" w:eastAsiaTheme="minorEastAsia" w:cstheme="minorEastAsia"/>
                <w:color w:val="auto"/>
                <w:w w:val="105"/>
                <w:sz w:val="21"/>
                <w:szCs w:val="21"/>
              </w:rPr>
              <w:t>■政务服务中心</w:t>
            </w:r>
          </w:p>
          <w:p>
            <w:pPr>
              <w:pStyle w:val="8"/>
              <w:shd w:val="clear"/>
              <w:tabs>
                <w:tab w:val="left" w:pos="1165"/>
              </w:tabs>
              <w:spacing w:before="5"/>
              <w:ind w:left="2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w w:val="105"/>
                <w:sz w:val="21"/>
                <w:szCs w:val="21"/>
              </w:rPr>
              <w:t>□便民服务站</w:t>
            </w:r>
            <w:r>
              <w:rPr>
                <w:rFonts w:hint="eastAsia" w:asciiTheme="minorEastAsia" w:hAnsiTheme="minorEastAsia" w:eastAsiaTheme="minorEastAsia" w:cstheme="minorEastAsia"/>
                <w:color w:val="auto"/>
                <w:w w:val="105"/>
                <w:sz w:val="21"/>
                <w:szCs w:val="21"/>
              </w:rPr>
              <w:tab/>
            </w:r>
            <w:r>
              <w:rPr>
                <w:rFonts w:hint="eastAsia" w:asciiTheme="minorEastAsia" w:hAnsiTheme="minorEastAsia" w:eastAsiaTheme="minorEastAsia" w:cstheme="minorEastAsia"/>
                <w:color w:val="auto"/>
                <w:w w:val="105"/>
                <w:sz w:val="21"/>
                <w:szCs w:val="21"/>
              </w:rPr>
              <w:t>□入户/现场</w:t>
            </w:r>
          </w:p>
          <w:p>
            <w:pPr>
              <w:pStyle w:val="8"/>
              <w:shd w:val="clear"/>
              <w:spacing w:before="2"/>
              <w:ind w:left="2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w w:val="105"/>
                <w:sz w:val="21"/>
                <w:szCs w:val="21"/>
              </w:rPr>
              <w:t>□社区/企事业单位/村公示栏（电子屏）</w:t>
            </w:r>
          </w:p>
          <w:p>
            <w:pPr>
              <w:pStyle w:val="8"/>
              <w:shd w:val="clear"/>
              <w:tabs>
                <w:tab w:val="left" w:pos="1167"/>
                <w:tab w:val="left" w:pos="2147"/>
              </w:tabs>
              <w:spacing w:before="5"/>
              <w:ind w:left="27" w:leftChars="0"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w w:val="105"/>
                <w:sz w:val="21"/>
                <w:szCs w:val="21"/>
              </w:rPr>
              <w:t>□精准推送</w:t>
            </w:r>
            <w:r>
              <w:rPr>
                <w:rFonts w:hint="eastAsia" w:asciiTheme="minorEastAsia" w:hAnsiTheme="minorEastAsia" w:eastAsiaTheme="minorEastAsia" w:cstheme="minorEastAsia"/>
                <w:color w:val="auto"/>
                <w:w w:val="105"/>
                <w:sz w:val="21"/>
                <w:szCs w:val="21"/>
              </w:rPr>
              <w:tab/>
            </w:r>
            <w:r>
              <w:rPr>
                <w:rFonts w:hint="eastAsia" w:asciiTheme="minorEastAsia" w:hAnsiTheme="minorEastAsia" w:eastAsiaTheme="minorEastAsia" w:cstheme="minorEastAsia"/>
                <w:color w:val="auto"/>
                <w:sz w:val="21"/>
                <w:szCs w:val="21"/>
              </w:rPr>
              <w:t>□其他</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rPr>
              <w:tab/>
            </w:r>
          </w:p>
        </w:tc>
        <w:tc>
          <w:tcPr>
            <w:tcW w:w="424" w:type="dxa"/>
            <w:vMerge w:val="restart"/>
            <w:tcBorders>
              <w:top w:val="single" w:color="auto" w:sz="4" w:space="0"/>
            </w:tcBorders>
            <w:vAlign w:val="top"/>
          </w:tcPr>
          <w:p>
            <w:pPr>
              <w:pStyle w:val="8"/>
              <w:shd w:val="clear"/>
              <w:rPr>
                <w:rFonts w:hint="eastAsia" w:asciiTheme="minorEastAsia" w:hAnsiTheme="minorEastAsia" w:eastAsiaTheme="minorEastAsia" w:cstheme="minorEastAsia"/>
                <w:color w:val="auto"/>
                <w:sz w:val="21"/>
                <w:szCs w:val="21"/>
              </w:rPr>
            </w:pPr>
          </w:p>
          <w:p>
            <w:pPr>
              <w:pStyle w:val="8"/>
              <w:shd w:val="clear"/>
              <w:rPr>
                <w:rFonts w:hint="eastAsia" w:asciiTheme="minorEastAsia" w:hAnsiTheme="minorEastAsia" w:eastAsiaTheme="minorEastAsia" w:cstheme="minorEastAsia"/>
                <w:color w:val="auto"/>
                <w:sz w:val="21"/>
                <w:szCs w:val="21"/>
              </w:rPr>
            </w:pPr>
          </w:p>
          <w:p>
            <w:pPr>
              <w:pStyle w:val="8"/>
              <w:shd w:val="clear"/>
              <w:rPr>
                <w:rFonts w:hint="eastAsia" w:asciiTheme="minorEastAsia" w:hAnsiTheme="minorEastAsia" w:eastAsiaTheme="minorEastAsia" w:cstheme="minorEastAsia"/>
                <w:color w:val="auto"/>
                <w:sz w:val="21"/>
                <w:szCs w:val="21"/>
              </w:rPr>
            </w:pPr>
          </w:p>
          <w:p>
            <w:pPr>
              <w:pStyle w:val="8"/>
              <w:shd w:val="clear"/>
              <w:rPr>
                <w:rFonts w:hint="eastAsia" w:asciiTheme="minorEastAsia" w:hAnsiTheme="minorEastAsia" w:eastAsiaTheme="minorEastAsia" w:cstheme="minorEastAsia"/>
                <w:color w:val="auto"/>
                <w:sz w:val="21"/>
                <w:szCs w:val="21"/>
              </w:rPr>
            </w:pPr>
          </w:p>
          <w:p>
            <w:pPr>
              <w:pStyle w:val="8"/>
              <w:shd w:val="clear"/>
              <w:spacing w:before="10"/>
              <w:rPr>
                <w:rFonts w:hint="eastAsia" w:asciiTheme="minorEastAsia" w:hAnsiTheme="minorEastAsia" w:eastAsiaTheme="minorEastAsia" w:cstheme="minorEastAsia"/>
                <w:color w:val="auto"/>
                <w:sz w:val="21"/>
                <w:szCs w:val="21"/>
              </w:rPr>
            </w:pPr>
          </w:p>
          <w:p>
            <w:pPr>
              <w:pStyle w:val="8"/>
              <w:shd w:val="clear"/>
              <w:spacing w:before="1"/>
              <w:ind w:left="52" w:leftChars="0"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w w:val="103"/>
                <w:sz w:val="21"/>
                <w:szCs w:val="21"/>
              </w:rPr>
              <w:t>√</w:t>
            </w:r>
          </w:p>
        </w:tc>
        <w:tc>
          <w:tcPr>
            <w:tcW w:w="426" w:type="dxa"/>
            <w:gridSpan w:val="3"/>
            <w:vMerge w:val="restart"/>
            <w:tcBorders>
              <w:top w:val="single" w:color="auto" w:sz="4" w:space="0"/>
            </w:tcBorders>
            <w:vAlign w:val="top"/>
          </w:tcPr>
          <w:p>
            <w:pPr>
              <w:pStyle w:val="8"/>
              <w:shd w:val="clear"/>
              <w:ind w:left="0" w:leftChars="0" w:right="0" w:rightChars="0"/>
              <w:rPr>
                <w:rFonts w:hint="eastAsia" w:asciiTheme="minorEastAsia" w:hAnsiTheme="minorEastAsia" w:eastAsiaTheme="minorEastAsia" w:cstheme="minorEastAsia"/>
                <w:color w:val="auto"/>
                <w:sz w:val="21"/>
                <w:szCs w:val="21"/>
              </w:rPr>
            </w:pPr>
          </w:p>
        </w:tc>
        <w:tc>
          <w:tcPr>
            <w:tcW w:w="424" w:type="dxa"/>
            <w:gridSpan w:val="2"/>
            <w:vMerge w:val="restart"/>
            <w:tcBorders>
              <w:top w:val="single" w:color="auto" w:sz="4" w:space="0"/>
            </w:tcBorders>
            <w:vAlign w:val="top"/>
          </w:tcPr>
          <w:p>
            <w:pPr>
              <w:pStyle w:val="8"/>
              <w:shd w:val="clear"/>
              <w:rPr>
                <w:rFonts w:hint="eastAsia" w:asciiTheme="minorEastAsia" w:hAnsiTheme="minorEastAsia" w:eastAsiaTheme="minorEastAsia" w:cstheme="minorEastAsia"/>
                <w:color w:val="auto"/>
                <w:sz w:val="21"/>
                <w:szCs w:val="21"/>
              </w:rPr>
            </w:pPr>
          </w:p>
          <w:p>
            <w:pPr>
              <w:pStyle w:val="8"/>
              <w:shd w:val="clear"/>
              <w:rPr>
                <w:rFonts w:hint="eastAsia" w:asciiTheme="minorEastAsia" w:hAnsiTheme="minorEastAsia" w:eastAsiaTheme="minorEastAsia" w:cstheme="minorEastAsia"/>
                <w:color w:val="auto"/>
                <w:sz w:val="21"/>
                <w:szCs w:val="21"/>
              </w:rPr>
            </w:pPr>
          </w:p>
          <w:p>
            <w:pPr>
              <w:pStyle w:val="8"/>
              <w:shd w:val="clear"/>
              <w:rPr>
                <w:rFonts w:hint="eastAsia" w:asciiTheme="minorEastAsia" w:hAnsiTheme="minorEastAsia" w:eastAsiaTheme="minorEastAsia" w:cstheme="minorEastAsia"/>
                <w:color w:val="auto"/>
                <w:sz w:val="21"/>
                <w:szCs w:val="21"/>
              </w:rPr>
            </w:pPr>
          </w:p>
          <w:p>
            <w:pPr>
              <w:pStyle w:val="8"/>
              <w:shd w:val="clear"/>
              <w:rPr>
                <w:rFonts w:hint="eastAsia" w:asciiTheme="minorEastAsia" w:hAnsiTheme="minorEastAsia" w:eastAsiaTheme="minorEastAsia" w:cstheme="minorEastAsia"/>
                <w:color w:val="auto"/>
                <w:sz w:val="21"/>
                <w:szCs w:val="21"/>
              </w:rPr>
            </w:pPr>
          </w:p>
          <w:p>
            <w:pPr>
              <w:pStyle w:val="8"/>
              <w:shd w:val="clear"/>
              <w:spacing w:before="10"/>
              <w:rPr>
                <w:rFonts w:hint="eastAsia" w:asciiTheme="minorEastAsia" w:hAnsiTheme="minorEastAsia" w:eastAsiaTheme="minorEastAsia" w:cstheme="minorEastAsia"/>
                <w:color w:val="auto"/>
                <w:sz w:val="21"/>
                <w:szCs w:val="21"/>
              </w:rPr>
            </w:pPr>
          </w:p>
          <w:p>
            <w:pPr>
              <w:pStyle w:val="8"/>
              <w:shd w:val="clear"/>
              <w:spacing w:before="1"/>
              <w:ind w:left="51" w:leftChars="0"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w w:val="103"/>
                <w:sz w:val="21"/>
                <w:szCs w:val="21"/>
              </w:rPr>
              <w:t>√</w:t>
            </w:r>
          </w:p>
        </w:tc>
        <w:tc>
          <w:tcPr>
            <w:tcW w:w="424" w:type="dxa"/>
            <w:gridSpan w:val="2"/>
            <w:vMerge w:val="restart"/>
            <w:tcBorders>
              <w:top w:val="single" w:color="auto" w:sz="4" w:space="0"/>
            </w:tcBorders>
            <w:vAlign w:val="top"/>
          </w:tcPr>
          <w:p>
            <w:pPr>
              <w:pStyle w:val="8"/>
              <w:shd w:val="clear"/>
              <w:ind w:left="0" w:leftChars="0" w:right="0" w:rightChars="0"/>
              <w:rPr>
                <w:rFonts w:hint="eastAsia" w:asciiTheme="minorEastAsia" w:hAnsiTheme="minorEastAsia" w:eastAsiaTheme="minorEastAsia" w:cstheme="minorEastAsia"/>
                <w:color w:val="auto"/>
                <w:sz w:val="21"/>
                <w:szCs w:val="21"/>
              </w:rPr>
            </w:pPr>
          </w:p>
        </w:tc>
        <w:tc>
          <w:tcPr>
            <w:tcW w:w="424" w:type="dxa"/>
            <w:gridSpan w:val="2"/>
            <w:vMerge w:val="restart"/>
            <w:tcBorders>
              <w:top w:val="single" w:color="auto" w:sz="4" w:space="0"/>
            </w:tcBorders>
            <w:vAlign w:val="top"/>
          </w:tcPr>
          <w:p>
            <w:pPr>
              <w:pStyle w:val="8"/>
              <w:shd w:val="clear"/>
              <w:rPr>
                <w:rFonts w:hint="eastAsia" w:asciiTheme="minorEastAsia" w:hAnsiTheme="minorEastAsia" w:eastAsiaTheme="minorEastAsia" w:cstheme="minorEastAsia"/>
                <w:color w:val="auto"/>
                <w:sz w:val="21"/>
                <w:szCs w:val="21"/>
              </w:rPr>
            </w:pPr>
          </w:p>
          <w:p>
            <w:pPr>
              <w:pStyle w:val="8"/>
              <w:shd w:val="clear"/>
              <w:rPr>
                <w:rFonts w:hint="eastAsia" w:asciiTheme="minorEastAsia" w:hAnsiTheme="minorEastAsia" w:eastAsiaTheme="minorEastAsia" w:cstheme="minorEastAsia"/>
                <w:color w:val="auto"/>
                <w:sz w:val="21"/>
                <w:szCs w:val="21"/>
              </w:rPr>
            </w:pPr>
          </w:p>
          <w:p>
            <w:pPr>
              <w:pStyle w:val="8"/>
              <w:shd w:val="clear"/>
              <w:rPr>
                <w:rFonts w:hint="eastAsia" w:asciiTheme="minorEastAsia" w:hAnsiTheme="minorEastAsia" w:eastAsiaTheme="minorEastAsia" w:cstheme="minorEastAsia"/>
                <w:color w:val="auto"/>
                <w:sz w:val="21"/>
                <w:szCs w:val="21"/>
              </w:rPr>
            </w:pPr>
          </w:p>
          <w:p>
            <w:pPr>
              <w:pStyle w:val="8"/>
              <w:shd w:val="clear"/>
              <w:rPr>
                <w:rFonts w:hint="eastAsia" w:asciiTheme="minorEastAsia" w:hAnsiTheme="minorEastAsia" w:eastAsiaTheme="minorEastAsia" w:cstheme="minorEastAsia"/>
                <w:color w:val="auto"/>
                <w:sz w:val="21"/>
                <w:szCs w:val="21"/>
              </w:rPr>
            </w:pPr>
          </w:p>
          <w:p>
            <w:pPr>
              <w:pStyle w:val="8"/>
              <w:shd w:val="clear"/>
              <w:spacing w:before="10"/>
              <w:rPr>
                <w:rFonts w:hint="eastAsia" w:asciiTheme="minorEastAsia" w:hAnsiTheme="minorEastAsia" w:eastAsiaTheme="minorEastAsia" w:cstheme="minorEastAsia"/>
                <w:color w:val="auto"/>
                <w:sz w:val="21"/>
                <w:szCs w:val="21"/>
              </w:rPr>
            </w:pPr>
          </w:p>
          <w:p>
            <w:pPr>
              <w:pStyle w:val="8"/>
              <w:shd w:val="clear"/>
              <w:spacing w:before="1"/>
              <w:ind w:left="50" w:leftChars="0"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w w:val="103"/>
                <w:sz w:val="21"/>
                <w:szCs w:val="21"/>
              </w:rPr>
              <w:t>√</w:t>
            </w:r>
          </w:p>
        </w:tc>
        <w:tc>
          <w:tcPr>
            <w:tcW w:w="426" w:type="dxa"/>
            <w:vMerge w:val="restart"/>
            <w:tcBorders>
              <w:top w:val="single" w:color="auto" w:sz="4" w:space="0"/>
            </w:tcBorders>
            <w:vAlign w:val="top"/>
          </w:tcPr>
          <w:p>
            <w:pPr>
              <w:pStyle w:val="8"/>
              <w:shd w:val="clear"/>
              <w:ind w:left="0" w:leftChars="0" w:right="0" w:rightChars="0"/>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43" w:hRule="atLeast"/>
          <w:jc w:val="center"/>
        </w:trPr>
        <w:tc>
          <w:tcPr>
            <w:tcW w:w="772" w:type="dxa"/>
            <w:vMerge w:val="continue"/>
            <w:vAlign w:val="top"/>
          </w:tcPr>
          <w:p>
            <w:pPr>
              <w:pStyle w:val="8"/>
              <w:shd w:val="clear"/>
              <w:spacing w:before="1"/>
              <w:ind w:left="107" w:leftChars="0" w:right="0" w:rightChars="0"/>
              <w:rPr>
                <w:color w:val="auto"/>
                <w:w w:val="105"/>
                <w:sz w:val="18"/>
                <w:szCs w:val="18"/>
              </w:rPr>
            </w:pPr>
          </w:p>
        </w:tc>
        <w:tc>
          <w:tcPr>
            <w:tcW w:w="681" w:type="dxa"/>
            <w:gridSpan w:val="2"/>
            <w:vMerge w:val="continue"/>
            <w:vAlign w:val="center"/>
          </w:tcPr>
          <w:p>
            <w:pPr>
              <w:pStyle w:val="8"/>
              <w:shd w:val="clear"/>
              <w:spacing w:line="137" w:lineRule="exact"/>
              <w:ind w:left="47" w:leftChars="0" w:right="0" w:rightChars="0"/>
              <w:jc w:val="center"/>
              <w:rPr>
                <w:b/>
                <w:color w:val="auto"/>
                <w:w w:val="103"/>
                <w:sz w:val="18"/>
                <w:szCs w:val="18"/>
              </w:rPr>
            </w:pPr>
          </w:p>
        </w:tc>
        <w:tc>
          <w:tcPr>
            <w:tcW w:w="1516" w:type="dxa"/>
            <w:vMerge w:val="continue"/>
            <w:vAlign w:val="top"/>
          </w:tcPr>
          <w:p>
            <w:pPr>
              <w:pStyle w:val="8"/>
              <w:shd w:val="clear"/>
              <w:spacing w:line="247" w:lineRule="auto"/>
              <w:ind w:left="45" w:leftChars="0" w:right="19" w:rightChars="0"/>
              <w:jc w:val="center"/>
              <w:rPr>
                <w:color w:val="auto"/>
                <w:w w:val="105"/>
                <w:sz w:val="18"/>
                <w:szCs w:val="18"/>
              </w:rPr>
            </w:pPr>
          </w:p>
        </w:tc>
        <w:tc>
          <w:tcPr>
            <w:tcW w:w="4397" w:type="dxa"/>
            <w:tcBorders>
              <w:top w:val="single" w:color="auto" w:sz="4" w:space="0"/>
              <w:bottom w:val="single" w:color="auto" w:sz="4" w:space="0"/>
            </w:tcBorders>
            <w:vAlign w:val="top"/>
          </w:tcPr>
          <w:p>
            <w:pPr>
              <w:pStyle w:val="8"/>
              <w:shd w:val="clear"/>
              <w:spacing w:before="49"/>
              <w:ind w:left="26" w:leftChars="0" w:right="0" w:rightChars="0"/>
              <w:rPr>
                <w:color w:val="auto"/>
                <w:w w:val="105"/>
                <w:sz w:val="21"/>
                <w:szCs w:val="21"/>
              </w:rPr>
            </w:pPr>
            <w:r>
              <w:rPr>
                <w:color w:val="auto"/>
                <w:w w:val="105"/>
                <w:sz w:val="21"/>
                <w:szCs w:val="21"/>
              </w:rPr>
              <w:t>主要执业机构、其他执业机构</w:t>
            </w:r>
          </w:p>
        </w:tc>
        <w:tc>
          <w:tcPr>
            <w:tcW w:w="4961" w:type="dxa"/>
            <w:vMerge w:val="continue"/>
            <w:vAlign w:val="top"/>
          </w:tcPr>
          <w:p>
            <w:pPr>
              <w:pStyle w:val="8"/>
              <w:shd w:val="clear"/>
              <w:spacing w:before="92" w:line="247" w:lineRule="auto"/>
              <w:ind w:left="27" w:leftChars="0" w:right="121" w:rightChars="0"/>
              <w:rPr>
                <w:color w:val="auto"/>
                <w:sz w:val="18"/>
                <w:szCs w:val="18"/>
              </w:rPr>
            </w:pPr>
          </w:p>
        </w:tc>
        <w:tc>
          <w:tcPr>
            <w:tcW w:w="1277" w:type="dxa"/>
            <w:gridSpan w:val="2"/>
            <w:vMerge w:val="continue"/>
            <w:vAlign w:val="top"/>
          </w:tcPr>
          <w:p>
            <w:pPr>
              <w:pStyle w:val="8"/>
              <w:shd w:val="clear"/>
              <w:spacing w:before="72" w:line="244" w:lineRule="auto"/>
              <w:ind w:left="85" w:leftChars="0" w:right="58" w:rightChars="0" w:hanging="2" w:firstLineChars="0"/>
              <w:jc w:val="center"/>
              <w:rPr>
                <w:color w:val="auto"/>
                <w:w w:val="105"/>
                <w:sz w:val="18"/>
                <w:szCs w:val="18"/>
              </w:rPr>
            </w:pPr>
          </w:p>
        </w:tc>
        <w:tc>
          <w:tcPr>
            <w:tcW w:w="1275" w:type="dxa"/>
            <w:vMerge w:val="continue"/>
            <w:vAlign w:val="top"/>
          </w:tcPr>
          <w:p>
            <w:pPr>
              <w:pStyle w:val="8"/>
              <w:shd w:val="clear"/>
              <w:spacing w:line="247" w:lineRule="auto"/>
              <w:ind w:left="63" w:leftChars="0" w:right="35" w:rightChars="0" w:hanging="2" w:firstLineChars="0"/>
              <w:jc w:val="center"/>
              <w:rPr>
                <w:rFonts w:hint="eastAsia"/>
                <w:b w:val="0"/>
                <w:bCs/>
                <w:color w:val="auto"/>
                <w:w w:val="105"/>
                <w:sz w:val="18"/>
                <w:szCs w:val="18"/>
                <w:lang w:eastAsia="zh-CN"/>
              </w:rPr>
            </w:pPr>
          </w:p>
        </w:tc>
        <w:tc>
          <w:tcPr>
            <w:tcW w:w="4536" w:type="dxa"/>
            <w:vMerge w:val="continue"/>
            <w:vAlign w:val="top"/>
          </w:tcPr>
          <w:p>
            <w:pPr>
              <w:pStyle w:val="8"/>
              <w:shd w:val="clear"/>
              <w:tabs>
                <w:tab w:val="left" w:pos="1167"/>
                <w:tab w:val="left" w:pos="2147"/>
              </w:tabs>
              <w:spacing w:before="5"/>
              <w:ind w:left="27" w:leftChars="0" w:right="0" w:rightChars="0"/>
              <w:rPr>
                <w:color w:val="auto"/>
                <w:w w:val="105"/>
                <w:sz w:val="18"/>
                <w:szCs w:val="18"/>
              </w:rPr>
            </w:pPr>
          </w:p>
        </w:tc>
        <w:tc>
          <w:tcPr>
            <w:tcW w:w="424" w:type="dxa"/>
            <w:vMerge w:val="continue"/>
            <w:vAlign w:val="top"/>
          </w:tcPr>
          <w:p>
            <w:pPr>
              <w:pStyle w:val="8"/>
              <w:shd w:val="clear"/>
              <w:spacing w:before="1"/>
              <w:ind w:left="52" w:leftChars="0" w:right="0" w:rightChars="0"/>
              <w:rPr>
                <w:color w:val="auto"/>
                <w:w w:val="103"/>
                <w:sz w:val="18"/>
                <w:szCs w:val="18"/>
              </w:rPr>
            </w:pPr>
          </w:p>
        </w:tc>
        <w:tc>
          <w:tcPr>
            <w:tcW w:w="426" w:type="dxa"/>
            <w:gridSpan w:val="3"/>
            <w:vMerge w:val="continue"/>
            <w:vAlign w:val="top"/>
          </w:tcPr>
          <w:p>
            <w:pPr>
              <w:pStyle w:val="8"/>
              <w:shd w:val="clear"/>
              <w:ind w:left="0" w:leftChars="0" w:right="0" w:rightChars="0"/>
              <w:rPr>
                <w:color w:val="auto"/>
                <w:sz w:val="18"/>
                <w:szCs w:val="18"/>
              </w:rPr>
            </w:pPr>
          </w:p>
        </w:tc>
        <w:tc>
          <w:tcPr>
            <w:tcW w:w="424" w:type="dxa"/>
            <w:gridSpan w:val="2"/>
            <w:vMerge w:val="continue"/>
            <w:vAlign w:val="top"/>
          </w:tcPr>
          <w:p>
            <w:pPr>
              <w:pStyle w:val="8"/>
              <w:shd w:val="clear"/>
              <w:spacing w:before="1"/>
              <w:ind w:left="51" w:leftChars="0" w:right="0" w:rightChars="0"/>
              <w:rPr>
                <w:color w:val="auto"/>
                <w:w w:val="103"/>
                <w:sz w:val="18"/>
                <w:szCs w:val="18"/>
              </w:rPr>
            </w:pPr>
          </w:p>
        </w:tc>
        <w:tc>
          <w:tcPr>
            <w:tcW w:w="424" w:type="dxa"/>
            <w:gridSpan w:val="2"/>
            <w:vMerge w:val="continue"/>
            <w:vAlign w:val="top"/>
          </w:tcPr>
          <w:p>
            <w:pPr>
              <w:pStyle w:val="8"/>
              <w:shd w:val="clear"/>
              <w:ind w:left="0" w:leftChars="0" w:right="0" w:rightChars="0"/>
              <w:rPr>
                <w:color w:val="auto"/>
                <w:sz w:val="18"/>
                <w:szCs w:val="18"/>
              </w:rPr>
            </w:pPr>
          </w:p>
        </w:tc>
        <w:tc>
          <w:tcPr>
            <w:tcW w:w="424" w:type="dxa"/>
            <w:gridSpan w:val="2"/>
            <w:vMerge w:val="continue"/>
            <w:vAlign w:val="top"/>
          </w:tcPr>
          <w:p>
            <w:pPr>
              <w:pStyle w:val="8"/>
              <w:shd w:val="clear"/>
              <w:spacing w:before="1"/>
              <w:ind w:left="50" w:leftChars="0" w:right="0" w:rightChars="0"/>
              <w:rPr>
                <w:color w:val="auto"/>
                <w:w w:val="103"/>
                <w:sz w:val="18"/>
                <w:szCs w:val="18"/>
              </w:rPr>
            </w:pPr>
          </w:p>
        </w:tc>
        <w:tc>
          <w:tcPr>
            <w:tcW w:w="426" w:type="dxa"/>
            <w:vMerge w:val="continue"/>
            <w:vAlign w:val="top"/>
          </w:tcPr>
          <w:p>
            <w:pPr>
              <w:pStyle w:val="8"/>
              <w:shd w:val="clear"/>
              <w:ind w:left="0" w:leftChars="0" w:right="0" w:rightChars="0"/>
              <w:rPr>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17" w:hRule="atLeast"/>
          <w:jc w:val="center"/>
        </w:trPr>
        <w:tc>
          <w:tcPr>
            <w:tcW w:w="772" w:type="dxa"/>
            <w:vMerge w:val="continue"/>
            <w:vAlign w:val="top"/>
          </w:tcPr>
          <w:p>
            <w:pPr>
              <w:pStyle w:val="8"/>
              <w:shd w:val="clear"/>
              <w:spacing w:before="1"/>
              <w:ind w:left="107" w:leftChars="0" w:right="0" w:rightChars="0"/>
              <w:rPr>
                <w:color w:val="auto"/>
                <w:w w:val="105"/>
                <w:sz w:val="18"/>
                <w:szCs w:val="18"/>
              </w:rPr>
            </w:pPr>
          </w:p>
        </w:tc>
        <w:tc>
          <w:tcPr>
            <w:tcW w:w="681" w:type="dxa"/>
            <w:gridSpan w:val="2"/>
            <w:vMerge w:val="continue"/>
            <w:vAlign w:val="center"/>
          </w:tcPr>
          <w:p>
            <w:pPr>
              <w:pStyle w:val="8"/>
              <w:shd w:val="clear"/>
              <w:spacing w:line="137" w:lineRule="exact"/>
              <w:ind w:left="47" w:leftChars="0" w:right="0" w:rightChars="0"/>
              <w:jc w:val="center"/>
              <w:rPr>
                <w:b/>
                <w:color w:val="auto"/>
                <w:w w:val="103"/>
                <w:sz w:val="18"/>
                <w:szCs w:val="18"/>
              </w:rPr>
            </w:pPr>
          </w:p>
        </w:tc>
        <w:tc>
          <w:tcPr>
            <w:tcW w:w="1516" w:type="dxa"/>
            <w:vMerge w:val="continue"/>
            <w:vAlign w:val="top"/>
          </w:tcPr>
          <w:p>
            <w:pPr>
              <w:pStyle w:val="8"/>
              <w:shd w:val="clear"/>
              <w:spacing w:line="247" w:lineRule="auto"/>
              <w:ind w:left="45" w:leftChars="0" w:right="19" w:rightChars="0"/>
              <w:jc w:val="center"/>
              <w:rPr>
                <w:color w:val="auto"/>
                <w:w w:val="105"/>
                <w:sz w:val="18"/>
                <w:szCs w:val="18"/>
              </w:rPr>
            </w:pPr>
          </w:p>
        </w:tc>
        <w:tc>
          <w:tcPr>
            <w:tcW w:w="4397" w:type="dxa"/>
            <w:tcBorders>
              <w:top w:val="single" w:color="auto" w:sz="4" w:space="0"/>
              <w:bottom w:val="single" w:color="auto" w:sz="4" w:space="0"/>
            </w:tcBorders>
            <w:vAlign w:val="top"/>
          </w:tcPr>
          <w:p>
            <w:pPr>
              <w:pStyle w:val="8"/>
              <w:shd w:val="clear"/>
              <w:spacing w:before="49"/>
              <w:ind w:left="26" w:leftChars="0" w:right="0" w:rightChars="0"/>
              <w:rPr>
                <w:color w:val="auto"/>
                <w:w w:val="105"/>
                <w:sz w:val="21"/>
                <w:szCs w:val="21"/>
              </w:rPr>
            </w:pPr>
            <w:r>
              <w:rPr>
                <w:color w:val="auto"/>
                <w:w w:val="105"/>
                <w:sz w:val="21"/>
                <w:szCs w:val="21"/>
              </w:rPr>
              <w:t>办理流程、申请材料、办理时限等</w:t>
            </w:r>
          </w:p>
        </w:tc>
        <w:tc>
          <w:tcPr>
            <w:tcW w:w="4961" w:type="dxa"/>
            <w:vMerge w:val="continue"/>
            <w:vAlign w:val="top"/>
          </w:tcPr>
          <w:p>
            <w:pPr>
              <w:pStyle w:val="8"/>
              <w:shd w:val="clear"/>
              <w:spacing w:before="92" w:line="247" w:lineRule="auto"/>
              <w:ind w:left="27" w:leftChars="0" w:right="121" w:rightChars="0"/>
              <w:rPr>
                <w:color w:val="auto"/>
                <w:sz w:val="18"/>
                <w:szCs w:val="18"/>
              </w:rPr>
            </w:pPr>
          </w:p>
        </w:tc>
        <w:tc>
          <w:tcPr>
            <w:tcW w:w="1277" w:type="dxa"/>
            <w:gridSpan w:val="2"/>
            <w:vMerge w:val="continue"/>
            <w:vAlign w:val="top"/>
          </w:tcPr>
          <w:p>
            <w:pPr>
              <w:pStyle w:val="8"/>
              <w:shd w:val="clear"/>
              <w:spacing w:before="72" w:line="244" w:lineRule="auto"/>
              <w:ind w:left="85" w:leftChars="0" w:right="58" w:rightChars="0" w:hanging="2" w:firstLineChars="0"/>
              <w:jc w:val="center"/>
              <w:rPr>
                <w:color w:val="auto"/>
                <w:w w:val="105"/>
                <w:sz w:val="18"/>
                <w:szCs w:val="18"/>
              </w:rPr>
            </w:pPr>
          </w:p>
        </w:tc>
        <w:tc>
          <w:tcPr>
            <w:tcW w:w="1275" w:type="dxa"/>
            <w:vMerge w:val="continue"/>
            <w:vAlign w:val="top"/>
          </w:tcPr>
          <w:p>
            <w:pPr>
              <w:pStyle w:val="8"/>
              <w:shd w:val="clear"/>
              <w:spacing w:line="247" w:lineRule="auto"/>
              <w:ind w:left="63" w:leftChars="0" w:right="35" w:rightChars="0" w:hanging="2" w:firstLineChars="0"/>
              <w:jc w:val="center"/>
              <w:rPr>
                <w:rFonts w:hint="eastAsia"/>
                <w:b w:val="0"/>
                <w:bCs/>
                <w:color w:val="auto"/>
                <w:w w:val="105"/>
                <w:sz w:val="18"/>
                <w:szCs w:val="18"/>
                <w:lang w:eastAsia="zh-CN"/>
              </w:rPr>
            </w:pPr>
          </w:p>
        </w:tc>
        <w:tc>
          <w:tcPr>
            <w:tcW w:w="4536" w:type="dxa"/>
            <w:vMerge w:val="continue"/>
            <w:vAlign w:val="top"/>
          </w:tcPr>
          <w:p>
            <w:pPr>
              <w:pStyle w:val="8"/>
              <w:shd w:val="clear"/>
              <w:tabs>
                <w:tab w:val="left" w:pos="1167"/>
                <w:tab w:val="left" w:pos="2147"/>
              </w:tabs>
              <w:spacing w:before="5"/>
              <w:ind w:left="27" w:leftChars="0" w:right="0" w:rightChars="0"/>
              <w:rPr>
                <w:color w:val="auto"/>
                <w:w w:val="105"/>
                <w:sz w:val="18"/>
                <w:szCs w:val="18"/>
              </w:rPr>
            </w:pPr>
          </w:p>
        </w:tc>
        <w:tc>
          <w:tcPr>
            <w:tcW w:w="424" w:type="dxa"/>
            <w:vMerge w:val="continue"/>
            <w:vAlign w:val="top"/>
          </w:tcPr>
          <w:p>
            <w:pPr>
              <w:pStyle w:val="8"/>
              <w:shd w:val="clear"/>
              <w:spacing w:before="1"/>
              <w:ind w:left="52" w:leftChars="0" w:right="0" w:rightChars="0"/>
              <w:rPr>
                <w:color w:val="auto"/>
                <w:w w:val="103"/>
                <w:sz w:val="18"/>
                <w:szCs w:val="18"/>
              </w:rPr>
            </w:pPr>
          </w:p>
        </w:tc>
        <w:tc>
          <w:tcPr>
            <w:tcW w:w="426" w:type="dxa"/>
            <w:gridSpan w:val="3"/>
            <w:vMerge w:val="continue"/>
            <w:vAlign w:val="top"/>
          </w:tcPr>
          <w:p>
            <w:pPr>
              <w:pStyle w:val="8"/>
              <w:shd w:val="clear"/>
              <w:ind w:left="0" w:leftChars="0" w:right="0" w:rightChars="0"/>
              <w:rPr>
                <w:color w:val="auto"/>
                <w:sz w:val="18"/>
                <w:szCs w:val="18"/>
              </w:rPr>
            </w:pPr>
          </w:p>
        </w:tc>
        <w:tc>
          <w:tcPr>
            <w:tcW w:w="424" w:type="dxa"/>
            <w:gridSpan w:val="2"/>
            <w:vMerge w:val="continue"/>
            <w:vAlign w:val="top"/>
          </w:tcPr>
          <w:p>
            <w:pPr>
              <w:pStyle w:val="8"/>
              <w:shd w:val="clear"/>
              <w:spacing w:before="1"/>
              <w:ind w:left="51" w:leftChars="0" w:right="0" w:rightChars="0"/>
              <w:rPr>
                <w:color w:val="auto"/>
                <w:w w:val="103"/>
                <w:sz w:val="18"/>
                <w:szCs w:val="18"/>
              </w:rPr>
            </w:pPr>
          </w:p>
        </w:tc>
        <w:tc>
          <w:tcPr>
            <w:tcW w:w="424" w:type="dxa"/>
            <w:gridSpan w:val="2"/>
            <w:vMerge w:val="continue"/>
            <w:vAlign w:val="top"/>
          </w:tcPr>
          <w:p>
            <w:pPr>
              <w:pStyle w:val="8"/>
              <w:shd w:val="clear"/>
              <w:ind w:left="0" w:leftChars="0" w:right="0" w:rightChars="0"/>
              <w:rPr>
                <w:color w:val="auto"/>
                <w:sz w:val="18"/>
                <w:szCs w:val="18"/>
              </w:rPr>
            </w:pPr>
          </w:p>
        </w:tc>
        <w:tc>
          <w:tcPr>
            <w:tcW w:w="424" w:type="dxa"/>
            <w:gridSpan w:val="2"/>
            <w:vMerge w:val="continue"/>
            <w:vAlign w:val="top"/>
          </w:tcPr>
          <w:p>
            <w:pPr>
              <w:pStyle w:val="8"/>
              <w:shd w:val="clear"/>
              <w:spacing w:before="1"/>
              <w:ind w:left="50" w:leftChars="0" w:right="0" w:rightChars="0"/>
              <w:rPr>
                <w:color w:val="auto"/>
                <w:w w:val="103"/>
                <w:sz w:val="18"/>
                <w:szCs w:val="18"/>
              </w:rPr>
            </w:pPr>
          </w:p>
        </w:tc>
        <w:tc>
          <w:tcPr>
            <w:tcW w:w="426" w:type="dxa"/>
            <w:vMerge w:val="continue"/>
            <w:vAlign w:val="top"/>
          </w:tcPr>
          <w:p>
            <w:pPr>
              <w:pStyle w:val="8"/>
              <w:shd w:val="clear"/>
              <w:ind w:left="0" w:leftChars="0" w:right="0" w:rightChars="0"/>
              <w:rPr>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645" w:hRule="atLeast"/>
          <w:jc w:val="center"/>
        </w:trPr>
        <w:tc>
          <w:tcPr>
            <w:tcW w:w="772" w:type="dxa"/>
            <w:vMerge w:val="continue"/>
            <w:vAlign w:val="top"/>
          </w:tcPr>
          <w:p>
            <w:pPr>
              <w:pStyle w:val="8"/>
              <w:shd w:val="clear"/>
              <w:spacing w:before="1"/>
              <w:ind w:left="107" w:leftChars="0" w:right="0" w:rightChars="0"/>
              <w:rPr>
                <w:color w:val="auto"/>
                <w:w w:val="105"/>
                <w:sz w:val="18"/>
                <w:szCs w:val="18"/>
              </w:rPr>
            </w:pPr>
          </w:p>
        </w:tc>
        <w:tc>
          <w:tcPr>
            <w:tcW w:w="681" w:type="dxa"/>
            <w:gridSpan w:val="2"/>
            <w:vMerge w:val="continue"/>
            <w:vAlign w:val="center"/>
          </w:tcPr>
          <w:p>
            <w:pPr>
              <w:pStyle w:val="8"/>
              <w:shd w:val="clear"/>
              <w:spacing w:line="137" w:lineRule="exact"/>
              <w:ind w:left="47" w:leftChars="0" w:right="0" w:rightChars="0"/>
              <w:jc w:val="center"/>
              <w:rPr>
                <w:b/>
                <w:color w:val="auto"/>
                <w:w w:val="103"/>
                <w:sz w:val="18"/>
                <w:szCs w:val="18"/>
              </w:rPr>
            </w:pPr>
          </w:p>
        </w:tc>
        <w:tc>
          <w:tcPr>
            <w:tcW w:w="1516" w:type="dxa"/>
            <w:vMerge w:val="continue"/>
            <w:vAlign w:val="top"/>
          </w:tcPr>
          <w:p>
            <w:pPr>
              <w:pStyle w:val="8"/>
              <w:shd w:val="clear"/>
              <w:spacing w:line="247" w:lineRule="auto"/>
              <w:ind w:left="45" w:leftChars="0" w:right="19" w:rightChars="0"/>
              <w:jc w:val="center"/>
              <w:rPr>
                <w:color w:val="auto"/>
                <w:w w:val="105"/>
                <w:sz w:val="18"/>
                <w:szCs w:val="18"/>
              </w:rPr>
            </w:pPr>
          </w:p>
        </w:tc>
        <w:tc>
          <w:tcPr>
            <w:tcW w:w="4397" w:type="dxa"/>
            <w:tcBorders>
              <w:top w:val="single" w:color="auto" w:sz="4" w:space="0"/>
            </w:tcBorders>
            <w:vAlign w:val="top"/>
          </w:tcPr>
          <w:p>
            <w:pPr>
              <w:pStyle w:val="8"/>
              <w:shd w:val="clear"/>
              <w:rPr>
                <w:rFonts w:ascii="Times New Roman"/>
                <w:color w:val="auto"/>
                <w:sz w:val="21"/>
                <w:szCs w:val="21"/>
              </w:rPr>
            </w:pPr>
          </w:p>
          <w:p>
            <w:pPr>
              <w:pStyle w:val="8"/>
              <w:shd w:val="clear"/>
              <w:rPr>
                <w:rFonts w:ascii="Times New Roman"/>
                <w:color w:val="auto"/>
                <w:sz w:val="21"/>
                <w:szCs w:val="21"/>
              </w:rPr>
            </w:pPr>
          </w:p>
          <w:p>
            <w:pPr>
              <w:pStyle w:val="8"/>
              <w:shd w:val="clear"/>
              <w:spacing w:before="69"/>
              <w:ind w:left="26" w:leftChars="0" w:right="0" w:rightChars="0"/>
              <w:rPr>
                <w:color w:val="auto"/>
                <w:w w:val="105"/>
                <w:sz w:val="21"/>
                <w:szCs w:val="21"/>
              </w:rPr>
            </w:pPr>
            <w:r>
              <w:rPr>
                <w:color w:val="auto"/>
                <w:w w:val="105"/>
                <w:sz w:val="21"/>
                <w:szCs w:val="21"/>
              </w:rPr>
              <w:t>投诉举报电话以及网上投诉渠道</w:t>
            </w:r>
          </w:p>
        </w:tc>
        <w:tc>
          <w:tcPr>
            <w:tcW w:w="4961" w:type="dxa"/>
            <w:vMerge w:val="continue"/>
            <w:vAlign w:val="top"/>
          </w:tcPr>
          <w:p>
            <w:pPr>
              <w:pStyle w:val="8"/>
              <w:shd w:val="clear"/>
              <w:spacing w:before="92" w:line="247" w:lineRule="auto"/>
              <w:ind w:left="27" w:leftChars="0" w:right="121" w:rightChars="0"/>
              <w:rPr>
                <w:color w:val="auto"/>
                <w:sz w:val="18"/>
                <w:szCs w:val="18"/>
              </w:rPr>
            </w:pPr>
          </w:p>
        </w:tc>
        <w:tc>
          <w:tcPr>
            <w:tcW w:w="1277" w:type="dxa"/>
            <w:gridSpan w:val="2"/>
            <w:vMerge w:val="continue"/>
            <w:vAlign w:val="top"/>
          </w:tcPr>
          <w:p>
            <w:pPr>
              <w:pStyle w:val="8"/>
              <w:shd w:val="clear"/>
              <w:spacing w:before="72" w:line="244" w:lineRule="auto"/>
              <w:ind w:left="85" w:leftChars="0" w:right="58" w:rightChars="0" w:hanging="2" w:firstLineChars="0"/>
              <w:jc w:val="center"/>
              <w:rPr>
                <w:color w:val="auto"/>
                <w:w w:val="105"/>
                <w:sz w:val="18"/>
                <w:szCs w:val="18"/>
              </w:rPr>
            </w:pPr>
          </w:p>
        </w:tc>
        <w:tc>
          <w:tcPr>
            <w:tcW w:w="1275" w:type="dxa"/>
            <w:vMerge w:val="continue"/>
            <w:vAlign w:val="top"/>
          </w:tcPr>
          <w:p>
            <w:pPr>
              <w:pStyle w:val="8"/>
              <w:shd w:val="clear"/>
              <w:spacing w:line="247" w:lineRule="auto"/>
              <w:ind w:left="63" w:leftChars="0" w:right="35" w:rightChars="0" w:hanging="2" w:firstLineChars="0"/>
              <w:jc w:val="center"/>
              <w:rPr>
                <w:rFonts w:hint="eastAsia"/>
                <w:b w:val="0"/>
                <w:bCs/>
                <w:color w:val="auto"/>
                <w:w w:val="105"/>
                <w:sz w:val="18"/>
                <w:szCs w:val="18"/>
                <w:lang w:eastAsia="zh-CN"/>
              </w:rPr>
            </w:pPr>
          </w:p>
        </w:tc>
        <w:tc>
          <w:tcPr>
            <w:tcW w:w="4536" w:type="dxa"/>
            <w:vMerge w:val="continue"/>
            <w:vAlign w:val="top"/>
          </w:tcPr>
          <w:p>
            <w:pPr>
              <w:pStyle w:val="8"/>
              <w:shd w:val="clear"/>
              <w:tabs>
                <w:tab w:val="left" w:pos="1167"/>
                <w:tab w:val="left" w:pos="2147"/>
              </w:tabs>
              <w:spacing w:before="5"/>
              <w:ind w:left="27" w:leftChars="0" w:right="0" w:rightChars="0"/>
              <w:rPr>
                <w:color w:val="auto"/>
                <w:w w:val="105"/>
                <w:sz w:val="18"/>
                <w:szCs w:val="18"/>
              </w:rPr>
            </w:pPr>
          </w:p>
        </w:tc>
        <w:tc>
          <w:tcPr>
            <w:tcW w:w="424" w:type="dxa"/>
            <w:vMerge w:val="continue"/>
            <w:vAlign w:val="top"/>
          </w:tcPr>
          <w:p>
            <w:pPr>
              <w:pStyle w:val="8"/>
              <w:shd w:val="clear"/>
              <w:spacing w:before="1"/>
              <w:ind w:left="52" w:leftChars="0" w:right="0" w:rightChars="0"/>
              <w:rPr>
                <w:color w:val="auto"/>
                <w:w w:val="103"/>
                <w:sz w:val="18"/>
                <w:szCs w:val="18"/>
              </w:rPr>
            </w:pPr>
          </w:p>
        </w:tc>
        <w:tc>
          <w:tcPr>
            <w:tcW w:w="426" w:type="dxa"/>
            <w:gridSpan w:val="3"/>
            <w:vMerge w:val="continue"/>
            <w:vAlign w:val="top"/>
          </w:tcPr>
          <w:p>
            <w:pPr>
              <w:pStyle w:val="8"/>
              <w:shd w:val="clear"/>
              <w:ind w:left="0" w:leftChars="0" w:right="0" w:rightChars="0"/>
              <w:rPr>
                <w:color w:val="auto"/>
                <w:sz w:val="18"/>
                <w:szCs w:val="18"/>
              </w:rPr>
            </w:pPr>
          </w:p>
        </w:tc>
        <w:tc>
          <w:tcPr>
            <w:tcW w:w="424" w:type="dxa"/>
            <w:gridSpan w:val="2"/>
            <w:vMerge w:val="continue"/>
            <w:vAlign w:val="top"/>
          </w:tcPr>
          <w:p>
            <w:pPr>
              <w:pStyle w:val="8"/>
              <w:shd w:val="clear"/>
              <w:spacing w:before="1"/>
              <w:ind w:left="51" w:leftChars="0" w:right="0" w:rightChars="0"/>
              <w:rPr>
                <w:color w:val="auto"/>
                <w:w w:val="103"/>
                <w:sz w:val="18"/>
                <w:szCs w:val="18"/>
              </w:rPr>
            </w:pPr>
          </w:p>
        </w:tc>
        <w:tc>
          <w:tcPr>
            <w:tcW w:w="424" w:type="dxa"/>
            <w:gridSpan w:val="2"/>
            <w:vMerge w:val="continue"/>
            <w:vAlign w:val="top"/>
          </w:tcPr>
          <w:p>
            <w:pPr>
              <w:pStyle w:val="8"/>
              <w:shd w:val="clear"/>
              <w:ind w:left="0" w:leftChars="0" w:right="0" w:rightChars="0"/>
              <w:rPr>
                <w:color w:val="auto"/>
                <w:sz w:val="18"/>
                <w:szCs w:val="18"/>
              </w:rPr>
            </w:pPr>
          </w:p>
        </w:tc>
        <w:tc>
          <w:tcPr>
            <w:tcW w:w="424" w:type="dxa"/>
            <w:gridSpan w:val="2"/>
            <w:vMerge w:val="continue"/>
            <w:vAlign w:val="top"/>
          </w:tcPr>
          <w:p>
            <w:pPr>
              <w:pStyle w:val="8"/>
              <w:shd w:val="clear"/>
              <w:spacing w:before="1"/>
              <w:ind w:left="50" w:leftChars="0" w:right="0" w:rightChars="0"/>
              <w:rPr>
                <w:color w:val="auto"/>
                <w:w w:val="103"/>
                <w:sz w:val="18"/>
                <w:szCs w:val="18"/>
              </w:rPr>
            </w:pPr>
          </w:p>
        </w:tc>
        <w:tc>
          <w:tcPr>
            <w:tcW w:w="426" w:type="dxa"/>
            <w:vMerge w:val="continue"/>
            <w:vAlign w:val="top"/>
          </w:tcPr>
          <w:p>
            <w:pPr>
              <w:pStyle w:val="8"/>
              <w:shd w:val="clear"/>
              <w:ind w:left="0" w:leftChars="0" w:right="0" w:rightChars="0"/>
              <w:rPr>
                <w:color w:val="auto"/>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32"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35"/>
              </w:rPr>
            </w:pPr>
          </w:p>
          <w:p>
            <w:pPr>
              <w:pStyle w:val="8"/>
              <w:shd w:val="clear"/>
              <w:ind w:left="110" w:right="-29"/>
              <w:rPr>
                <w:color w:val="auto"/>
                <w:sz w:val="24"/>
              </w:rPr>
            </w:pPr>
            <w:r>
              <w:rPr>
                <w:color w:val="auto"/>
                <w:sz w:val="24"/>
              </w:rPr>
              <w:t xml:space="preserve">1101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29"/>
              </w:rPr>
            </w:pPr>
          </w:p>
          <w:p>
            <w:pPr>
              <w:pStyle w:val="8"/>
              <w:shd w:val="clear"/>
              <w:ind w:left="167"/>
              <w:rPr>
                <w:color w:val="auto"/>
                <w:sz w:val="24"/>
              </w:rPr>
            </w:pPr>
            <w:r>
              <w:rPr>
                <w:color w:val="auto"/>
                <w:sz w:val="24"/>
              </w:rPr>
              <w:t>11</w:t>
            </w:r>
          </w:p>
          <w:p>
            <w:pPr>
              <w:pStyle w:val="8"/>
              <w:shd w:val="clear"/>
              <w:spacing w:before="19" w:line="254" w:lineRule="auto"/>
              <w:ind w:left="167" w:right="34"/>
              <w:jc w:val="both"/>
              <w:rPr>
                <w:color w:val="auto"/>
                <w:sz w:val="24"/>
              </w:rPr>
            </w:pPr>
            <w:r>
              <w:rPr>
                <w:color w:val="auto"/>
                <w:sz w:val="24"/>
              </w:rPr>
              <w:t xml:space="preserve">公共卫生服务事项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35"/>
              </w:rPr>
            </w:pPr>
          </w:p>
          <w:p>
            <w:pPr>
              <w:pStyle w:val="8"/>
              <w:shd w:val="clear"/>
              <w:ind w:left="364"/>
              <w:rPr>
                <w:color w:val="auto"/>
                <w:sz w:val="24"/>
              </w:rPr>
            </w:pPr>
            <w:r>
              <w:rPr>
                <w:color w:val="auto"/>
                <w:sz w:val="24"/>
              </w:rPr>
              <w:t xml:space="preserve">预防接种 </w:t>
            </w:r>
          </w:p>
        </w:tc>
        <w:tc>
          <w:tcPr>
            <w:tcW w:w="4397" w:type="dxa"/>
          </w:tcPr>
          <w:p>
            <w:pPr>
              <w:pStyle w:val="8"/>
              <w:shd w:val="clear"/>
              <w:spacing w:before="7"/>
              <w:rPr>
                <w:b/>
                <w:color w:val="auto"/>
                <w:sz w:val="20"/>
              </w:rPr>
            </w:pPr>
          </w:p>
          <w:p>
            <w:pPr>
              <w:pStyle w:val="8"/>
              <w:shd w:val="clear"/>
              <w:spacing w:before="1"/>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6"/>
              </w:rPr>
            </w:pPr>
          </w:p>
          <w:p>
            <w:pPr>
              <w:pStyle w:val="8"/>
              <w:shd w:val="clear"/>
              <w:spacing w:line="254" w:lineRule="auto"/>
              <w:ind w:left="108" w:right="280"/>
              <w:rPr>
                <w:color w:val="auto"/>
                <w:sz w:val="24"/>
              </w:rPr>
            </w:pPr>
            <w:r>
              <w:rPr>
                <w:color w:val="auto"/>
                <w:sz w:val="24"/>
              </w:rPr>
              <w:t xml:space="preserve">【行政法规】《疫苗流通和预防接种管理条例》（中华人民共和国国务院令第 434 号 </w:t>
            </w:r>
          </w:p>
          <w:p>
            <w:pPr>
              <w:pStyle w:val="8"/>
              <w:shd w:val="clear"/>
              <w:spacing w:before="1" w:line="254" w:lineRule="auto"/>
              <w:ind w:left="108" w:right="220"/>
              <w:rPr>
                <w:color w:val="auto"/>
                <w:sz w:val="24"/>
              </w:rPr>
            </w:pPr>
            <w:r>
              <w:rPr>
                <w:color w:val="auto"/>
                <w:sz w:val="24"/>
              </w:rPr>
              <w:t>2016</w:t>
            </w:r>
            <w:r>
              <w:rPr>
                <w:color w:val="auto"/>
                <w:spacing w:val="-40"/>
                <w:sz w:val="24"/>
              </w:rPr>
              <w:t xml:space="preserve"> 年 </w:t>
            </w:r>
            <w:r>
              <w:rPr>
                <w:color w:val="auto"/>
                <w:sz w:val="24"/>
              </w:rPr>
              <w:t>4</w:t>
            </w:r>
            <w:r>
              <w:rPr>
                <w:color w:val="auto"/>
                <w:spacing w:val="-40"/>
                <w:sz w:val="24"/>
              </w:rPr>
              <w:t xml:space="preserve"> 月 </w:t>
            </w:r>
            <w:r>
              <w:rPr>
                <w:color w:val="auto"/>
                <w:sz w:val="24"/>
              </w:rPr>
              <w:t>23</w:t>
            </w:r>
            <w:r>
              <w:rPr>
                <w:color w:val="auto"/>
                <w:spacing w:val="-9"/>
                <w:sz w:val="24"/>
              </w:rPr>
              <w:t xml:space="preserve"> 日《国务院关于修改&lt;疫苗流</w:t>
            </w:r>
            <w:r>
              <w:rPr>
                <w:color w:val="auto"/>
                <w:sz w:val="24"/>
              </w:rPr>
              <w:t xml:space="preserve">通和预防接种管理条例&gt;的决定》修订） </w:t>
            </w:r>
          </w:p>
          <w:p>
            <w:pPr>
              <w:pStyle w:val="8"/>
              <w:shd w:val="clear"/>
              <w:spacing w:before="1" w:line="252" w:lineRule="auto"/>
              <w:ind w:left="108" w:right="280"/>
              <w:rPr>
                <w:color w:val="auto"/>
                <w:sz w:val="24"/>
              </w:rPr>
            </w:pPr>
            <w:r>
              <w:rPr>
                <w:color w:val="auto"/>
                <w:spacing w:val="-1"/>
                <w:sz w:val="24"/>
              </w:rPr>
              <w:t>【部门规章及规范性文件】《国家基本公共</w:t>
            </w:r>
            <w:r>
              <w:rPr>
                <w:color w:val="auto"/>
                <w:sz w:val="24"/>
              </w:rPr>
              <w:t>卫生服务规范（第三版）》（国卫基层发</w:t>
            </w:r>
          </w:p>
          <w:p>
            <w:pPr>
              <w:pStyle w:val="8"/>
              <w:shd w:val="clear"/>
              <w:spacing w:before="5"/>
              <w:ind w:left="108"/>
              <w:rPr>
                <w:color w:val="auto"/>
                <w:sz w:val="24"/>
              </w:rPr>
            </w:pPr>
            <w:r>
              <w:rPr>
                <w:color w:val="auto"/>
                <w:sz w:val="24"/>
              </w:rPr>
              <w:t xml:space="preserve">〔2017〕13 号） </w:t>
            </w:r>
          </w:p>
          <w:p>
            <w:pPr>
              <w:pStyle w:val="8"/>
              <w:shd w:val="clear"/>
              <w:spacing w:before="19"/>
              <w:ind w:left="108"/>
              <w:rPr>
                <w:color w:val="auto"/>
                <w:sz w:val="24"/>
              </w:rPr>
            </w:pPr>
            <w:r>
              <w:rPr>
                <w:color w:val="auto"/>
                <w:sz w:val="24"/>
              </w:rPr>
              <w:t>【部门规章及规范性文件】《关于做好 2017</w:t>
            </w:r>
          </w:p>
          <w:p>
            <w:pPr>
              <w:pStyle w:val="8"/>
              <w:shd w:val="clear"/>
              <w:spacing w:before="19"/>
              <w:ind w:left="108"/>
              <w:rPr>
                <w:color w:val="auto"/>
                <w:sz w:val="24"/>
              </w:rPr>
            </w:pPr>
            <w:r>
              <w:rPr>
                <w:color w:val="auto"/>
                <w:sz w:val="24"/>
              </w:rPr>
              <w:t>年国家基本公共卫生服务项目工作的通知》</w:t>
            </w:r>
          </w:p>
          <w:p>
            <w:pPr>
              <w:pStyle w:val="8"/>
              <w:shd w:val="clear"/>
              <w:spacing w:before="19"/>
              <w:ind w:left="108"/>
              <w:rPr>
                <w:color w:val="auto"/>
                <w:sz w:val="24"/>
              </w:rPr>
            </w:pPr>
            <w:r>
              <w:rPr>
                <w:color w:val="auto"/>
                <w:sz w:val="24"/>
              </w:rPr>
              <w:t xml:space="preserve">（国卫基层发〔2017〕46 号） </w:t>
            </w:r>
          </w:p>
          <w:p>
            <w:pPr>
              <w:pStyle w:val="8"/>
              <w:shd w:val="clear"/>
              <w:spacing w:before="19"/>
              <w:ind w:left="108"/>
              <w:rPr>
                <w:color w:val="auto"/>
                <w:sz w:val="24"/>
              </w:rPr>
            </w:pPr>
            <w:r>
              <w:rPr>
                <w:color w:val="auto"/>
                <w:sz w:val="24"/>
              </w:rPr>
              <w:t>【部门规章及规范性文件】《关于做好 2018</w:t>
            </w:r>
          </w:p>
          <w:p>
            <w:pPr>
              <w:pStyle w:val="8"/>
              <w:shd w:val="clear"/>
              <w:spacing w:before="16"/>
              <w:ind w:left="108"/>
              <w:rPr>
                <w:color w:val="auto"/>
                <w:sz w:val="24"/>
              </w:rPr>
            </w:pPr>
            <w:r>
              <w:rPr>
                <w:color w:val="auto"/>
                <w:sz w:val="24"/>
              </w:rPr>
              <w:t>年国家基本公共卫生服务项目工作的通知》</w:t>
            </w:r>
          </w:p>
          <w:p>
            <w:pPr>
              <w:pStyle w:val="8"/>
              <w:shd w:val="clear"/>
              <w:spacing w:before="19"/>
              <w:ind w:left="108"/>
              <w:rPr>
                <w:color w:val="auto"/>
                <w:sz w:val="24"/>
              </w:rPr>
            </w:pPr>
            <w:r>
              <w:rPr>
                <w:color w:val="auto"/>
                <w:sz w:val="24"/>
              </w:rPr>
              <w:t xml:space="preserve">（国卫基层发〔2018〕18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6"/>
              <w:rPr>
                <w:b/>
                <w:color w:val="auto"/>
                <w:sz w:val="19"/>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spacing w:before="12"/>
              <w:rPr>
                <w:b w:val="0"/>
                <w:bCs/>
                <w:color w:val="auto"/>
                <w:sz w:val="20"/>
              </w:rPr>
            </w:pPr>
          </w:p>
          <w:p>
            <w:pPr>
              <w:pStyle w:val="8"/>
              <w:shd w:val="clear"/>
              <w:rPr>
                <w:b w:val="0"/>
                <w:bCs/>
                <w:color w:val="auto"/>
                <w:sz w:val="24"/>
              </w:rPr>
            </w:pPr>
          </w:p>
          <w:p>
            <w:pPr>
              <w:pStyle w:val="8"/>
              <w:shd w:val="clear"/>
              <w:spacing w:line="254" w:lineRule="auto"/>
              <w:ind w:left="158" w:right="144"/>
              <w:jc w:val="center"/>
              <w:rPr>
                <w:b w:val="0"/>
                <w:bCs/>
                <w:color w:val="auto"/>
                <w:sz w:val="24"/>
              </w:rPr>
            </w:pPr>
            <w:r>
              <w:rPr>
                <w:rFonts w:hint="eastAsia"/>
                <w:b w:val="0"/>
                <w:bCs/>
                <w:color w:val="auto"/>
                <w:sz w:val="21"/>
                <w:lang w:val="en-US" w:eastAsia="zh-CN"/>
              </w:rPr>
              <w:t>昌乐县卫生健康局</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30"/>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7"/>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35"/>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35"/>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35"/>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35"/>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35"/>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35"/>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1"/>
              <w:ind w:left="107"/>
              <w:rPr>
                <w:color w:val="auto"/>
                <w:sz w:val="24"/>
              </w:rPr>
            </w:pPr>
            <w:r>
              <w:rPr>
                <w:color w:val="auto"/>
                <w:sz w:val="24"/>
              </w:rPr>
              <w:t xml:space="preserve">服务对象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98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77" w:line="254" w:lineRule="auto"/>
              <w:ind w:left="107" w:right="198"/>
              <w:rPr>
                <w:color w:val="auto"/>
                <w:sz w:val="24"/>
              </w:rPr>
            </w:pPr>
            <w:r>
              <w:rPr>
                <w:color w:val="auto"/>
                <w:sz w:val="24"/>
              </w:rPr>
              <w:t xml:space="preserve">服务机构信息，包括名称、地点、服务时间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71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203"/>
              <w:ind w:left="107"/>
              <w:rPr>
                <w:color w:val="auto"/>
                <w:sz w:val="24"/>
              </w:rPr>
            </w:pPr>
            <w:r>
              <w:rPr>
                <w:color w:val="auto"/>
                <w:sz w:val="24"/>
              </w:rPr>
              <w:t xml:space="preserve">服务项目和内容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6"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服务流程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1"/>
              <w:ind w:left="107"/>
              <w:rPr>
                <w:color w:val="auto"/>
                <w:sz w:val="24"/>
              </w:rPr>
            </w:pPr>
            <w:r>
              <w:rPr>
                <w:color w:val="auto"/>
                <w:sz w:val="24"/>
              </w:rPr>
              <w:t xml:space="preserve">服务要求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268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0"/>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32"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0" w:right="-29"/>
              <w:rPr>
                <w:color w:val="auto"/>
                <w:sz w:val="24"/>
              </w:rPr>
            </w:pPr>
            <w:r>
              <w:rPr>
                <w:color w:val="auto"/>
                <w:sz w:val="24"/>
              </w:rPr>
              <w:t xml:space="preserve">1102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30"/>
              </w:rPr>
            </w:pPr>
          </w:p>
          <w:p>
            <w:pPr>
              <w:pStyle w:val="8"/>
              <w:shd w:val="clear"/>
              <w:ind w:left="167"/>
              <w:rPr>
                <w:color w:val="auto"/>
                <w:sz w:val="24"/>
              </w:rPr>
            </w:pPr>
            <w:r>
              <w:rPr>
                <w:color w:val="auto"/>
                <w:sz w:val="24"/>
              </w:rPr>
              <w:t>11</w:t>
            </w:r>
          </w:p>
          <w:p>
            <w:pPr>
              <w:pStyle w:val="8"/>
              <w:shd w:val="clear"/>
              <w:spacing w:before="19" w:line="254" w:lineRule="auto"/>
              <w:ind w:left="167" w:right="34"/>
              <w:jc w:val="both"/>
              <w:rPr>
                <w:color w:val="auto"/>
                <w:sz w:val="24"/>
              </w:rPr>
            </w:pPr>
            <w:r>
              <w:rPr>
                <w:color w:val="auto"/>
                <w:sz w:val="24"/>
              </w:rPr>
              <w:t xml:space="preserve">公共卫生服务事项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3"/>
              </w:rPr>
            </w:pPr>
          </w:p>
          <w:p>
            <w:pPr>
              <w:pStyle w:val="8"/>
              <w:shd w:val="clear"/>
              <w:spacing w:line="254" w:lineRule="auto"/>
              <w:ind w:left="604" w:right="117" w:hanging="480"/>
              <w:rPr>
                <w:color w:val="auto"/>
                <w:sz w:val="24"/>
              </w:rPr>
            </w:pPr>
            <w:r>
              <w:rPr>
                <w:color w:val="auto"/>
                <w:sz w:val="24"/>
              </w:rPr>
              <w:t xml:space="preserve">居民健康档案管理 </w:t>
            </w:r>
          </w:p>
        </w:tc>
        <w:tc>
          <w:tcPr>
            <w:tcW w:w="4397" w:type="dxa"/>
          </w:tcPr>
          <w:p>
            <w:pPr>
              <w:pStyle w:val="8"/>
              <w:shd w:val="clear"/>
              <w:spacing w:before="7"/>
              <w:rPr>
                <w:b/>
                <w:color w:val="auto"/>
                <w:sz w:val="20"/>
              </w:rPr>
            </w:pPr>
          </w:p>
          <w:p>
            <w:pPr>
              <w:pStyle w:val="8"/>
              <w:shd w:val="clear"/>
              <w:ind w:left="107"/>
              <w:rPr>
                <w:color w:val="auto"/>
                <w:sz w:val="24"/>
              </w:rPr>
            </w:pPr>
            <w:r>
              <w:rPr>
                <w:color w:val="auto"/>
                <w:sz w:val="24"/>
              </w:rPr>
              <w:t xml:space="preserve">法律法规和政策文件 </w:t>
            </w:r>
          </w:p>
        </w:tc>
        <w:tc>
          <w:tcPr>
            <w:tcW w:w="4961" w:type="dxa"/>
            <w:vMerge w:val="restart"/>
            <w:vAlign w:val="top"/>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line="254" w:lineRule="auto"/>
              <w:ind w:left="108" w:right="280"/>
              <w:rPr>
                <w:color w:val="auto"/>
                <w:sz w:val="24"/>
              </w:rPr>
            </w:pPr>
            <w:r>
              <w:rPr>
                <w:color w:val="auto"/>
                <w:sz w:val="24"/>
              </w:rPr>
              <w:t>【部门规章及规范性文件】《国家基本公共卫生服务规范（第三版）》（国卫基层发</w:t>
            </w:r>
          </w:p>
          <w:p>
            <w:pPr>
              <w:pStyle w:val="8"/>
              <w:shd w:val="clear"/>
              <w:spacing w:before="1"/>
              <w:ind w:left="108"/>
              <w:rPr>
                <w:color w:val="auto"/>
                <w:sz w:val="24"/>
              </w:rPr>
            </w:pPr>
            <w:r>
              <w:rPr>
                <w:color w:val="auto"/>
                <w:sz w:val="24"/>
              </w:rPr>
              <w:t xml:space="preserve">〔2017〕13 号） </w:t>
            </w:r>
          </w:p>
          <w:p>
            <w:pPr>
              <w:pStyle w:val="8"/>
              <w:shd w:val="clear"/>
              <w:spacing w:before="19"/>
              <w:ind w:left="108"/>
              <w:rPr>
                <w:color w:val="auto"/>
                <w:sz w:val="24"/>
              </w:rPr>
            </w:pPr>
            <w:r>
              <w:rPr>
                <w:color w:val="auto"/>
                <w:sz w:val="24"/>
              </w:rPr>
              <w:t>【部门规章及规范性文件】《关于做好 2017</w:t>
            </w:r>
          </w:p>
          <w:p>
            <w:pPr>
              <w:pStyle w:val="8"/>
              <w:shd w:val="clear"/>
              <w:spacing w:before="17"/>
              <w:ind w:left="108"/>
              <w:rPr>
                <w:color w:val="auto"/>
                <w:sz w:val="24"/>
              </w:rPr>
            </w:pPr>
            <w:r>
              <w:rPr>
                <w:color w:val="auto"/>
                <w:sz w:val="24"/>
              </w:rPr>
              <w:t>年国家基本公共卫生服务项目工作的通知》</w:t>
            </w:r>
          </w:p>
          <w:p>
            <w:pPr>
              <w:pStyle w:val="8"/>
              <w:shd w:val="clear"/>
              <w:spacing w:before="18"/>
              <w:ind w:left="108"/>
              <w:rPr>
                <w:color w:val="auto"/>
                <w:sz w:val="24"/>
              </w:rPr>
            </w:pPr>
            <w:r>
              <w:rPr>
                <w:color w:val="auto"/>
                <w:sz w:val="24"/>
              </w:rPr>
              <w:t xml:space="preserve">（国卫基层发〔2017〕46 号） </w:t>
            </w:r>
          </w:p>
          <w:p>
            <w:pPr>
              <w:pStyle w:val="8"/>
              <w:shd w:val="clear"/>
              <w:spacing w:before="19"/>
              <w:ind w:left="108"/>
              <w:rPr>
                <w:color w:val="auto"/>
                <w:sz w:val="24"/>
              </w:rPr>
            </w:pPr>
            <w:r>
              <w:rPr>
                <w:color w:val="auto"/>
                <w:sz w:val="24"/>
              </w:rPr>
              <w:t>【部门规章及规范性文件】《关于做好 2018</w:t>
            </w:r>
          </w:p>
          <w:p>
            <w:pPr>
              <w:pStyle w:val="8"/>
              <w:shd w:val="clear"/>
              <w:spacing w:before="19"/>
              <w:ind w:left="108"/>
              <w:rPr>
                <w:color w:val="auto"/>
                <w:sz w:val="24"/>
              </w:rPr>
            </w:pPr>
            <w:r>
              <w:rPr>
                <w:color w:val="auto"/>
                <w:sz w:val="24"/>
              </w:rPr>
              <w:t>年国家基本公共卫生服务项目工作的通知》</w:t>
            </w:r>
          </w:p>
          <w:p>
            <w:pPr>
              <w:pStyle w:val="8"/>
              <w:shd w:val="clear"/>
              <w:spacing w:before="1"/>
              <w:rPr>
                <w:color w:val="auto"/>
                <w:sz w:val="24"/>
              </w:rPr>
            </w:pPr>
            <w:r>
              <w:rPr>
                <w:color w:val="auto"/>
                <w:sz w:val="24"/>
              </w:rPr>
              <w:t xml:space="preserve">（国卫基层发〔2018〕18 号） </w:t>
            </w:r>
          </w:p>
          <w:p>
            <w:pPr>
              <w:pStyle w:val="8"/>
              <w:shd w:val="clear"/>
              <w:spacing w:before="19"/>
              <w:ind w:left="108"/>
              <w:rPr>
                <w:rFonts w:hint="default" w:eastAsia="宋体"/>
                <w:color w:val="auto"/>
                <w:sz w:val="24"/>
                <w:lang w:val="en-US" w:eastAsia="zh-CN"/>
              </w:rPr>
            </w:pPr>
            <w:r>
              <w:rPr>
                <w:color w:val="auto"/>
                <w:sz w:val="24"/>
              </w:rPr>
              <w:t xml:space="preserve">【部门规章及规范性文件】《关于做好 </w:t>
            </w:r>
            <w:r>
              <w:rPr>
                <w:rFonts w:hint="eastAsia"/>
                <w:color w:val="auto"/>
                <w:sz w:val="24"/>
                <w:lang w:val="en-US" w:eastAsia="zh-CN"/>
              </w:rPr>
              <w:t>2019</w:t>
            </w:r>
          </w:p>
          <w:p>
            <w:pPr>
              <w:pStyle w:val="8"/>
              <w:shd w:val="clear"/>
              <w:spacing w:before="19"/>
              <w:ind w:left="108"/>
              <w:rPr>
                <w:color w:val="auto"/>
                <w:sz w:val="24"/>
              </w:rPr>
            </w:pPr>
            <w:r>
              <w:rPr>
                <w:color w:val="auto"/>
                <w:sz w:val="24"/>
              </w:rPr>
              <w:t>年国家基本公共卫生服务项目工作的通知》（国卫基层发〔20</w:t>
            </w:r>
            <w:r>
              <w:rPr>
                <w:rFonts w:hint="eastAsia"/>
                <w:color w:val="auto"/>
                <w:sz w:val="24"/>
                <w:lang w:val="en-US" w:eastAsia="zh-CN"/>
              </w:rPr>
              <w:t>19</w:t>
            </w:r>
            <w:r>
              <w:rPr>
                <w:color w:val="auto"/>
                <w:sz w:val="24"/>
              </w:rPr>
              <w:t>〕</w:t>
            </w:r>
            <w:r>
              <w:rPr>
                <w:rFonts w:hint="eastAsia"/>
                <w:color w:val="auto"/>
                <w:sz w:val="24"/>
                <w:lang w:val="en-US" w:eastAsia="zh-CN"/>
              </w:rPr>
              <w:t>52</w:t>
            </w:r>
            <w:r>
              <w:rPr>
                <w:color w:val="auto"/>
                <w:sz w:val="24"/>
              </w:rPr>
              <w:t xml:space="preserve"> 号）</w:t>
            </w:r>
          </w:p>
          <w:p>
            <w:pPr>
              <w:pStyle w:val="8"/>
              <w:shd w:val="clear"/>
              <w:spacing w:before="1"/>
              <w:rPr>
                <w:rFonts w:hint="eastAsia" w:eastAsia="宋体"/>
                <w:color w:val="auto"/>
                <w:sz w:val="24"/>
                <w:lang w:eastAsia="zh-CN"/>
              </w:rPr>
            </w:pPr>
            <w:r>
              <w:rPr>
                <w:color w:val="auto"/>
                <w:sz w:val="24"/>
              </w:rPr>
              <w:t>【部门规章及规范性文件】</w:t>
            </w:r>
            <w:r>
              <w:rPr>
                <w:rFonts w:hint="eastAsia"/>
                <w:color w:val="auto"/>
                <w:sz w:val="24"/>
                <w:lang w:eastAsia="zh-CN"/>
              </w:rPr>
              <w:t>《</w:t>
            </w:r>
            <w:r>
              <w:rPr>
                <w:rFonts w:hint="eastAsia" w:ascii="宋体" w:hAnsi="宋体" w:eastAsia="宋体" w:cs="宋体"/>
                <w:b w:val="0"/>
                <w:bCs/>
                <w:i w:val="0"/>
                <w:caps w:val="0"/>
                <w:color w:val="auto"/>
                <w:spacing w:val="0"/>
                <w:sz w:val="24"/>
                <w:szCs w:val="24"/>
                <w:shd w:val="clear" w:fill="FFFFFF"/>
              </w:rPr>
              <w:t>关于做好2020年基本公共卫生服务项目工作的通知</w:t>
            </w:r>
            <w:r>
              <w:rPr>
                <w:rFonts w:hint="eastAsia"/>
                <w:color w:val="auto"/>
                <w:sz w:val="24"/>
                <w:lang w:eastAsia="zh-CN"/>
              </w:rPr>
              <w:t>》</w:t>
            </w:r>
            <w:r>
              <w:rPr>
                <w:color w:val="auto"/>
                <w:sz w:val="24"/>
              </w:rPr>
              <w:t>（国卫基层发〔20</w:t>
            </w:r>
            <w:r>
              <w:rPr>
                <w:rFonts w:hint="eastAsia"/>
                <w:color w:val="auto"/>
                <w:sz w:val="24"/>
                <w:lang w:val="en-US" w:eastAsia="zh-CN"/>
              </w:rPr>
              <w:t>20</w:t>
            </w:r>
            <w:r>
              <w:rPr>
                <w:color w:val="auto"/>
                <w:sz w:val="24"/>
              </w:rPr>
              <w:t>〕</w:t>
            </w:r>
            <w:r>
              <w:rPr>
                <w:rFonts w:hint="eastAsia"/>
                <w:color w:val="auto"/>
                <w:sz w:val="24"/>
                <w:lang w:val="en-US" w:eastAsia="zh-CN"/>
              </w:rPr>
              <w:t>9</w:t>
            </w:r>
            <w:r>
              <w:rPr>
                <w:color w:val="auto"/>
                <w:sz w:val="24"/>
              </w:rPr>
              <w:t xml:space="preserve"> 号）</w:t>
            </w:r>
          </w:p>
          <w:p>
            <w:pPr>
              <w:pStyle w:val="8"/>
              <w:shd w:val="clear"/>
              <w:spacing w:line="254" w:lineRule="auto"/>
              <w:ind w:left="108" w:right="280"/>
              <w:rPr>
                <w:rFonts w:ascii="宋体" w:hAnsi="宋体" w:eastAsia="宋体" w:cs="宋体"/>
                <w:color w:val="auto"/>
                <w:sz w:val="24"/>
                <w:szCs w:val="22"/>
                <w:lang w:val="zh-CN" w:eastAsia="zh-CN" w:bidi="zh-CN"/>
              </w:rPr>
            </w:pPr>
            <w:r>
              <w:rPr>
                <w:color w:val="auto"/>
                <w:sz w:val="24"/>
              </w:rPr>
              <w:t>【部门规章及规范性文件】《国家基本公共卫生服务规范（</w:t>
            </w:r>
            <w:r>
              <w:rPr>
                <w:rFonts w:hint="eastAsia"/>
                <w:color w:val="auto"/>
                <w:sz w:val="24"/>
                <w:lang w:val="en-US" w:eastAsia="zh-CN"/>
              </w:rPr>
              <w:t>山东2017年版</w:t>
            </w:r>
            <w:r>
              <w:rPr>
                <w:color w:val="auto"/>
                <w:sz w:val="24"/>
              </w:rPr>
              <w:t>）》（</w:t>
            </w:r>
            <w:r>
              <w:rPr>
                <w:rFonts w:hint="eastAsia"/>
                <w:color w:val="auto"/>
                <w:sz w:val="24"/>
                <w:lang w:val="en-US" w:eastAsia="zh-CN"/>
              </w:rPr>
              <w:t>鲁</w:t>
            </w:r>
            <w:r>
              <w:rPr>
                <w:color w:val="auto"/>
                <w:sz w:val="24"/>
              </w:rPr>
              <w:t>卫基层</w:t>
            </w:r>
            <w:r>
              <w:rPr>
                <w:rFonts w:hint="eastAsia"/>
                <w:color w:val="auto"/>
                <w:sz w:val="24"/>
                <w:lang w:val="en-US" w:eastAsia="zh-CN"/>
              </w:rPr>
              <w:t>字</w:t>
            </w:r>
            <w:r>
              <w:rPr>
                <w:color w:val="auto"/>
                <w:sz w:val="24"/>
              </w:rPr>
              <w:t>〔2017〕</w:t>
            </w:r>
            <w:r>
              <w:rPr>
                <w:rFonts w:hint="eastAsia"/>
                <w:color w:val="auto"/>
                <w:sz w:val="24"/>
                <w:lang w:val="en-US" w:eastAsia="zh-CN"/>
              </w:rPr>
              <w:t>7</w:t>
            </w:r>
            <w:r>
              <w:rPr>
                <w:color w:val="auto"/>
                <w:sz w:val="24"/>
              </w:rPr>
              <w:t xml:space="preserve"> 号） </w:t>
            </w:r>
          </w:p>
        </w:tc>
        <w:tc>
          <w:tcPr>
            <w:tcW w:w="1277" w:type="dxa"/>
            <w:gridSpan w:val="2"/>
            <w:vMerge w:val="restart"/>
            <w:vAlign w:val="top"/>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line="254" w:lineRule="auto"/>
              <w:ind w:left="127" w:leftChars="0" w:right="117" w:rightChars="0" w:hanging="3" w:firstLineChars="0"/>
              <w:jc w:val="center"/>
              <w:rPr>
                <w:rFonts w:ascii="宋体" w:hAnsi="宋体" w:eastAsia="宋体" w:cs="宋体"/>
                <w:color w:val="auto"/>
                <w:sz w:val="24"/>
                <w:szCs w:val="22"/>
                <w:lang w:val="zh-CN" w:eastAsia="zh-CN" w:bidi="zh-CN"/>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21"/>
              </w:rPr>
            </w:pPr>
          </w:p>
          <w:p>
            <w:pPr>
              <w:pStyle w:val="8"/>
              <w:shd w:val="clear"/>
              <w:spacing w:line="254" w:lineRule="auto"/>
              <w:ind w:left="158" w:leftChars="0" w:right="144" w:rightChars="0"/>
              <w:jc w:val="center"/>
              <w:rPr>
                <w:rFonts w:hint="default" w:ascii="宋体" w:hAnsi="宋体" w:eastAsia="宋体" w:cs="宋体"/>
                <w:color w:val="auto"/>
                <w:sz w:val="24"/>
                <w:szCs w:val="22"/>
                <w:lang w:val="en-US" w:eastAsia="zh-CN" w:bidi="zh-CN"/>
              </w:rPr>
            </w:pPr>
            <w:r>
              <w:rPr>
                <w:rFonts w:hint="eastAsia"/>
                <w:color w:val="auto"/>
                <w:sz w:val="24"/>
                <w:lang w:val="en-US" w:eastAsia="zh-CN"/>
              </w:rPr>
              <w:t>昌乐县卫生健康局</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1"/>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7"/>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8"/>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服务对象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99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80" w:line="254" w:lineRule="auto"/>
              <w:ind w:left="107" w:right="198"/>
              <w:rPr>
                <w:color w:val="auto"/>
                <w:sz w:val="24"/>
              </w:rPr>
            </w:pPr>
            <w:r>
              <w:rPr>
                <w:color w:val="auto"/>
                <w:sz w:val="24"/>
              </w:rPr>
              <w:t xml:space="preserve">服务机构信息，包括名称、地点、服务时间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71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203"/>
              <w:ind w:left="107"/>
              <w:rPr>
                <w:color w:val="auto"/>
                <w:sz w:val="24"/>
              </w:rPr>
            </w:pPr>
            <w:r>
              <w:rPr>
                <w:color w:val="auto"/>
                <w:sz w:val="24"/>
              </w:rPr>
              <w:t xml:space="preserve">服务项目和内容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服务流程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服务要求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2028"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
              <w:rPr>
                <w:b/>
                <w:color w:val="auto"/>
                <w:sz w:val="21"/>
              </w:rPr>
            </w:pPr>
          </w:p>
          <w:p>
            <w:pPr>
              <w:pStyle w:val="8"/>
              <w:shd w:val="clear"/>
              <w:spacing w:before="1"/>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479"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0" w:right="-29"/>
              <w:rPr>
                <w:color w:val="auto"/>
                <w:sz w:val="24"/>
              </w:rPr>
            </w:pPr>
            <w:r>
              <w:rPr>
                <w:color w:val="auto"/>
                <w:sz w:val="24"/>
              </w:rPr>
              <w:t xml:space="preserve">1103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6"/>
              <w:rPr>
                <w:b/>
                <w:color w:val="auto"/>
                <w:sz w:val="29"/>
              </w:rPr>
            </w:pPr>
          </w:p>
          <w:p>
            <w:pPr>
              <w:pStyle w:val="8"/>
              <w:shd w:val="clear"/>
              <w:ind w:left="167"/>
              <w:rPr>
                <w:color w:val="auto"/>
                <w:sz w:val="24"/>
              </w:rPr>
            </w:pPr>
            <w:r>
              <w:rPr>
                <w:color w:val="auto"/>
                <w:sz w:val="24"/>
              </w:rPr>
              <w:t>11</w:t>
            </w:r>
          </w:p>
          <w:p>
            <w:pPr>
              <w:pStyle w:val="8"/>
              <w:shd w:val="clear"/>
              <w:spacing w:before="20" w:line="254" w:lineRule="auto"/>
              <w:ind w:left="167" w:right="34"/>
              <w:jc w:val="both"/>
              <w:rPr>
                <w:color w:val="auto"/>
                <w:sz w:val="24"/>
              </w:rPr>
            </w:pPr>
            <w:r>
              <w:rPr>
                <w:color w:val="auto"/>
                <w:sz w:val="24"/>
              </w:rPr>
              <w:t xml:space="preserve">公共卫生服务事项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364"/>
              <w:rPr>
                <w:color w:val="auto"/>
                <w:sz w:val="24"/>
              </w:rPr>
            </w:pPr>
            <w:r>
              <w:rPr>
                <w:color w:val="auto"/>
                <w:sz w:val="24"/>
              </w:rPr>
              <w:t xml:space="preserve">健康教育 </w:t>
            </w:r>
          </w:p>
        </w:tc>
        <w:tc>
          <w:tcPr>
            <w:tcW w:w="4397" w:type="dxa"/>
          </w:tcPr>
          <w:p>
            <w:pPr>
              <w:pStyle w:val="8"/>
              <w:shd w:val="clear"/>
              <w:spacing w:before="7"/>
              <w:rPr>
                <w:b/>
                <w:color w:val="auto"/>
                <w:sz w:val="20"/>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spacing w:before="6"/>
              <w:rPr>
                <w:b/>
                <w:color w:val="auto"/>
                <w:sz w:val="29"/>
              </w:rPr>
            </w:pPr>
          </w:p>
          <w:p>
            <w:pPr>
              <w:pStyle w:val="8"/>
              <w:shd w:val="clear"/>
              <w:spacing w:line="254" w:lineRule="auto"/>
              <w:ind w:left="108" w:right="280"/>
              <w:rPr>
                <w:color w:val="auto"/>
                <w:sz w:val="24"/>
              </w:rPr>
            </w:pPr>
            <w:r>
              <w:rPr>
                <w:color w:val="auto"/>
                <w:sz w:val="24"/>
              </w:rPr>
              <w:t>【部门规章及规范性文件】《国家基本公共卫生服务规范（第三版）》（国卫基层发</w:t>
            </w:r>
          </w:p>
          <w:p>
            <w:pPr>
              <w:pStyle w:val="8"/>
              <w:shd w:val="clear"/>
              <w:spacing w:line="307" w:lineRule="exact"/>
              <w:ind w:left="108"/>
              <w:rPr>
                <w:color w:val="auto"/>
                <w:sz w:val="24"/>
              </w:rPr>
            </w:pPr>
            <w:r>
              <w:rPr>
                <w:color w:val="auto"/>
                <w:sz w:val="24"/>
              </w:rPr>
              <w:t xml:space="preserve">〔2017〕13 号） </w:t>
            </w:r>
          </w:p>
          <w:p>
            <w:pPr>
              <w:pStyle w:val="8"/>
              <w:shd w:val="clear"/>
              <w:spacing w:before="19"/>
              <w:ind w:left="108"/>
              <w:rPr>
                <w:color w:val="auto"/>
                <w:sz w:val="24"/>
              </w:rPr>
            </w:pPr>
            <w:r>
              <w:rPr>
                <w:color w:val="auto"/>
                <w:sz w:val="24"/>
              </w:rPr>
              <w:t>【部门规章及规范性文件】《关于做好 2017</w:t>
            </w:r>
          </w:p>
          <w:p>
            <w:pPr>
              <w:pStyle w:val="8"/>
              <w:shd w:val="clear"/>
              <w:spacing w:before="19"/>
              <w:ind w:left="108"/>
              <w:rPr>
                <w:color w:val="auto"/>
                <w:sz w:val="24"/>
              </w:rPr>
            </w:pPr>
            <w:r>
              <w:rPr>
                <w:color w:val="auto"/>
                <w:sz w:val="24"/>
              </w:rPr>
              <w:t>年国家基本公共卫生服务项目工作的通知》</w:t>
            </w:r>
          </w:p>
          <w:p>
            <w:pPr>
              <w:pStyle w:val="8"/>
              <w:shd w:val="clear"/>
              <w:spacing w:before="19"/>
              <w:ind w:left="108"/>
              <w:rPr>
                <w:color w:val="auto"/>
                <w:sz w:val="24"/>
              </w:rPr>
            </w:pPr>
            <w:r>
              <w:rPr>
                <w:color w:val="auto"/>
                <w:sz w:val="24"/>
              </w:rPr>
              <w:t xml:space="preserve">（国卫基层发〔2017〕46 号） </w:t>
            </w:r>
          </w:p>
          <w:p>
            <w:pPr>
              <w:pStyle w:val="8"/>
              <w:shd w:val="clear"/>
              <w:spacing w:before="19"/>
              <w:ind w:left="108"/>
              <w:rPr>
                <w:color w:val="auto"/>
                <w:sz w:val="24"/>
              </w:rPr>
            </w:pPr>
            <w:r>
              <w:rPr>
                <w:color w:val="auto"/>
                <w:sz w:val="24"/>
              </w:rPr>
              <w:t>【部门规章及规范性文件】《关于做好 2018</w:t>
            </w:r>
          </w:p>
          <w:p>
            <w:pPr>
              <w:pStyle w:val="8"/>
              <w:shd w:val="clear"/>
              <w:spacing w:before="19"/>
              <w:ind w:left="108"/>
              <w:rPr>
                <w:color w:val="auto"/>
                <w:sz w:val="24"/>
              </w:rPr>
            </w:pPr>
            <w:r>
              <w:rPr>
                <w:color w:val="auto"/>
                <w:sz w:val="24"/>
              </w:rPr>
              <w:t>年国家基本公共卫生服务项目工作的通知》</w:t>
            </w:r>
          </w:p>
          <w:p>
            <w:pPr>
              <w:pStyle w:val="8"/>
              <w:shd w:val="clear"/>
              <w:spacing w:before="16"/>
              <w:ind w:left="108"/>
              <w:rPr>
                <w:color w:val="auto"/>
                <w:sz w:val="24"/>
              </w:rPr>
            </w:pPr>
            <w:r>
              <w:rPr>
                <w:color w:val="auto"/>
                <w:sz w:val="24"/>
              </w:rPr>
              <w:t xml:space="preserve">（国卫基层发〔2018〕18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19"/>
              </w:rPr>
            </w:pPr>
          </w:p>
          <w:p>
            <w:pPr>
              <w:pStyle w:val="8"/>
              <w:shd w:val="clear"/>
              <w:spacing w:before="1"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1"/>
              </w:rPr>
            </w:pPr>
          </w:p>
          <w:p>
            <w:pPr>
              <w:pStyle w:val="8"/>
              <w:shd w:val="clear"/>
              <w:spacing w:line="254" w:lineRule="auto"/>
              <w:ind w:left="158" w:right="144"/>
              <w:jc w:val="center"/>
              <w:rPr>
                <w:color w:val="auto"/>
                <w:sz w:val="24"/>
              </w:rPr>
            </w:pPr>
            <w:r>
              <w:rPr>
                <w:rFonts w:hint="eastAsia"/>
                <w:color w:val="auto"/>
                <w:sz w:val="24"/>
                <w:lang w:val="en-US" w:eastAsia="zh-CN"/>
              </w:rPr>
              <w:t>昌乐县卫生健康局</w:t>
            </w:r>
            <w:r>
              <w:rPr>
                <w:color w:val="auto"/>
                <w:sz w:val="24"/>
              </w:rPr>
              <w:t xml:space="preserve"> </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31"/>
              </w:rPr>
            </w:pPr>
          </w:p>
          <w:p>
            <w:pPr>
              <w:pStyle w:val="8"/>
              <w:shd w:val="clear"/>
              <w:ind w:left="108" w:right="-29"/>
              <w:rPr>
                <w:color w:val="auto"/>
                <w:sz w:val="24"/>
              </w:rPr>
            </w:pPr>
            <w:r>
              <w:rPr>
                <w:color w:val="auto"/>
                <w:sz w:val="24"/>
              </w:rPr>
              <w:t xml:space="preserve">■政府网站 □政府公报         </w:t>
            </w:r>
          </w:p>
          <w:p>
            <w:pPr>
              <w:pStyle w:val="8"/>
              <w:shd w:val="clear"/>
              <w:spacing w:before="17"/>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8"/>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53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2"/>
              <w:ind w:left="107"/>
              <w:rPr>
                <w:color w:val="auto"/>
                <w:sz w:val="24"/>
              </w:rPr>
            </w:pPr>
            <w:r>
              <w:rPr>
                <w:color w:val="auto"/>
                <w:sz w:val="24"/>
              </w:rPr>
              <w:t xml:space="preserve">服务对象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756"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78" w:line="254" w:lineRule="auto"/>
              <w:ind w:left="107" w:right="198"/>
              <w:rPr>
                <w:color w:val="auto"/>
                <w:sz w:val="24"/>
              </w:rPr>
            </w:pPr>
            <w:r>
              <w:rPr>
                <w:color w:val="auto"/>
                <w:sz w:val="24"/>
              </w:rPr>
              <w:t xml:space="preserve">服务机构信息，包括名称、地点、服务时间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51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204"/>
              <w:ind w:left="107"/>
              <w:rPr>
                <w:color w:val="auto"/>
                <w:sz w:val="24"/>
              </w:rPr>
            </w:pPr>
            <w:r>
              <w:rPr>
                <w:color w:val="auto"/>
                <w:sz w:val="24"/>
              </w:rPr>
              <w:t xml:space="preserve">服务项目和内容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57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服务流程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45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1"/>
              <w:ind w:left="107"/>
              <w:rPr>
                <w:color w:val="auto"/>
                <w:sz w:val="24"/>
              </w:rPr>
            </w:pPr>
            <w:r>
              <w:rPr>
                <w:color w:val="auto"/>
                <w:sz w:val="24"/>
              </w:rPr>
              <w:t xml:space="preserve">服务要求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38"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2"/>
              <w:rPr>
                <w:b/>
                <w:color w:val="auto"/>
                <w:sz w:val="20"/>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32"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0" w:right="-29"/>
              <w:rPr>
                <w:color w:val="auto"/>
                <w:sz w:val="24"/>
              </w:rPr>
            </w:pPr>
            <w:r>
              <w:rPr>
                <w:color w:val="auto"/>
                <w:sz w:val="24"/>
              </w:rPr>
              <w:t xml:space="preserve">1104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30"/>
              </w:rPr>
            </w:pPr>
          </w:p>
          <w:p>
            <w:pPr>
              <w:pStyle w:val="8"/>
              <w:shd w:val="clear"/>
              <w:ind w:left="167"/>
              <w:rPr>
                <w:color w:val="auto"/>
                <w:sz w:val="24"/>
              </w:rPr>
            </w:pPr>
            <w:r>
              <w:rPr>
                <w:color w:val="auto"/>
                <w:sz w:val="24"/>
              </w:rPr>
              <w:t>11</w:t>
            </w:r>
          </w:p>
          <w:p>
            <w:pPr>
              <w:pStyle w:val="8"/>
              <w:shd w:val="clear"/>
              <w:spacing w:before="19" w:line="254" w:lineRule="auto"/>
              <w:ind w:left="167" w:right="34"/>
              <w:jc w:val="both"/>
              <w:rPr>
                <w:color w:val="auto"/>
                <w:sz w:val="24"/>
              </w:rPr>
            </w:pPr>
            <w:r>
              <w:rPr>
                <w:color w:val="auto"/>
                <w:sz w:val="24"/>
              </w:rPr>
              <w:t xml:space="preserve">公共卫生服务事项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3"/>
              </w:rPr>
            </w:pPr>
          </w:p>
          <w:p>
            <w:pPr>
              <w:pStyle w:val="8"/>
              <w:shd w:val="clear"/>
              <w:spacing w:line="254" w:lineRule="auto"/>
              <w:ind w:left="364" w:right="137" w:hanging="149"/>
              <w:rPr>
                <w:color w:val="auto"/>
                <w:sz w:val="24"/>
              </w:rPr>
            </w:pPr>
            <w:r>
              <w:rPr>
                <w:color w:val="auto"/>
                <w:sz w:val="24"/>
              </w:rPr>
              <w:t xml:space="preserve">0～6 岁儿童健康管理 </w:t>
            </w:r>
          </w:p>
        </w:tc>
        <w:tc>
          <w:tcPr>
            <w:tcW w:w="4397" w:type="dxa"/>
          </w:tcPr>
          <w:p>
            <w:pPr>
              <w:pStyle w:val="8"/>
              <w:shd w:val="clear"/>
              <w:spacing w:before="7"/>
              <w:rPr>
                <w:b/>
                <w:color w:val="auto"/>
                <w:sz w:val="20"/>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30"/>
              </w:rPr>
            </w:pPr>
          </w:p>
          <w:p>
            <w:pPr>
              <w:pStyle w:val="8"/>
              <w:shd w:val="clear"/>
              <w:spacing w:line="254" w:lineRule="auto"/>
              <w:ind w:left="108" w:right="280"/>
              <w:rPr>
                <w:color w:val="auto"/>
                <w:sz w:val="24"/>
              </w:rPr>
            </w:pPr>
            <w:r>
              <w:rPr>
                <w:color w:val="auto"/>
                <w:sz w:val="24"/>
              </w:rPr>
              <w:t>【部门规章及规范性文件】《国家基本公共卫生服务规范（第三版）》（国卫基层发</w:t>
            </w:r>
          </w:p>
          <w:p>
            <w:pPr>
              <w:pStyle w:val="8"/>
              <w:shd w:val="clear"/>
              <w:spacing w:before="1"/>
              <w:ind w:left="108"/>
              <w:rPr>
                <w:color w:val="auto"/>
                <w:sz w:val="24"/>
              </w:rPr>
            </w:pPr>
            <w:r>
              <w:rPr>
                <w:color w:val="auto"/>
                <w:sz w:val="24"/>
              </w:rPr>
              <w:t xml:space="preserve">〔2017〕13 号） </w:t>
            </w:r>
          </w:p>
          <w:p>
            <w:pPr>
              <w:pStyle w:val="8"/>
              <w:shd w:val="clear"/>
              <w:spacing w:before="19"/>
              <w:ind w:left="108"/>
              <w:rPr>
                <w:color w:val="auto"/>
                <w:sz w:val="24"/>
              </w:rPr>
            </w:pPr>
            <w:r>
              <w:rPr>
                <w:color w:val="auto"/>
                <w:sz w:val="24"/>
              </w:rPr>
              <w:t>【部门规章及规范性文件】《关于做好 2017</w:t>
            </w:r>
          </w:p>
          <w:p>
            <w:pPr>
              <w:pStyle w:val="8"/>
              <w:shd w:val="clear"/>
              <w:spacing w:before="17"/>
              <w:ind w:left="108"/>
              <w:rPr>
                <w:color w:val="auto"/>
                <w:sz w:val="24"/>
              </w:rPr>
            </w:pPr>
            <w:r>
              <w:rPr>
                <w:color w:val="auto"/>
                <w:sz w:val="24"/>
              </w:rPr>
              <w:t>年国家基本公共卫生服务项目工作的通知》</w:t>
            </w:r>
          </w:p>
          <w:p>
            <w:pPr>
              <w:pStyle w:val="8"/>
              <w:shd w:val="clear"/>
              <w:spacing w:before="18"/>
              <w:ind w:left="108"/>
              <w:rPr>
                <w:color w:val="auto"/>
                <w:sz w:val="24"/>
              </w:rPr>
            </w:pPr>
            <w:r>
              <w:rPr>
                <w:color w:val="auto"/>
                <w:sz w:val="24"/>
              </w:rPr>
              <w:t xml:space="preserve">（国卫基层发〔2017〕46 号） </w:t>
            </w:r>
          </w:p>
          <w:p>
            <w:pPr>
              <w:pStyle w:val="8"/>
              <w:shd w:val="clear"/>
              <w:spacing w:before="19"/>
              <w:ind w:left="108"/>
              <w:rPr>
                <w:color w:val="auto"/>
                <w:sz w:val="24"/>
              </w:rPr>
            </w:pPr>
            <w:r>
              <w:rPr>
                <w:color w:val="auto"/>
                <w:sz w:val="24"/>
              </w:rPr>
              <w:t>【部门规章及规范性文件】《关于做好 2018</w:t>
            </w:r>
          </w:p>
          <w:p>
            <w:pPr>
              <w:pStyle w:val="8"/>
              <w:shd w:val="clear"/>
              <w:spacing w:before="19"/>
              <w:ind w:left="108"/>
              <w:rPr>
                <w:color w:val="auto"/>
                <w:sz w:val="24"/>
              </w:rPr>
            </w:pPr>
            <w:r>
              <w:rPr>
                <w:color w:val="auto"/>
                <w:sz w:val="24"/>
              </w:rPr>
              <w:t>年国家基本公共卫生服务项目工作的通知》</w:t>
            </w:r>
          </w:p>
          <w:p>
            <w:pPr>
              <w:pStyle w:val="8"/>
              <w:shd w:val="clear"/>
              <w:spacing w:before="20"/>
              <w:ind w:left="108"/>
              <w:rPr>
                <w:color w:val="auto"/>
                <w:sz w:val="24"/>
              </w:rPr>
            </w:pPr>
            <w:r>
              <w:rPr>
                <w:color w:val="auto"/>
                <w:sz w:val="24"/>
              </w:rPr>
              <w:t xml:space="preserve">（国卫基层发〔2018〕18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21"/>
              </w:rPr>
            </w:pPr>
          </w:p>
          <w:p>
            <w:pPr>
              <w:pStyle w:val="8"/>
              <w:shd w:val="clear"/>
              <w:spacing w:line="254" w:lineRule="auto"/>
              <w:ind w:left="158" w:right="144"/>
              <w:jc w:val="center"/>
              <w:rPr>
                <w:color w:val="auto"/>
                <w:sz w:val="24"/>
              </w:rPr>
            </w:pPr>
            <w:r>
              <w:rPr>
                <w:rFonts w:hint="eastAsia"/>
                <w:color w:val="auto"/>
                <w:sz w:val="24"/>
                <w:lang w:val="en-US" w:eastAsia="zh-CN"/>
              </w:rPr>
              <w:t>昌乐县卫生健康局</w:t>
            </w:r>
            <w:r>
              <w:rPr>
                <w:color w:val="auto"/>
                <w:sz w:val="24"/>
              </w:rPr>
              <w:t xml:space="preserve"> </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1"/>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7"/>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8"/>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服务对象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99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80" w:line="254" w:lineRule="auto"/>
              <w:ind w:left="107" w:right="198"/>
              <w:rPr>
                <w:color w:val="auto"/>
                <w:sz w:val="24"/>
              </w:rPr>
            </w:pPr>
            <w:r>
              <w:rPr>
                <w:color w:val="auto"/>
                <w:sz w:val="24"/>
              </w:rPr>
              <w:t xml:space="preserve">服务机构信息，包括名称、地点、服务时间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71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203"/>
              <w:ind w:left="107"/>
              <w:rPr>
                <w:color w:val="auto"/>
                <w:sz w:val="24"/>
              </w:rPr>
            </w:pPr>
            <w:r>
              <w:rPr>
                <w:color w:val="auto"/>
                <w:sz w:val="24"/>
              </w:rPr>
              <w:t xml:space="preserve">服务项目和内容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服务流程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服务要求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49"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
              <w:rPr>
                <w:b/>
                <w:color w:val="auto"/>
                <w:sz w:val="21"/>
              </w:rPr>
            </w:pPr>
          </w:p>
          <w:p>
            <w:pPr>
              <w:pStyle w:val="8"/>
              <w:shd w:val="clear"/>
              <w:spacing w:before="1"/>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32"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0" w:right="-29"/>
              <w:rPr>
                <w:color w:val="auto"/>
                <w:sz w:val="24"/>
              </w:rPr>
            </w:pPr>
            <w:r>
              <w:rPr>
                <w:color w:val="auto"/>
                <w:sz w:val="24"/>
              </w:rPr>
              <w:t xml:space="preserve">1105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6"/>
              <w:rPr>
                <w:b/>
                <w:color w:val="auto"/>
                <w:sz w:val="29"/>
              </w:rPr>
            </w:pPr>
          </w:p>
          <w:p>
            <w:pPr>
              <w:pStyle w:val="8"/>
              <w:shd w:val="clear"/>
              <w:ind w:left="167"/>
              <w:rPr>
                <w:color w:val="auto"/>
                <w:sz w:val="24"/>
              </w:rPr>
            </w:pPr>
            <w:r>
              <w:rPr>
                <w:color w:val="auto"/>
                <w:sz w:val="24"/>
              </w:rPr>
              <w:t>11</w:t>
            </w:r>
          </w:p>
          <w:p>
            <w:pPr>
              <w:pStyle w:val="8"/>
              <w:shd w:val="clear"/>
              <w:spacing w:before="20" w:line="254" w:lineRule="auto"/>
              <w:ind w:left="167" w:right="34"/>
              <w:jc w:val="both"/>
              <w:rPr>
                <w:color w:val="auto"/>
                <w:sz w:val="24"/>
              </w:rPr>
            </w:pPr>
            <w:r>
              <w:rPr>
                <w:color w:val="auto"/>
                <w:sz w:val="24"/>
              </w:rPr>
              <w:t xml:space="preserve">公共卫生服务事项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6"/>
              <w:rPr>
                <w:b/>
                <w:color w:val="auto"/>
                <w:sz w:val="22"/>
              </w:rPr>
            </w:pPr>
          </w:p>
          <w:p>
            <w:pPr>
              <w:pStyle w:val="8"/>
              <w:shd w:val="clear"/>
              <w:spacing w:before="1" w:line="254" w:lineRule="auto"/>
              <w:ind w:left="724" w:right="117" w:hanging="600"/>
              <w:rPr>
                <w:color w:val="auto"/>
                <w:sz w:val="24"/>
              </w:rPr>
            </w:pPr>
            <w:r>
              <w:rPr>
                <w:color w:val="auto"/>
                <w:sz w:val="24"/>
              </w:rPr>
              <w:t xml:space="preserve">孕产妇健康管理 </w:t>
            </w:r>
          </w:p>
        </w:tc>
        <w:tc>
          <w:tcPr>
            <w:tcW w:w="4397" w:type="dxa"/>
          </w:tcPr>
          <w:p>
            <w:pPr>
              <w:pStyle w:val="8"/>
              <w:shd w:val="clear"/>
              <w:spacing w:before="7"/>
              <w:rPr>
                <w:b/>
                <w:color w:val="auto"/>
                <w:sz w:val="20"/>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6"/>
              <w:rPr>
                <w:b/>
                <w:color w:val="auto"/>
                <w:sz w:val="29"/>
              </w:rPr>
            </w:pPr>
          </w:p>
          <w:p>
            <w:pPr>
              <w:pStyle w:val="8"/>
              <w:shd w:val="clear"/>
              <w:spacing w:line="254" w:lineRule="auto"/>
              <w:ind w:left="108" w:right="280"/>
              <w:rPr>
                <w:color w:val="auto"/>
                <w:sz w:val="24"/>
              </w:rPr>
            </w:pPr>
            <w:r>
              <w:rPr>
                <w:color w:val="auto"/>
                <w:sz w:val="24"/>
              </w:rPr>
              <w:t>【部门规章及规范性文件】《国家基本公共卫生服务规范（第三版）》（国卫基层发</w:t>
            </w:r>
          </w:p>
          <w:p>
            <w:pPr>
              <w:pStyle w:val="8"/>
              <w:shd w:val="clear"/>
              <w:spacing w:line="307" w:lineRule="exact"/>
              <w:ind w:left="108"/>
              <w:rPr>
                <w:color w:val="auto"/>
                <w:sz w:val="24"/>
              </w:rPr>
            </w:pPr>
            <w:r>
              <w:rPr>
                <w:color w:val="auto"/>
                <w:sz w:val="24"/>
              </w:rPr>
              <w:t xml:space="preserve">〔2017〕13 号） </w:t>
            </w:r>
          </w:p>
          <w:p>
            <w:pPr>
              <w:pStyle w:val="8"/>
              <w:shd w:val="clear"/>
              <w:spacing w:before="19"/>
              <w:ind w:left="108"/>
              <w:rPr>
                <w:color w:val="auto"/>
                <w:sz w:val="24"/>
              </w:rPr>
            </w:pPr>
            <w:r>
              <w:rPr>
                <w:color w:val="auto"/>
                <w:sz w:val="24"/>
              </w:rPr>
              <w:t>【部门规章及规范性文件】《关于做好 2017</w:t>
            </w:r>
          </w:p>
          <w:p>
            <w:pPr>
              <w:pStyle w:val="8"/>
              <w:shd w:val="clear"/>
              <w:spacing w:before="19"/>
              <w:ind w:left="108"/>
              <w:rPr>
                <w:color w:val="auto"/>
                <w:sz w:val="24"/>
              </w:rPr>
            </w:pPr>
            <w:r>
              <w:rPr>
                <w:color w:val="auto"/>
                <w:sz w:val="24"/>
              </w:rPr>
              <w:t>年国家基本公共卫生服务项目工作的通知》</w:t>
            </w:r>
          </w:p>
          <w:p>
            <w:pPr>
              <w:pStyle w:val="8"/>
              <w:shd w:val="clear"/>
              <w:spacing w:before="19"/>
              <w:ind w:left="108"/>
              <w:rPr>
                <w:color w:val="auto"/>
                <w:sz w:val="24"/>
              </w:rPr>
            </w:pPr>
            <w:r>
              <w:rPr>
                <w:color w:val="auto"/>
                <w:sz w:val="24"/>
              </w:rPr>
              <w:t xml:space="preserve">（国卫基层发〔2017〕46 号） </w:t>
            </w:r>
          </w:p>
          <w:p>
            <w:pPr>
              <w:pStyle w:val="8"/>
              <w:shd w:val="clear"/>
              <w:spacing w:before="19"/>
              <w:ind w:left="108"/>
              <w:rPr>
                <w:color w:val="auto"/>
                <w:sz w:val="24"/>
              </w:rPr>
            </w:pPr>
            <w:r>
              <w:rPr>
                <w:color w:val="auto"/>
                <w:sz w:val="24"/>
              </w:rPr>
              <w:t>【部门规章及规范性文件】《关于做好 2018</w:t>
            </w:r>
          </w:p>
          <w:p>
            <w:pPr>
              <w:pStyle w:val="8"/>
              <w:shd w:val="clear"/>
              <w:spacing w:before="19"/>
              <w:ind w:left="108"/>
              <w:rPr>
                <w:color w:val="auto"/>
                <w:sz w:val="24"/>
              </w:rPr>
            </w:pPr>
            <w:r>
              <w:rPr>
                <w:color w:val="auto"/>
                <w:sz w:val="24"/>
              </w:rPr>
              <w:t>年国家基本公共卫生服务项目工作的通知》</w:t>
            </w:r>
          </w:p>
          <w:p>
            <w:pPr>
              <w:pStyle w:val="8"/>
              <w:shd w:val="clear"/>
              <w:spacing w:before="16"/>
              <w:ind w:left="108"/>
              <w:rPr>
                <w:color w:val="auto"/>
                <w:sz w:val="24"/>
              </w:rPr>
            </w:pPr>
            <w:r>
              <w:rPr>
                <w:color w:val="auto"/>
                <w:sz w:val="24"/>
              </w:rPr>
              <w:t xml:space="preserve">（国卫基层发〔2018〕18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19"/>
              </w:rPr>
            </w:pPr>
          </w:p>
          <w:p>
            <w:pPr>
              <w:pStyle w:val="8"/>
              <w:shd w:val="clear"/>
              <w:spacing w:before="1"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1"/>
              </w:rPr>
            </w:pPr>
          </w:p>
          <w:p>
            <w:pPr>
              <w:pStyle w:val="8"/>
              <w:shd w:val="clear"/>
              <w:spacing w:line="254" w:lineRule="auto"/>
              <w:ind w:left="158" w:right="144"/>
              <w:jc w:val="center"/>
              <w:rPr>
                <w:color w:val="auto"/>
                <w:sz w:val="24"/>
              </w:rPr>
            </w:pPr>
            <w:r>
              <w:rPr>
                <w:rFonts w:hint="eastAsia"/>
                <w:color w:val="auto"/>
                <w:sz w:val="24"/>
                <w:lang w:val="en-US" w:eastAsia="zh-CN"/>
              </w:rPr>
              <w:t>昌乐县卫生健康局</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31"/>
              </w:rPr>
            </w:pPr>
          </w:p>
          <w:p>
            <w:pPr>
              <w:pStyle w:val="8"/>
              <w:shd w:val="clear"/>
              <w:ind w:left="108" w:right="-29"/>
              <w:rPr>
                <w:color w:val="auto"/>
                <w:sz w:val="24"/>
              </w:rPr>
            </w:pPr>
            <w:r>
              <w:rPr>
                <w:color w:val="auto"/>
                <w:sz w:val="24"/>
              </w:rPr>
              <w:t xml:space="preserve">■政府网站 □政府公报         </w:t>
            </w:r>
          </w:p>
          <w:p>
            <w:pPr>
              <w:pStyle w:val="8"/>
              <w:shd w:val="clear"/>
              <w:spacing w:before="17"/>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8"/>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2"/>
              <w:ind w:left="107"/>
              <w:rPr>
                <w:color w:val="auto"/>
                <w:sz w:val="24"/>
              </w:rPr>
            </w:pPr>
            <w:r>
              <w:rPr>
                <w:color w:val="auto"/>
                <w:sz w:val="24"/>
              </w:rPr>
              <w:t xml:space="preserve">服务对象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986"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78" w:line="254" w:lineRule="auto"/>
              <w:ind w:left="107" w:right="198"/>
              <w:rPr>
                <w:color w:val="auto"/>
                <w:sz w:val="24"/>
              </w:rPr>
            </w:pPr>
            <w:r>
              <w:rPr>
                <w:color w:val="auto"/>
                <w:sz w:val="24"/>
              </w:rPr>
              <w:t xml:space="preserve">服务机构信息，包括名称、地点、服务时间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71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204"/>
              <w:ind w:left="107"/>
              <w:rPr>
                <w:color w:val="auto"/>
                <w:sz w:val="24"/>
              </w:rPr>
            </w:pPr>
            <w:r>
              <w:rPr>
                <w:color w:val="auto"/>
                <w:sz w:val="24"/>
              </w:rPr>
              <w:t xml:space="preserve">服务项目和内容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服务流程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1"/>
              <w:ind w:left="107"/>
              <w:rPr>
                <w:color w:val="auto"/>
                <w:sz w:val="24"/>
              </w:rPr>
            </w:pPr>
            <w:r>
              <w:rPr>
                <w:color w:val="auto"/>
                <w:sz w:val="24"/>
              </w:rPr>
              <w:t xml:space="preserve">服务要求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4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2"/>
              <w:rPr>
                <w:b/>
                <w:color w:val="auto"/>
                <w:sz w:val="20"/>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32"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0" w:right="-29"/>
              <w:rPr>
                <w:color w:val="auto"/>
                <w:sz w:val="24"/>
              </w:rPr>
            </w:pPr>
            <w:r>
              <w:rPr>
                <w:color w:val="auto"/>
                <w:sz w:val="24"/>
              </w:rPr>
              <w:t xml:space="preserve">1106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30"/>
              </w:rPr>
            </w:pPr>
          </w:p>
          <w:p>
            <w:pPr>
              <w:pStyle w:val="8"/>
              <w:shd w:val="clear"/>
              <w:ind w:left="167"/>
              <w:rPr>
                <w:color w:val="auto"/>
                <w:sz w:val="24"/>
              </w:rPr>
            </w:pPr>
            <w:r>
              <w:rPr>
                <w:color w:val="auto"/>
                <w:sz w:val="24"/>
              </w:rPr>
              <w:t>11</w:t>
            </w:r>
          </w:p>
          <w:p>
            <w:pPr>
              <w:pStyle w:val="8"/>
              <w:shd w:val="clear"/>
              <w:spacing w:before="19" w:line="254" w:lineRule="auto"/>
              <w:ind w:left="167" w:right="34"/>
              <w:jc w:val="both"/>
              <w:rPr>
                <w:color w:val="auto"/>
                <w:sz w:val="24"/>
              </w:rPr>
            </w:pPr>
            <w:r>
              <w:rPr>
                <w:color w:val="auto"/>
                <w:sz w:val="24"/>
              </w:rPr>
              <w:t xml:space="preserve">公共卫生服务事项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3"/>
              </w:rPr>
            </w:pPr>
          </w:p>
          <w:p>
            <w:pPr>
              <w:pStyle w:val="8"/>
              <w:shd w:val="clear"/>
              <w:spacing w:line="254" w:lineRule="auto"/>
              <w:ind w:left="724" w:right="117" w:hanging="600"/>
              <w:rPr>
                <w:color w:val="auto"/>
                <w:sz w:val="24"/>
              </w:rPr>
            </w:pPr>
            <w:r>
              <w:rPr>
                <w:color w:val="auto"/>
                <w:sz w:val="24"/>
              </w:rPr>
              <w:t xml:space="preserve">老年人健康管理 </w:t>
            </w:r>
          </w:p>
        </w:tc>
        <w:tc>
          <w:tcPr>
            <w:tcW w:w="4397" w:type="dxa"/>
          </w:tcPr>
          <w:p>
            <w:pPr>
              <w:pStyle w:val="8"/>
              <w:shd w:val="clear"/>
              <w:spacing w:before="7"/>
              <w:rPr>
                <w:b/>
                <w:color w:val="auto"/>
                <w:sz w:val="20"/>
              </w:rPr>
            </w:pPr>
          </w:p>
          <w:p>
            <w:pPr>
              <w:pStyle w:val="8"/>
              <w:shd w:val="clear"/>
              <w:ind w:left="107"/>
              <w:rPr>
                <w:color w:val="auto"/>
                <w:sz w:val="24"/>
              </w:rPr>
            </w:pPr>
            <w:r>
              <w:rPr>
                <w:color w:val="auto"/>
                <w:sz w:val="24"/>
              </w:rPr>
              <w:t xml:space="preserve">法律法规和政策文件 </w:t>
            </w:r>
          </w:p>
        </w:tc>
        <w:tc>
          <w:tcPr>
            <w:tcW w:w="4961" w:type="dxa"/>
            <w:vMerge w:val="restart"/>
            <w:vAlign w:val="top"/>
          </w:tcPr>
          <w:p>
            <w:pPr>
              <w:pStyle w:val="8"/>
              <w:keepNext w:val="0"/>
              <w:keepLines w:val="0"/>
              <w:pageBreakBefore w:val="0"/>
              <w:widowControl w:val="0"/>
              <w:shd w:val="clear"/>
              <w:kinsoku/>
              <w:wordWrap/>
              <w:overflowPunct/>
              <w:topLinePunct w:val="0"/>
              <w:autoSpaceDE w:val="0"/>
              <w:autoSpaceDN w:val="0"/>
              <w:bidi w:val="0"/>
              <w:adjustRightInd/>
              <w:snapToGrid/>
              <w:spacing w:line="280" w:lineRule="exact"/>
              <w:ind w:right="280"/>
              <w:textAlignment w:val="auto"/>
              <w:rPr>
                <w:color w:val="auto"/>
                <w:sz w:val="24"/>
              </w:rPr>
            </w:pPr>
            <w:r>
              <w:rPr>
                <w:color w:val="auto"/>
                <w:sz w:val="24"/>
              </w:rPr>
              <w:t>【部门规章及规范性文件】《国家基本公共卫生服务规范（第三版）》（国卫基层发</w:t>
            </w:r>
          </w:p>
          <w:p>
            <w:pPr>
              <w:pStyle w:val="8"/>
              <w:keepNext w:val="0"/>
              <w:keepLines w:val="0"/>
              <w:pageBreakBefore w:val="0"/>
              <w:widowControl w:val="0"/>
              <w:shd w:val="clear"/>
              <w:kinsoku/>
              <w:wordWrap/>
              <w:overflowPunct/>
              <w:topLinePunct w:val="0"/>
              <w:autoSpaceDE w:val="0"/>
              <w:autoSpaceDN w:val="0"/>
              <w:bidi w:val="0"/>
              <w:adjustRightInd/>
              <w:snapToGrid/>
              <w:spacing w:before="1" w:line="280" w:lineRule="exact"/>
              <w:ind w:left="108"/>
              <w:textAlignment w:val="auto"/>
              <w:rPr>
                <w:color w:val="auto"/>
                <w:sz w:val="24"/>
              </w:rPr>
            </w:pPr>
            <w:r>
              <w:rPr>
                <w:color w:val="auto"/>
                <w:sz w:val="24"/>
              </w:rPr>
              <w:t xml:space="preserve">〔2017〕13 号） </w:t>
            </w:r>
          </w:p>
          <w:p>
            <w:pPr>
              <w:pStyle w:val="8"/>
              <w:keepNext w:val="0"/>
              <w:keepLines w:val="0"/>
              <w:pageBreakBefore w:val="0"/>
              <w:widowControl w:val="0"/>
              <w:shd w:val="clear"/>
              <w:kinsoku/>
              <w:wordWrap/>
              <w:overflowPunct/>
              <w:topLinePunct w:val="0"/>
              <w:autoSpaceDE w:val="0"/>
              <w:autoSpaceDN w:val="0"/>
              <w:bidi w:val="0"/>
              <w:adjustRightInd/>
              <w:snapToGrid/>
              <w:spacing w:before="19" w:line="280" w:lineRule="exact"/>
              <w:ind w:left="108"/>
              <w:textAlignment w:val="auto"/>
              <w:rPr>
                <w:color w:val="auto"/>
                <w:sz w:val="24"/>
              </w:rPr>
            </w:pPr>
            <w:r>
              <w:rPr>
                <w:color w:val="auto"/>
                <w:sz w:val="24"/>
              </w:rPr>
              <w:t>【部门规章及规范性文件】《关于做好 2017</w:t>
            </w:r>
          </w:p>
          <w:p>
            <w:pPr>
              <w:pStyle w:val="8"/>
              <w:keepNext w:val="0"/>
              <w:keepLines w:val="0"/>
              <w:pageBreakBefore w:val="0"/>
              <w:widowControl w:val="0"/>
              <w:shd w:val="clear"/>
              <w:kinsoku/>
              <w:wordWrap/>
              <w:overflowPunct/>
              <w:topLinePunct w:val="0"/>
              <w:autoSpaceDE w:val="0"/>
              <w:autoSpaceDN w:val="0"/>
              <w:bidi w:val="0"/>
              <w:adjustRightInd/>
              <w:snapToGrid/>
              <w:spacing w:before="17" w:line="280" w:lineRule="exact"/>
              <w:ind w:left="108"/>
              <w:textAlignment w:val="auto"/>
              <w:rPr>
                <w:color w:val="auto"/>
                <w:sz w:val="24"/>
              </w:rPr>
            </w:pPr>
            <w:r>
              <w:rPr>
                <w:color w:val="auto"/>
                <w:sz w:val="24"/>
              </w:rPr>
              <w:t>年国家基本公共卫生服务项目工作的通知》</w:t>
            </w:r>
          </w:p>
          <w:p>
            <w:pPr>
              <w:pStyle w:val="8"/>
              <w:keepNext w:val="0"/>
              <w:keepLines w:val="0"/>
              <w:pageBreakBefore w:val="0"/>
              <w:widowControl w:val="0"/>
              <w:shd w:val="clear"/>
              <w:kinsoku/>
              <w:wordWrap/>
              <w:overflowPunct/>
              <w:topLinePunct w:val="0"/>
              <w:autoSpaceDE w:val="0"/>
              <w:autoSpaceDN w:val="0"/>
              <w:bidi w:val="0"/>
              <w:adjustRightInd/>
              <w:snapToGrid/>
              <w:spacing w:before="18" w:line="280" w:lineRule="exact"/>
              <w:ind w:left="108"/>
              <w:textAlignment w:val="auto"/>
              <w:rPr>
                <w:color w:val="auto"/>
                <w:sz w:val="24"/>
              </w:rPr>
            </w:pPr>
            <w:r>
              <w:rPr>
                <w:color w:val="auto"/>
                <w:sz w:val="24"/>
              </w:rPr>
              <w:t xml:space="preserve">（国卫基层发〔2017〕46 号） </w:t>
            </w:r>
          </w:p>
          <w:p>
            <w:pPr>
              <w:pStyle w:val="8"/>
              <w:keepNext w:val="0"/>
              <w:keepLines w:val="0"/>
              <w:pageBreakBefore w:val="0"/>
              <w:widowControl w:val="0"/>
              <w:shd w:val="clear"/>
              <w:kinsoku/>
              <w:wordWrap/>
              <w:overflowPunct/>
              <w:topLinePunct w:val="0"/>
              <w:autoSpaceDE w:val="0"/>
              <w:autoSpaceDN w:val="0"/>
              <w:bidi w:val="0"/>
              <w:adjustRightInd/>
              <w:snapToGrid/>
              <w:spacing w:before="19" w:line="280" w:lineRule="exact"/>
              <w:ind w:left="108"/>
              <w:textAlignment w:val="auto"/>
              <w:rPr>
                <w:color w:val="auto"/>
                <w:sz w:val="24"/>
              </w:rPr>
            </w:pPr>
            <w:r>
              <w:rPr>
                <w:color w:val="auto"/>
                <w:sz w:val="24"/>
              </w:rPr>
              <w:t>【部门规章及规范性文件】《关于做好 2018</w:t>
            </w:r>
          </w:p>
          <w:p>
            <w:pPr>
              <w:pStyle w:val="8"/>
              <w:keepNext w:val="0"/>
              <w:keepLines w:val="0"/>
              <w:pageBreakBefore w:val="0"/>
              <w:widowControl w:val="0"/>
              <w:shd w:val="clear"/>
              <w:kinsoku/>
              <w:wordWrap/>
              <w:overflowPunct/>
              <w:topLinePunct w:val="0"/>
              <w:autoSpaceDE w:val="0"/>
              <w:autoSpaceDN w:val="0"/>
              <w:bidi w:val="0"/>
              <w:adjustRightInd/>
              <w:snapToGrid/>
              <w:spacing w:before="19" w:line="280" w:lineRule="exact"/>
              <w:ind w:left="108"/>
              <w:textAlignment w:val="auto"/>
              <w:rPr>
                <w:color w:val="auto"/>
                <w:sz w:val="24"/>
              </w:rPr>
            </w:pPr>
            <w:r>
              <w:rPr>
                <w:color w:val="auto"/>
                <w:sz w:val="24"/>
              </w:rPr>
              <w:t>年国家基本公共卫生服务项目工作的通知》</w:t>
            </w:r>
          </w:p>
          <w:p>
            <w:pPr>
              <w:pStyle w:val="8"/>
              <w:keepNext w:val="0"/>
              <w:keepLines w:val="0"/>
              <w:pageBreakBefore w:val="0"/>
              <w:widowControl w:val="0"/>
              <w:shd w:val="clear"/>
              <w:kinsoku/>
              <w:wordWrap/>
              <w:overflowPunct/>
              <w:topLinePunct w:val="0"/>
              <w:autoSpaceDE w:val="0"/>
              <w:autoSpaceDN w:val="0"/>
              <w:bidi w:val="0"/>
              <w:adjustRightInd/>
              <w:snapToGrid/>
              <w:spacing w:before="1" w:line="280" w:lineRule="exact"/>
              <w:textAlignment w:val="auto"/>
              <w:rPr>
                <w:color w:val="auto"/>
                <w:sz w:val="24"/>
              </w:rPr>
            </w:pPr>
            <w:r>
              <w:rPr>
                <w:color w:val="auto"/>
                <w:sz w:val="24"/>
              </w:rPr>
              <w:t xml:space="preserve">（国卫基层发〔2018〕18 号） </w:t>
            </w:r>
          </w:p>
          <w:p>
            <w:pPr>
              <w:pStyle w:val="8"/>
              <w:keepNext w:val="0"/>
              <w:keepLines w:val="0"/>
              <w:pageBreakBefore w:val="0"/>
              <w:widowControl w:val="0"/>
              <w:shd w:val="clear"/>
              <w:kinsoku/>
              <w:wordWrap/>
              <w:overflowPunct/>
              <w:topLinePunct w:val="0"/>
              <w:autoSpaceDE w:val="0"/>
              <w:autoSpaceDN w:val="0"/>
              <w:bidi w:val="0"/>
              <w:adjustRightInd/>
              <w:snapToGrid/>
              <w:spacing w:before="19" w:line="280" w:lineRule="exact"/>
              <w:ind w:left="108"/>
              <w:textAlignment w:val="auto"/>
              <w:rPr>
                <w:rFonts w:hint="default" w:eastAsia="宋体"/>
                <w:color w:val="auto"/>
                <w:sz w:val="24"/>
                <w:lang w:val="en-US" w:eastAsia="zh-CN"/>
              </w:rPr>
            </w:pPr>
            <w:r>
              <w:rPr>
                <w:color w:val="auto"/>
                <w:sz w:val="24"/>
              </w:rPr>
              <w:t xml:space="preserve">【部门规章及规范性文件】《关于做好 </w:t>
            </w:r>
            <w:r>
              <w:rPr>
                <w:rFonts w:hint="eastAsia"/>
                <w:color w:val="auto"/>
                <w:sz w:val="24"/>
                <w:lang w:val="en-US" w:eastAsia="zh-CN"/>
              </w:rPr>
              <w:t>2019</w:t>
            </w:r>
          </w:p>
          <w:p>
            <w:pPr>
              <w:pStyle w:val="8"/>
              <w:keepNext w:val="0"/>
              <w:keepLines w:val="0"/>
              <w:pageBreakBefore w:val="0"/>
              <w:widowControl w:val="0"/>
              <w:shd w:val="clear"/>
              <w:kinsoku/>
              <w:wordWrap/>
              <w:overflowPunct/>
              <w:topLinePunct w:val="0"/>
              <w:autoSpaceDE w:val="0"/>
              <w:autoSpaceDN w:val="0"/>
              <w:bidi w:val="0"/>
              <w:adjustRightInd/>
              <w:snapToGrid/>
              <w:spacing w:before="19" w:line="280" w:lineRule="exact"/>
              <w:ind w:left="108"/>
              <w:textAlignment w:val="auto"/>
              <w:rPr>
                <w:color w:val="auto"/>
                <w:sz w:val="24"/>
              </w:rPr>
            </w:pPr>
            <w:r>
              <w:rPr>
                <w:color w:val="auto"/>
                <w:sz w:val="24"/>
              </w:rPr>
              <w:t>年国家基本公共卫生服务项目工作的通知》（国卫基层发〔20</w:t>
            </w:r>
            <w:r>
              <w:rPr>
                <w:rFonts w:hint="eastAsia"/>
                <w:color w:val="auto"/>
                <w:sz w:val="24"/>
                <w:lang w:val="en-US" w:eastAsia="zh-CN"/>
              </w:rPr>
              <w:t>19</w:t>
            </w:r>
            <w:r>
              <w:rPr>
                <w:color w:val="auto"/>
                <w:sz w:val="24"/>
              </w:rPr>
              <w:t>〕</w:t>
            </w:r>
            <w:r>
              <w:rPr>
                <w:rFonts w:hint="eastAsia"/>
                <w:color w:val="auto"/>
                <w:sz w:val="24"/>
                <w:lang w:val="en-US" w:eastAsia="zh-CN"/>
              </w:rPr>
              <w:t>52</w:t>
            </w:r>
            <w:r>
              <w:rPr>
                <w:color w:val="auto"/>
                <w:sz w:val="24"/>
              </w:rPr>
              <w:t xml:space="preserve"> 号）</w:t>
            </w:r>
          </w:p>
          <w:p>
            <w:pPr>
              <w:pStyle w:val="8"/>
              <w:keepNext w:val="0"/>
              <w:keepLines w:val="0"/>
              <w:pageBreakBefore w:val="0"/>
              <w:widowControl w:val="0"/>
              <w:shd w:val="clear"/>
              <w:kinsoku/>
              <w:wordWrap/>
              <w:overflowPunct/>
              <w:topLinePunct w:val="0"/>
              <w:autoSpaceDE w:val="0"/>
              <w:autoSpaceDN w:val="0"/>
              <w:bidi w:val="0"/>
              <w:adjustRightInd/>
              <w:snapToGrid/>
              <w:spacing w:before="1" w:line="280" w:lineRule="exact"/>
              <w:textAlignment w:val="auto"/>
              <w:rPr>
                <w:rFonts w:hint="eastAsia" w:eastAsia="宋体"/>
                <w:color w:val="auto"/>
                <w:sz w:val="24"/>
                <w:lang w:eastAsia="zh-CN"/>
              </w:rPr>
            </w:pPr>
            <w:r>
              <w:rPr>
                <w:color w:val="auto"/>
                <w:sz w:val="24"/>
              </w:rPr>
              <w:t>【部门规章及规范性文件】</w:t>
            </w:r>
            <w:r>
              <w:rPr>
                <w:rFonts w:hint="eastAsia"/>
                <w:color w:val="auto"/>
                <w:sz w:val="24"/>
                <w:lang w:eastAsia="zh-CN"/>
              </w:rPr>
              <w:t>《</w:t>
            </w:r>
            <w:r>
              <w:rPr>
                <w:rFonts w:hint="eastAsia" w:ascii="宋体" w:hAnsi="宋体" w:eastAsia="宋体" w:cs="宋体"/>
                <w:b w:val="0"/>
                <w:bCs/>
                <w:i w:val="0"/>
                <w:caps w:val="0"/>
                <w:color w:val="auto"/>
                <w:spacing w:val="0"/>
                <w:sz w:val="24"/>
                <w:szCs w:val="24"/>
                <w:shd w:val="clear" w:fill="FFFFFF"/>
              </w:rPr>
              <w:t>关于做好2020年基本公共卫生服务项目工作的通知</w:t>
            </w:r>
            <w:r>
              <w:rPr>
                <w:rFonts w:hint="eastAsia"/>
                <w:color w:val="auto"/>
                <w:sz w:val="24"/>
                <w:lang w:eastAsia="zh-CN"/>
              </w:rPr>
              <w:t>》</w:t>
            </w:r>
            <w:r>
              <w:rPr>
                <w:color w:val="auto"/>
                <w:sz w:val="24"/>
              </w:rPr>
              <w:t>（国卫基层发〔20</w:t>
            </w:r>
            <w:r>
              <w:rPr>
                <w:rFonts w:hint="eastAsia"/>
                <w:color w:val="auto"/>
                <w:sz w:val="24"/>
                <w:lang w:val="en-US" w:eastAsia="zh-CN"/>
              </w:rPr>
              <w:t>20</w:t>
            </w:r>
            <w:r>
              <w:rPr>
                <w:color w:val="auto"/>
                <w:sz w:val="24"/>
              </w:rPr>
              <w:t>〕</w:t>
            </w:r>
            <w:r>
              <w:rPr>
                <w:rFonts w:hint="eastAsia"/>
                <w:color w:val="auto"/>
                <w:sz w:val="24"/>
                <w:lang w:val="en-US" w:eastAsia="zh-CN"/>
              </w:rPr>
              <w:t>9</w:t>
            </w:r>
            <w:r>
              <w:rPr>
                <w:color w:val="auto"/>
                <w:sz w:val="24"/>
              </w:rPr>
              <w:t xml:space="preserve"> 号）</w:t>
            </w:r>
          </w:p>
          <w:p>
            <w:pPr>
              <w:pStyle w:val="8"/>
              <w:keepNext w:val="0"/>
              <w:keepLines w:val="0"/>
              <w:pageBreakBefore w:val="0"/>
              <w:widowControl w:val="0"/>
              <w:shd w:val="clear"/>
              <w:kinsoku/>
              <w:wordWrap/>
              <w:overflowPunct/>
              <w:topLinePunct w:val="0"/>
              <w:autoSpaceDE w:val="0"/>
              <w:autoSpaceDN w:val="0"/>
              <w:bidi w:val="0"/>
              <w:adjustRightInd/>
              <w:snapToGrid/>
              <w:spacing w:line="280" w:lineRule="exact"/>
              <w:ind w:left="108" w:right="280"/>
              <w:textAlignment w:val="auto"/>
              <w:rPr>
                <w:rFonts w:ascii="宋体" w:hAnsi="宋体" w:eastAsia="宋体" w:cs="宋体"/>
                <w:color w:val="auto"/>
                <w:sz w:val="24"/>
                <w:szCs w:val="22"/>
                <w:lang w:val="zh-CN" w:eastAsia="zh-CN" w:bidi="zh-CN"/>
              </w:rPr>
            </w:pPr>
            <w:r>
              <w:rPr>
                <w:color w:val="auto"/>
                <w:sz w:val="24"/>
              </w:rPr>
              <w:t>【部门规章及规范性文件】《国家基本公共卫生服务规范（</w:t>
            </w:r>
            <w:r>
              <w:rPr>
                <w:rFonts w:hint="eastAsia"/>
                <w:color w:val="auto"/>
                <w:sz w:val="24"/>
                <w:lang w:val="en-US" w:eastAsia="zh-CN"/>
              </w:rPr>
              <w:t>山东2017年版</w:t>
            </w:r>
            <w:r>
              <w:rPr>
                <w:color w:val="auto"/>
                <w:sz w:val="24"/>
              </w:rPr>
              <w:t>）》（</w:t>
            </w:r>
            <w:r>
              <w:rPr>
                <w:rFonts w:hint="eastAsia"/>
                <w:color w:val="auto"/>
                <w:sz w:val="24"/>
                <w:lang w:val="en-US" w:eastAsia="zh-CN"/>
              </w:rPr>
              <w:t>鲁</w:t>
            </w:r>
            <w:r>
              <w:rPr>
                <w:color w:val="auto"/>
                <w:sz w:val="24"/>
              </w:rPr>
              <w:t>卫基层</w:t>
            </w:r>
            <w:r>
              <w:rPr>
                <w:rFonts w:hint="eastAsia"/>
                <w:color w:val="auto"/>
                <w:sz w:val="24"/>
                <w:lang w:val="en-US" w:eastAsia="zh-CN"/>
              </w:rPr>
              <w:t>字</w:t>
            </w:r>
            <w:r>
              <w:rPr>
                <w:color w:val="auto"/>
                <w:sz w:val="24"/>
              </w:rPr>
              <w:t>〔2017〕</w:t>
            </w:r>
            <w:r>
              <w:rPr>
                <w:rFonts w:hint="eastAsia"/>
                <w:color w:val="auto"/>
                <w:sz w:val="24"/>
                <w:lang w:val="en-US" w:eastAsia="zh-CN"/>
              </w:rPr>
              <w:t>7</w:t>
            </w:r>
            <w:r>
              <w:rPr>
                <w:color w:val="auto"/>
                <w:sz w:val="24"/>
              </w:rPr>
              <w:t xml:space="preserve"> 号） </w:t>
            </w:r>
          </w:p>
        </w:tc>
        <w:tc>
          <w:tcPr>
            <w:tcW w:w="1277" w:type="dxa"/>
            <w:gridSpan w:val="2"/>
            <w:vMerge w:val="restart"/>
            <w:vAlign w:val="top"/>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line="254" w:lineRule="auto"/>
              <w:ind w:left="127" w:leftChars="0" w:right="117" w:rightChars="0" w:hanging="3" w:firstLineChars="0"/>
              <w:jc w:val="center"/>
              <w:rPr>
                <w:rFonts w:ascii="宋体" w:hAnsi="宋体" w:eastAsia="宋体" w:cs="宋体"/>
                <w:color w:val="auto"/>
                <w:sz w:val="24"/>
                <w:szCs w:val="22"/>
                <w:lang w:val="zh-CN" w:eastAsia="zh-CN" w:bidi="zh-CN"/>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21"/>
              </w:rPr>
            </w:pPr>
          </w:p>
          <w:p>
            <w:pPr>
              <w:pStyle w:val="8"/>
              <w:shd w:val="clear"/>
              <w:spacing w:line="254" w:lineRule="auto"/>
              <w:ind w:left="158" w:leftChars="0" w:right="144" w:rightChars="0"/>
              <w:jc w:val="center"/>
              <w:rPr>
                <w:rFonts w:ascii="宋体" w:hAnsi="宋体" w:eastAsia="宋体" w:cs="宋体"/>
                <w:color w:val="auto"/>
                <w:sz w:val="24"/>
                <w:szCs w:val="22"/>
                <w:lang w:val="zh-CN" w:eastAsia="zh-CN" w:bidi="zh-CN"/>
              </w:rPr>
            </w:pPr>
            <w:r>
              <w:rPr>
                <w:rFonts w:hint="eastAsia"/>
                <w:color w:val="auto"/>
                <w:sz w:val="24"/>
                <w:lang w:val="en-US" w:eastAsia="zh-CN"/>
              </w:rPr>
              <w:t>昌乐县卫生健康局</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1"/>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7"/>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8"/>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服务对象 </w:t>
            </w:r>
          </w:p>
        </w:tc>
        <w:tc>
          <w:tcPr>
            <w:tcW w:w="4961" w:type="dxa"/>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80" w:lineRule="exact"/>
              <w:textAlignment w:val="auto"/>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99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80" w:line="254" w:lineRule="auto"/>
              <w:ind w:left="107" w:right="198"/>
              <w:rPr>
                <w:color w:val="auto"/>
                <w:sz w:val="24"/>
              </w:rPr>
            </w:pPr>
            <w:r>
              <w:rPr>
                <w:color w:val="auto"/>
                <w:sz w:val="24"/>
              </w:rPr>
              <w:t xml:space="preserve">服务机构信息，包括名称、地点、服务时间 </w:t>
            </w:r>
          </w:p>
        </w:tc>
        <w:tc>
          <w:tcPr>
            <w:tcW w:w="4961" w:type="dxa"/>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80" w:lineRule="exact"/>
              <w:textAlignment w:val="auto"/>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71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203"/>
              <w:ind w:left="107"/>
              <w:rPr>
                <w:color w:val="auto"/>
                <w:sz w:val="24"/>
              </w:rPr>
            </w:pPr>
            <w:r>
              <w:rPr>
                <w:color w:val="auto"/>
                <w:sz w:val="24"/>
              </w:rPr>
              <w:t xml:space="preserve">服务项目和内容 </w:t>
            </w:r>
          </w:p>
        </w:tc>
        <w:tc>
          <w:tcPr>
            <w:tcW w:w="4961" w:type="dxa"/>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80" w:lineRule="exact"/>
              <w:textAlignment w:val="auto"/>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服务流程 </w:t>
            </w:r>
          </w:p>
        </w:tc>
        <w:tc>
          <w:tcPr>
            <w:tcW w:w="4961" w:type="dxa"/>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80" w:lineRule="exact"/>
              <w:textAlignment w:val="auto"/>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服务要求 </w:t>
            </w:r>
          </w:p>
        </w:tc>
        <w:tc>
          <w:tcPr>
            <w:tcW w:w="4961" w:type="dxa"/>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80" w:lineRule="exact"/>
              <w:textAlignment w:val="auto"/>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74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
              <w:rPr>
                <w:b/>
                <w:color w:val="auto"/>
                <w:sz w:val="21"/>
              </w:rPr>
            </w:pPr>
          </w:p>
          <w:p>
            <w:pPr>
              <w:pStyle w:val="8"/>
              <w:shd w:val="clear"/>
              <w:spacing w:before="1"/>
              <w:ind w:left="107"/>
              <w:rPr>
                <w:color w:val="auto"/>
                <w:sz w:val="24"/>
              </w:rPr>
            </w:pPr>
            <w:r>
              <w:rPr>
                <w:color w:val="auto"/>
                <w:sz w:val="24"/>
              </w:rPr>
              <w:t xml:space="preserve">投诉举报电话以及网上投诉渠道 </w:t>
            </w:r>
          </w:p>
        </w:tc>
        <w:tc>
          <w:tcPr>
            <w:tcW w:w="4961" w:type="dxa"/>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80" w:lineRule="exact"/>
              <w:textAlignment w:val="auto"/>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32"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0" w:right="-29"/>
              <w:rPr>
                <w:color w:val="auto"/>
                <w:sz w:val="24"/>
              </w:rPr>
            </w:pPr>
            <w:r>
              <w:rPr>
                <w:color w:val="auto"/>
                <w:sz w:val="24"/>
              </w:rPr>
              <w:t xml:space="preserve">1107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6"/>
              <w:rPr>
                <w:b/>
                <w:color w:val="auto"/>
                <w:sz w:val="29"/>
              </w:rPr>
            </w:pPr>
          </w:p>
          <w:p>
            <w:pPr>
              <w:pStyle w:val="8"/>
              <w:shd w:val="clear"/>
              <w:ind w:left="167"/>
              <w:rPr>
                <w:color w:val="auto"/>
                <w:sz w:val="24"/>
              </w:rPr>
            </w:pPr>
            <w:r>
              <w:rPr>
                <w:color w:val="auto"/>
                <w:sz w:val="24"/>
              </w:rPr>
              <w:t>11</w:t>
            </w:r>
          </w:p>
          <w:p>
            <w:pPr>
              <w:pStyle w:val="8"/>
              <w:shd w:val="clear"/>
              <w:spacing w:before="20" w:line="254" w:lineRule="auto"/>
              <w:ind w:left="167" w:right="34"/>
              <w:jc w:val="both"/>
              <w:rPr>
                <w:color w:val="auto"/>
                <w:sz w:val="24"/>
              </w:rPr>
            </w:pPr>
            <w:r>
              <w:rPr>
                <w:color w:val="auto"/>
                <w:sz w:val="24"/>
              </w:rPr>
              <w:t xml:space="preserve">公共卫生服务事项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19"/>
              </w:rPr>
            </w:pPr>
          </w:p>
          <w:p>
            <w:pPr>
              <w:pStyle w:val="8"/>
              <w:shd w:val="clear"/>
              <w:spacing w:before="1" w:line="254" w:lineRule="auto"/>
              <w:ind w:left="124" w:right="117"/>
              <w:jc w:val="both"/>
              <w:rPr>
                <w:color w:val="auto"/>
                <w:sz w:val="24"/>
              </w:rPr>
            </w:pPr>
            <w:r>
              <w:rPr>
                <w:color w:val="auto"/>
                <w:spacing w:val="-3"/>
                <w:sz w:val="24"/>
              </w:rPr>
              <w:t>慢性病患者健</w:t>
            </w:r>
            <w:r>
              <w:rPr>
                <w:color w:val="auto"/>
                <w:sz w:val="24"/>
              </w:rPr>
              <w:t>康管理（</w:t>
            </w:r>
            <w:r>
              <w:rPr>
                <w:color w:val="auto"/>
                <w:spacing w:val="-9"/>
                <w:sz w:val="24"/>
              </w:rPr>
              <w:t>包括</w:t>
            </w:r>
            <w:r>
              <w:rPr>
                <w:color w:val="auto"/>
                <w:spacing w:val="-3"/>
                <w:sz w:val="24"/>
              </w:rPr>
              <w:t>高血压患者健</w:t>
            </w:r>
            <w:r>
              <w:rPr>
                <w:color w:val="auto"/>
                <w:sz w:val="24"/>
              </w:rPr>
              <w:t xml:space="preserve">康管理和 2 </w:t>
            </w:r>
            <w:r>
              <w:rPr>
                <w:color w:val="auto"/>
                <w:spacing w:val="-3"/>
                <w:sz w:val="24"/>
              </w:rPr>
              <w:t>型糖尿病患者</w:t>
            </w:r>
            <w:r>
              <w:rPr>
                <w:color w:val="auto"/>
                <w:sz w:val="24"/>
              </w:rPr>
              <w:t xml:space="preserve">健康管理） </w:t>
            </w:r>
          </w:p>
        </w:tc>
        <w:tc>
          <w:tcPr>
            <w:tcW w:w="4397" w:type="dxa"/>
          </w:tcPr>
          <w:p>
            <w:pPr>
              <w:pStyle w:val="8"/>
              <w:shd w:val="clear"/>
              <w:spacing w:before="7"/>
              <w:rPr>
                <w:b/>
                <w:color w:val="auto"/>
                <w:sz w:val="20"/>
              </w:rPr>
            </w:pPr>
          </w:p>
          <w:p>
            <w:pPr>
              <w:pStyle w:val="8"/>
              <w:shd w:val="clear"/>
              <w:ind w:left="107"/>
              <w:rPr>
                <w:color w:val="auto"/>
                <w:sz w:val="24"/>
              </w:rPr>
            </w:pPr>
            <w:r>
              <w:rPr>
                <w:color w:val="auto"/>
                <w:sz w:val="24"/>
              </w:rPr>
              <w:t xml:space="preserve">法律法规和政策文件 </w:t>
            </w:r>
          </w:p>
        </w:tc>
        <w:tc>
          <w:tcPr>
            <w:tcW w:w="4961" w:type="dxa"/>
            <w:vMerge w:val="restart"/>
            <w:vAlign w:val="top"/>
          </w:tcPr>
          <w:p>
            <w:pPr>
              <w:pStyle w:val="8"/>
              <w:keepNext w:val="0"/>
              <w:keepLines w:val="0"/>
              <w:pageBreakBefore w:val="0"/>
              <w:widowControl w:val="0"/>
              <w:shd w:val="clear"/>
              <w:kinsoku/>
              <w:wordWrap/>
              <w:overflowPunct/>
              <w:topLinePunct w:val="0"/>
              <w:autoSpaceDE w:val="0"/>
              <w:autoSpaceDN w:val="0"/>
              <w:bidi w:val="0"/>
              <w:adjustRightInd/>
              <w:snapToGrid/>
              <w:spacing w:line="280" w:lineRule="exact"/>
              <w:ind w:right="280"/>
              <w:textAlignment w:val="auto"/>
              <w:rPr>
                <w:color w:val="auto"/>
                <w:sz w:val="24"/>
              </w:rPr>
            </w:pPr>
            <w:r>
              <w:rPr>
                <w:color w:val="auto"/>
                <w:sz w:val="24"/>
              </w:rPr>
              <w:t>【部门规章及规范性文件】《国家基本公共卫生服务规范（第三版）》（国卫基层发</w:t>
            </w:r>
          </w:p>
          <w:p>
            <w:pPr>
              <w:pStyle w:val="8"/>
              <w:keepNext w:val="0"/>
              <w:keepLines w:val="0"/>
              <w:pageBreakBefore w:val="0"/>
              <w:widowControl w:val="0"/>
              <w:shd w:val="clear"/>
              <w:kinsoku/>
              <w:wordWrap/>
              <w:overflowPunct/>
              <w:topLinePunct w:val="0"/>
              <w:autoSpaceDE w:val="0"/>
              <w:autoSpaceDN w:val="0"/>
              <w:bidi w:val="0"/>
              <w:adjustRightInd/>
              <w:snapToGrid/>
              <w:spacing w:before="1" w:line="280" w:lineRule="exact"/>
              <w:ind w:left="108"/>
              <w:textAlignment w:val="auto"/>
              <w:rPr>
                <w:color w:val="auto"/>
                <w:sz w:val="24"/>
              </w:rPr>
            </w:pPr>
            <w:r>
              <w:rPr>
                <w:color w:val="auto"/>
                <w:sz w:val="24"/>
              </w:rPr>
              <w:t xml:space="preserve">〔2017〕13 号） </w:t>
            </w:r>
          </w:p>
          <w:p>
            <w:pPr>
              <w:pStyle w:val="8"/>
              <w:keepNext w:val="0"/>
              <w:keepLines w:val="0"/>
              <w:pageBreakBefore w:val="0"/>
              <w:widowControl w:val="0"/>
              <w:shd w:val="clear"/>
              <w:kinsoku/>
              <w:wordWrap/>
              <w:overflowPunct/>
              <w:topLinePunct w:val="0"/>
              <w:autoSpaceDE w:val="0"/>
              <w:autoSpaceDN w:val="0"/>
              <w:bidi w:val="0"/>
              <w:adjustRightInd/>
              <w:snapToGrid/>
              <w:spacing w:before="19" w:line="280" w:lineRule="exact"/>
              <w:ind w:left="108"/>
              <w:textAlignment w:val="auto"/>
              <w:rPr>
                <w:color w:val="auto"/>
                <w:sz w:val="24"/>
              </w:rPr>
            </w:pPr>
            <w:r>
              <w:rPr>
                <w:color w:val="auto"/>
                <w:sz w:val="24"/>
              </w:rPr>
              <w:t>【部门规章及规范性文件】《关于做好 2017</w:t>
            </w:r>
          </w:p>
          <w:p>
            <w:pPr>
              <w:pStyle w:val="8"/>
              <w:keepNext w:val="0"/>
              <w:keepLines w:val="0"/>
              <w:pageBreakBefore w:val="0"/>
              <w:widowControl w:val="0"/>
              <w:shd w:val="clear"/>
              <w:kinsoku/>
              <w:wordWrap/>
              <w:overflowPunct/>
              <w:topLinePunct w:val="0"/>
              <w:autoSpaceDE w:val="0"/>
              <w:autoSpaceDN w:val="0"/>
              <w:bidi w:val="0"/>
              <w:adjustRightInd/>
              <w:snapToGrid/>
              <w:spacing w:before="17" w:line="280" w:lineRule="exact"/>
              <w:ind w:left="108"/>
              <w:textAlignment w:val="auto"/>
              <w:rPr>
                <w:color w:val="auto"/>
                <w:sz w:val="24"/>
              </w:rPr>
            </w:pPr>
            <w:r>
              <w:rPr>
                <w:color w:val="auto"/>
                <w:sz w:val="24"/>
              </w:rPr>
              <w:t>年国家基本公共卫生服务项目工作的通知》</w:t>
            </w:r>
          </w:p>
          <w:p>
            <w:pPr>
              <w:pStyle w:val="8"/>
              <w:keepNext w:val="0"/>
              <w:keepLines w:val="0"/>
              <w:pageBreakBefore w:val="0"/>
              <w:widowControl w:val="0"/>
              <w:shd w:val="clear"/>
              <w:kinsoku/>
              <w:wordWrap/>
              <w:overflowPunct/>
              <w:topLinePunct w:val="0"/>
              <w:autoSpaceDE w:val="0"/>
              <w:autoSpaceDN w:val="0"/>
              <w:bidi w:val="0"/>
              <w:adjustRightInd/>
              <w:snapToGrid/>
              <w:spacing w:before="18" w:line="280" w:lineRule="exact"/>
              <w:ind w:left="108"/>
              <w:textAlignment w:val="auto"/>
              <w:rPr>
                <w:color w:val="auto"/>
                <w:sz w:val="24"/>
              </w:rPr>
            </w:pPr>
            <w:r>
              <w:rPr>
                <w:color w:val="auto"/>
                <w:sz w:val="24"/>
              </w:rPr>
              <w:t xml:space="preserve">（国卫基层发〔2017〕46 号） </w:t>
            </w:r>
          </w:p>
          <w:p>
            <w:pPr>
              <w:pStyle w:val="8"/>
              <w:keepNext w:val="0"/>
              <w:keepLines w:val="0"/>
              <w:pageBreakBefore w:val="0"/>
              <w:widowControl w:val="0"/>
              <w:shd w:val="clear"/>
              <w:kinsoku/>
              <w:wordWrap/>
              <w:overflowPunct/>
              <w:topLinePunct w:val="0"/>
              <w:autoSpaceDE w:val="0"/>
              <w:autoSpaceDN w:val="0"/>
              <w:bidi w:val="0"/>
              <w:adjustRightInd/>
              <w:snapToGrid/>
              <w:spacing w:before="19" w:line="280" w:lineRule="exact"/>
              <w:ind w:left="108"/>
              <w:textAlignment w:val="auto"/>
              <w:rPr>
                <w:color w:val="auto"/>
                <w:sz w:val="24"/>
              </w:rPr>
            </w:pPr>
            <w:r>
              <w:rPr>
                <w:color w:val="auto"/>
                <w:sz w:val="24"/>
              </w:rPr>
              <w:t>【部门规章及规范性文件】《关于做好 2018</w:t>
            </w:r>
          </w:p>
          <w:p>
            <w:pPr>
              <w:pStyle w:val="8"/>
              <w:keepNext w:val="0"/>
              <w:keepLines w:val="0"/>
              <w:pageBreakBefore w:val="0"/>
              <w:widowControl w:val="0"/>
              <w:shd w:val="clear"/>
              <w:kinsoku/>
              <w:wordWrap/>
              <w:overflowPunct/>
              <w:topLinePunct w:val="0"/>
              <w:autoSpaceDE w:val="0"/>
              <w:autoSpaceDN w:val="0"/>
              <w:bidi w:val="0"/>
              <w:adjustRightInd/>
              <w:snapToGrid/>
              <w:spacing w:before="19" w:line="280" w:lineRule="exact"/>
              <w:ind w:left="108"/>
              <w:textAlignment w:val="auto"/>
              <w:rPr>
                <w:color w:val="auto"/>
                <w:sz w:val="24"/>
              </w:rPr>
            </w:pPr>
            <w:r>
              <w:rPr>
                <w:color w:val="auto"/>
                <w:sz w:val="24"/>
              </w:rPr>
              <w:t>年国家基本公共卫生服务项目工作的通知》</w:t>
            </w:r>
          </w:p>
          <w:p>
            <w:pPr>
              <w:pStyle w:val="8"/>
              <w:keepNext w:val="0"/>
              <w:keepLines w:val="0"/>
              <w:pageBreakBefore w:val="0"/>
              <w:widowControl w:val="0"/>
              <w:shd w:val="clear"/>
              <w:kinsoku/>
              <w:wordWrap/>
              <w:overflowPunct/>
              <w:topLinePunct w:val="0"/>
              <w:autoSpaceDE w:val="0"/>
              <w:autoSpaceDN w:val="0"/>
              <w:bidi w:val="0"/>
              <w:adjustRightInd/>
              <w:snapToGrid/>
              <w:spacing w:before="1" w:line="280" w:lineRule="exact"/>
              <w:textAlignment w:val="auto"/>
              <w:rPr>
                <w:color w:val="auto"/>
                <w:sz w:val="24"/>
              </w:rPr>
            </w:pPr>
            <w:r>
              <w:rPr>
                <w:color w:val="auto"/>
                <w:sz w:val="24"/>
              </w:rPr>
              <w:t xml:space="preserve">（国卫基层发〔2018〕18 号） </w:t>
            </w:r>
          </w:p>
          <w:p>
            <w:pPr>
              <w:pStyle w:val="8"/>
              <w:keepNext w:val="0"/>
              <w:keepLines w:val="0"/>
              <w:pageBreakBefore w:val="0"/>
              <w:widowControl w:val="0"/>
              <w:shd w:val="clear"/>
              <w:kinsoku/>
              <w:wordWrap/>
              <w:overflowPunct/>
              <w:topLinePunct w:val="0"/>
              <w:autoSpaceDE w:val="0"/>
              <w:autoSpaceDN w:val="0"/>
              <w:bidi w:val="0"/>
              <w:adjustRightInd/>
              <w:snapToGrid/>
              <w:spacing w:before="19" w:line="280" w:lineRule="exact"/>
              <w:ind w:left="108"/>
              <w:textAlignment w:val="auto"/>
              <w:rPr>
                <w:rFonts w:hint="default" w:eastAsia="宋体"/>
                <w:color w:val="auto"/>
                <w:sz w:val="24"/>
                <w:lang w:val="en-US" w:eastAsia="zh-CN"/>
              </w:rPr>
            </w:pPr>
            <w:r>
              <w:rPr>
                <w:color w:val="auto"/>
                <w:sz w:val="24"/>
              </w:rPr>
              <w:t xml:space="preserve">【部门规章及规范性文件】《关于做好 </w:t>
            </w:r>
            <w:r>
              <w:rPr>
                <w:rFonts w:hint="eastAsia"/>
                <w:color w:val="auto"/>
                <w:sz w:val="24"/>
                <w:lang w:val="en-US" w:eastAsia="zh-CN"/>
              </w:rPr>
              <w:t>2019</w:t>
            </w:r>
          </w:p>
          <w:p>
            <w:pPr>
              <w:pStyle w:val="8"/>
              <w:keepNext w:val="0"/>
              <w:keepLines w:val="0"/>
              <w:pageBreakBefore w:val="0"/>
              <w:widowControl w:val="0"/>
              <w:shd w:val="clear"/>
              <w:kinsoku/>
              <w:wordWrap/>
              <w:overflowPunct/>
              <w:topLinePunct w:val="0"/>
              <w:autoSpaceDE w:val="0"/>
              <w:autoSpaceDN w:val="0"/>
              <w:bidi w:val="0"/>
              <w:adjustRightInd/>
              <w:snapToGrid/>
              <w:spacing w:before="19" w:line="280" w:lineRule="exact"/>
              <w:ind w:left="108"/>
              <w:textAlignment w:val="auto"/>
              <w:rPr>
                <w:color w:val="auto"/>
                <w:sz w:val="24"/>
              </w:rPr>
            </w:pPr>
            <w:r>
              <w:rPr>
                <w:color w:val="auto"/>
                <w:sz w:val="24"/>
              </w:rPr>
              <w:t>年国家基本公共卫生服务项目工作的通知》（国卫基层发〔20</w:t>
            </w:r>
            <w:r>
              <w:rPr>
                <w:rFonts w:hint="eastAsia"/>
                <w:color w:val="auto"/>
                <w:sz w:val="24"/>
                <w:lang w:val="en-US" w:eastAsia="zh-CN"/>
              </w:rPr>
              <w:t>19</w:t>
            </w:r>
            <w:r>
              <w:rPr>
                <w:color w:val="auto"/>
                <w:sz w:val="24"/>
              </w:rPr>
              <w:t>〕</w:t>
            </w:r>
            <w:r>
              <w:rPr>
                <w:rFonts w:hint="eastAsia"/>
                <w:color w:val="auto"/>
                <w:sz w:val="24"/>
                <w:lang w:val="en-US" w:eastAsia="zh-CN"/>
              </w:rPr>
              <w:t>52</w:t>
            </w:r>
            <w:r>
              <w:rPr>
                <w:color w:val="auto"/>
                <w:sz w:val="24"/>
              </w:rPr>
              <w:t xml:space="preserve"> 号）</w:t>
            </w:r>
          </w:p>
          <w:p>
            <w:pPr>
              <w:pStyle w:val="8"/>
              <w:keepNext w:val="0"/>
              <w:keepLines w:val="0"/>
              <w:pageBreakBefore w:val="0"/>
              <w:widowControl w:val="0"/>
              <w:shd w:val="clear"/>
              <w:kinsoku/>
              <w:wordWrap/>
              <w:overflowPunct/>
              <w:topLinePunct w:val="0"/>
              <w:autoSpaceDE w:val="0"/>
              <w:autoSpaceDN w:val="0"/>
              <w:bidi w:val="0"/>
              <w:adjustRightInd/>
              <w:snapToGrid/>
              <w:spacing w:before="1" w:line="280" w:lineRule="exact"/>
              <w:textAlignment w:val="auto"/>
              <w:rPr>
                <w:rFonts w:hint="eastAsia" w:eastAsia="宋体"/>
                <w:color w:val="auto"/>
                <w:sz w:val="24"/>
                <w:lang w:eastAsia="zh-CN"/>
              </w:rPr>
            </w:pPr>
            <w:r>
              <w:rPr>
                <w:color w:val="auto"/>
                <w:sz w:val="24"/>
              </w:rPr>
              <w:t>【部门规章及规范性文件】</w:t>
            </w:r>
            <w:r>
              <w:rPr>
                <w:rFonts w:hint="eastAsia"/>
                <w:color w:val="auto"/>
                <w:sz w:val="24"/>
                <w:lang w:eastAsia="zh-CN"/>
              </w:rPr>
              <w:t>《</w:t>
            </w:r>
            <w:r>
              <w:rPr>
                <w:rFonts w:hint="eastAsia" w:ascii="宋体" w:hAnsi="宋体" w:eastAsia="宋体" w:cs="宋体"/>
                <w:b w:val="0"/>
                <w:bCs/>
                <w:i w:val="0"/>
                <w:caps w:val="0"/>
                <w:color w:val="auto"/>
                <w:spacing w:val="0"/>
                <w:sz w:val="24"/>
                <w:szCs w:val="24"/>
                <w:shd w:val="clear" w:fill="FFFFFF"/>
              </w:rPr>
              <w:t>关于做好2020年基本公共卫生服务项目工作的通知</w:t>
            </w:r>
            <w:r>
              <w:rPr>
                <w:rFonts w:hint="eastAsia"/>
                <w:color w:val="auto"/>
                <w:sz w:val="24"/>
                <w:lang w:eastAsia="zh-CN"/>
              </w:rPr>
              <w:t>》</w:t>
            </w:r>
            <w:r>
              <w:rPr>
                <w:color w:val="auto"/>
                <w:sz w:val="24"/>
              </w:rPr>
              <w:t>（国卫基层发〔20</w:t>
            </w:r>
            <w:r>
              <w:rPr>
                <w:rFonts w:hint="eastAsia"/>
                <w:color w:val="auto"/>
                <w:sz w:val="24"/>
                <w:lang w:val="en-US" w:eastAsia="zh-CN"/>
              </w:rPr>
              <w:t>20</w:t>
            </w:r>
            <w:r>
              <w:rPr>
                <w:color w:val="auto"/>
                <w:sz w:val="24"/>
              </w:rPr>
              <w:t>〕</w:t>
            </w:r>
            <w:r>
              <w:rPr>
                <w:rFonts w:hint="eastAsia"/>
                <w:color w:val="auto"/>
                <w:sz w:val="24"/>
                <w:lang w:val="en-US" w:eastAsia="zh-CN"/>
              </w:rPr>
              <w:t>9</w:t>
            </w:r>
            <w:r>
              <w:rPr>
                <w:color w:val="auto"/>
                <w:sz w:val="24"/>
              </w:rPr>
              <w:t xml:space="preserve"> 号）</w:t>
            </w:r>
          </w:p>
          <w:p>
            <w:pPr>
              <w:pStyle w:val="8"/>
              <w:keepNext w:val="0"/>
              <w:keepLines w:val="0"/>
              <w:pageBreakBefore w:val="0"/>
              <w:widowControl w:val="0"/>
              <w:shd w:val="clear"/>
              <w:kinsoku/>
              <w:wordWrap/>
              <w:overflowPunct/>
              <w:topLinePunct w:val="0"/>
              <w:autoSpaceDE w:val="0"/>
              <w:autoSpaceDN w:val="0"/>
              <w:bidi w:val="0"/>
              <w:adjustRightInd/>
              <w:snapToGrid/>
              <w:spacing w:line="280" w:lineRule="exact"/>
              <w:ind w:left="108" w:right="280"/>
              <w:textAlignment w:val="auto"/>
              <w:rPr>
                <w:rFonts w:ascii="宋体" w:hAnsi="宋体" w:eastAsia="宋体" w:cs="宋体"/>
                <w:color w:val="auto"/>
                <w:sz w:val="24"/>
                <w:szCs w:val="22"/>
                <w:lang w:val="zh-CN" w:eastAsia="zh-CN" w:bidi="zh-CN"/>
              </w:rPr>
            </w:pPr>
            <w:r>
              <w:rPr>
                <w:color w:val="auto"/>
                <w:sz w:val="24"/>
              </w:rPr>
              <w:t>【部门规章及规范性文件】《国家基本公共卫生服务规范（</w:t>
            </w:r>
            <w:r>
              <w:rPr>
                <w:rFonts w:hint="eastAsia"/>
                <w:color w:val="auto"/>
                <w:sz w:val="24"/>
                <w:lang w:val="en-US" w:eastAsia="zh-CN"/>
              </w:rPr>
              <w:t>山东2017年版</w:t>
            </w:r>
            <w:r>
              <w:rPr>
                <w:color w:val="auto"/>
                <w:sz w:val="24"/>
              </w:rPr>
              <w:t>）》（</w:t>
            </w:r>
            <w:r>
              <w:rPr>
                <w:rFonts w:hint="eastAsia"/>
                <w:color w:val="auto"/>
                <w:sz w:val="24"/>
                <w:lang w:val="en-US" w:eastAsia="zh-CN"/>
              </w:rPr>
              <w:t>鲁</w:t>
            </w:r>
            <w:r>
              <w:rPr>
                <w:color w:val="auto"/>
                <w:sz w:val="24"/>
              </w:rPr>
              <w:t>卫基层</w:t>
            </w:r>
            <w:r>
              <w:rPr>
                <w:rFonts w:hint="eastAsia"/>
                <w:color w:val="auto"/>
                <w:sz w:val="24"/>
                <w:lang w:val="en-US" w:eastAsia="zh-CN"/>
              </w:rPr>
              <w:t>字</w:t>
            </w:r>
            <w:r>
              <w:rPr>
                <w:color w:val="auto"/>
                <w:sz w:val="24"/>
              </w:rPr>
              <w:t>〔2017〕</w:t>
            </w:r>
            <w:r>
              <w:rPr>
                <w:rFonts w:hint="eastAsia"/>
                <w:color w:val="auto"/>
                <w:sz w:val="24"/>
                <w:lang w:val="en-US" w:eastAsia="zh-CN"/>
              </w:rPr>
              <w:t>7</w:t>
            </w:r>
            <w:r>
              <w:rPr>
                <w:color w:val="auto"/>
                <w:sz w:val="24"/>
              </w:rPr>
              <w:t xml:space="preserve"> 号） </w:t>
            </w:r>
          </w:p>
        </w:tc>
        <w:tc>
          <w:tcPr>
            <w:tcW w:w="1277" w:type="dxa"/>
            <w:gridSpan w:val="2"/>
            <w:vMerge w:val="restart"/>
            <w:vAlign w:val="top"/>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19"/>
              </w:rPr>
            </w:pPr>
          </w:p>
          <w:p>
            <w:pPr>
              <w:pStyle w:val="8"/>
              <w:shd w:val="clear"/>
              <w:spacing w:before="1" w:line="254" w:lineRule="auto"/>
              <w:ind w:left="127" w:leftChars="0" w:right="117" w:rightChars="0" w:hanging="3" w:firstLineChars="0"/>
              <w:jc w:val="center"/>
              <w:rPr>
                <w:rFonts w:ascii="宋体" w:hAnsi="宋体" w:eastAsia="宋体" w:cs="宋体"/>
                <w:color w:val="auto"/>
                <w:sz w:val="24"/>
                <w:szCs w:val="22"/>
                <w:lang w:val="zh-CN" w:eastAsia="zh-CN" w:bidi="zh-CN"/>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vAlign w:val="top"/>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1"/>
              </w:rPr>
            </w:pPr>
          </w:p>
          <w:p>
            <w:pPr>
              <w:pStyle w:val="8"/>
              <w:shd w:val="clear"/>
              <w:spacing w:line="254" w:lineRule="auto"/>
              <w:ind w:left="158" w:leftChars="0" w:right="144" w:rightChars="0"/>
              <w:jc w:val="center"/>
              <w:rPr>
                <w:rFonts w:ascii="宋体" w:hAnsi="宋体" w:eastAsia="宋体" w:cs="宋体"/>
                <w:color w:val="auto"/>
                <w:sz w:val="24"/>
                <w:szCs w:val="22"/>
                <w:lang w:val="zh-CN" w:eastAsia="zh-CN" w:bidi="zh-CN"/>
              </w:rPr>
            </w:pPr>
            <w:r>
              <w:rPr>
                <w:rFonts w:hint="eastAsia"/>
                <w:color w:val="auto"/>
                <w:sz w:val="24"/>
                <w:lang w:val="en-US" w:eastAsia="zh-CN"/>
              </w:rPr>
              <w:t>昌乐县卫生健康局</w:t>
            </w:r>
            <w:r>
              <w:rPr>
                <w:color w:val="auto"/>
                <w:sz w:val="24"/>
              </w:rPr>
              <w:t xml:space="preserve"> </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31"/>
              </w:rPr>
            </w:pPr>
          </w:p>
          <w:p>
            <w:pPr>
              <w:pStyle w:val="8"/>
              <w:shd w:val="clear"/>
              <w:ind w:left="108" w:right="-29"/>
              <w:rPr>
                <w:color w:val="auto"/>
                <w:sz w:val="24"/>
              </w:rPr>
            </w:pPr>
            <w:r>
              <w:rPr>
                <w:color w:val="auto"/>
                <w:sz w:val="24"/>
              </w:rPr>
              <w:t xml:space="preserve">■政府网站 □政府公报         </w:t>
            </w:r>
          </w:p>
          <w:p>
            <w:pPr>
              <w:pStyle w:val="8"/>
              <w:shd w:val="clear"/>
              <w:spacing w:before="17"/>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8"/>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58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2"/>
              <w:ind w:left="107"/>
              <w:rPr>
                <w:color w:val="auto"/>
                <w:sz w:val="24"/>
              </w:rPr>
            </w:pPr>
            <w:r>
              <w:rPr>
                <w:color w:val="auto"/>
                <w:sz w:val="24"/>
              </w:rPr>
              <w:t xml:space="preserve">服务对象 </w:t>
            </w:r>
          </w:p>
        </w:tc>
        <w:tc>
          <w:tcPr>
            <w:tcW w:w="4961" w:type="dxa"/>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80" w:lineRule="exact"/>
              <w:textAlignment w:val="auto"/>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786"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78" w:line="254" w:lineRule="auto"/>
              <w:ind w:left="107" w:right="198"/>
              <w:rPr>
                <w:color w:val="auto"/>
                <w:sz w:val="24"/>
              </w:rPr>
            </w:pPr>
            <w:r>
              <w:rPr>
                <w:color w:val="auto"/>
                <w:sz w:val="24"/>
              </w:rPr>
              <w:t xml:space="preserve">服务机构信息，包括名称、地点、服务时间 </w:t>
            </w:r>
          </w:p>
        </w:tc>
        <w:tc>
          <w:tcPr>
            <w:tcW w:w="4961" w:type="dxa"/>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80" w:lineRule="exact"/>
              <w:textAlignment w:val="auto"/>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71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204"/>
              <w:ind w:left="107"/>
              <w:rPr>
                <w:color w:val="auto"/>
                <w:sz w:val="24"/>
              </w:rPr>
            </w:pPr>
            <w:r>
              <w:rPr>
                <w:color w:val="auto"/>
                <w:sz w:val="24"/>
              </w:rPr>
              <w:t xml:space="preserve">服务项目和内容 </w:t>
            </w:r>
          </w:p>
        </w:tc>
        <w:tc>
          <w:tcPr>
            <w:tcW w:w="4961" w:type="dxa"/>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80" w:lineRule="exact"/>
              <w:textAlignment w:val="auto"/>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0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服务流程 </w:t>
            </w:r>
          </w:p>
        </w:tc>
        <w:tc>
          <w:tcPr>
            <w:tcW w:w="4961" w:type="dxa"/>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80" w:lineRule="exact"/>
              <w:textAlignment w:val="auto"/>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1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1"/>
              <w:ind w:left="107"/>
              <w:rPr>
                <w:color w:val="auto"/>
                <w:sz w:val="24"/>
              </w:rPr>
            </w:pPr>
            <w:r>
              <w:rPr>
                <w:color w:val="auto"/>
                <w:sz w:val="24"/>
              </w:rPr>
              <w:t xml:space="preserve">服务要求 </w:t>
            </w:r>
          </w:p>
        </w:tc>
        <w:tc>
          <w:tcPr>
            <w:tcW w:w="4961" w:type="dxa"/>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80" w:lineRule="exact"/>
              <w:textAlignment w:val="auto"/>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961"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2"/>
              <w:rPr>
                <w:b/>
                <w:color w:val="auto"/>
                <w:sz w:val="20"/>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keepNext w:val="0"/>
              <w:keepLines w:val="0"/>
              <w:pageBreakBefore w:val="0"/>
              <w:widowControl w:val="0"/>
              <w:shd w:val="clear"/>
              <w:kinsoku/>
              <w:wordWrap/>
              <w:overflowPunct/>
              <w:topLinePunct w:val="0"/>
              <w:autoSpaceDE w:val="0"/>
              <w:autoSpaceDN w:val="0"/>
              <w:bidi w:val="0"/>
              <w:adjustRightInd/>
              <w:snapToGrid/>
              <w:spacing w:line="280" w:lineRule="exact"/>
              <w:textAlignment w:val="auto"/>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32"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0" w:right="-29"/>
              <w:rPr>
                <w:color w:val="auto"/>
                <w:sz w:val="24"/>
              </w:rPr>
            </w:pPr>
            <w:r>
              <w:rPr>
                <w:color w:val="auto"/>
                <w:sz w:val="24"/>
              </w:rPr>
              <w:t xml:space="preserve">1108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30"/>
              </w:rPr>
            </w:pPr>
          </w:p>
          <w:p>
            <w:pPr>
              <w:pStyle w:val="8"/>
              <w:shd w:val="clear"/>
              <w:ind w:left="167"/>
              <w:rPr>
                <w:color w:val="auto"/>
                <w:sz w:val="24"/>
              </w:rPr>
            </w:pPr>
            <w:r>
              <w:rPr>
                <w:color w:val="auto"/>
                <w:sz w:val="24"/>
              </w:rPr>
              <w:t>11</w:t>
            </w:r>
          </w:p>
          <w:p>
            <w:pPr>
              <w:pStyle w:val="8"/>
              <w:shd w:val="clear"/>
              <w:spacing w:before="19" w:line="254" w:lineRule="auto"/>
              <w:ind w:left="167" w:right="34"/>
              <w:jc w:val="both"/>
              <w:rPr>
                <w:color w:val="auto"/>
                <w:sz w:val="24"/>
              </w:rPr>
            </w:pPr>
            <w:r>
              <w:rPr>
                <w:color w:val="auto"/>
                <w:sz w:val="24"/>
              </w:rPr>
              <w:t xml:space="preserve">公共卫生服务事项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3"/>
              </w:rPr>
            </w:pPr>
          </w:p>
          <w:p>
            <w:pPr>
              <w:pStyle w:val="8"/>
              <w:shd w:val="clear"/>
              <w:spacing w:line="254" w:lineRule="auto"/>
              <w:ind w:left="364" w:right="117" w:hanging="240"/>
              <w:rPr>
                <w:color w:val="auto"/>
                <w:sz w:val="24"/>
              </w:rPr>
            </w:pPr>
            <w:r>
              <w:rPr>
                <w:color w:val="auto"/>
                <w:sz w:val="24"/>
              </w:rPr>
              <w:t xml:space="preserve">严重精神障碍患者管理 </w:t>
            </w:r>
          </w:p>
        </w:tc>
        <w:tc>
          <w:tcPr>
            <w:tcW w:w="4397" w:type="dxa"/>
          </w:tcPr>
          <w:p>
            <w:pPr>
              <w:pStyle w:val="8"/>
              <w:shd w:val="clear"/>
              <w:spacing w:before="7"/>
              <w:rPr>
                <w:b/>
                <w:color w:val="auto"/>
                <w:sz w:val="20"/>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30"/>
              </w:rPr>
            </w:pPr>
          </w:p>
          <w:p>
            <w:pPr>
              <w:pStyle w:val="8"/>
              <w:shd w:val="clear"/>
              <w:spacing w:line="254" w:lineRule="auto"/>
              <w:ind w:left="108" w:right="280"/>
              <w:rPr>
                <w:color w:val="auto"/>
                <w:sz w:val="24"/>
              </w:rPr>
            </w:pPr>
            <w:r>
              <w:rPr>
                <w:color w:val="auto"/>
                <w:sz w:val="24"/>
              </w:rPr>
              <w:t>【部门规章及规范性文件】《国家基本公共卫生服务规范（第三版）》（国卫基层发</w:t>
            </w:r>
          </w:p>
          <w:p>
            <w:pPr>
              <w:pStyle w:val="8"/>
              <w:shd w:val="clear"/>
              <w:spacing w:before="1"/>
              <w:ind w:left="108"/>
              <w:rPr>
                <w:color w:val="auto"/>
                <w:sz w:val="24"/>
              </w:rPr>
            </w:pPr>
            <w:r>
              <w:rPr>
                <w:color w:val="auto"/>
                <w:sz w:val="24"/>
              </w:rPr>
              <w:t xml:space="preserve">〔2017〕13 号） </w:t>
            </w:r>
          </w:p>
          <w:p>
            <w:pPr>
              <w:pStyle w:val="8"/>
              <w:shd w:val="clear"/>
              <w:spacing w:before="19"/>
              <w:ind w:left="108"/>
              <w:rPr>
                <w:color w:val="auto"/>
                <w:sz w:val="24"/>
              </w:rPr>
            </w:pPr>
            <w:r>
              <w:rPr>
                <w:color w:val="auto"/>
                <w:sz w:val="24"/>
              </w:rPr>
              <w:t>【部门规章及规范性文件】《关于做好 2017</w:t>
            </w:r>
          </w:p>
          <w:p>
            <w:pPr>
              <w:pStyle w:val="8"/>
              <w:shd w:val="clear"/>
              <w:spacing w:before="17"/>
              <w:ind w:left="108"/>
              <w:rPr>
                <w:color w:val="auto"/>
                <w:sz w:val="24"/>
              </w:rPr>
            </w:pPr>
            <w:r>
              <w:rPr>
                <w:color w:val="auto"/>
                <w:sz w:val="24"/>
              </w:rPr>
              <w:t>年国家基本公共卫生服务项目工作的通知》</w:t>
            </w:r>
          </w:p>
          <w:p>
            <w:pPr>
              <w:pStyle w:val="8"/>
              <w:shd w:val="clear"/>
              <w:spacing w:before="18"/>
              <w:ind w:left="108"/>
              <w:rPr>
                <w:color w:val="auto"/>
                <w:sz w:val="24"/>
              </w:rPr>
            </w:pPr>
            <w:r>
              <w:rPr>
                <w:color w:val="auto"/>
                <w:sz w:val="24"/>
              </w:rPr>
              <w:t xml:space="preserve">（国卫基层发〔2017〕46 号） </w:t>
            </w:r>
          </w:p>
          <w:p>
            <w:pPr>
              <w:pStyle w:val="8"/>
              <w:shd w:val="clear"/>
              <w:spacing w:before="19"/>
              <w:ind w:left="108"/>
              <w:rPr>
                <w:color w:val="auto"/>
                <w:sz w:val="24"/>
              </w:rPr>
            </w:pPr>
            <w:r>
              <w:rPr>
                <w:color w:val="auto"/>
                <w:sz w:val="24"/>
              </w:rPr>
              <w:t>【部门规章及规范性文件】《关于做好 2018</w:t>
            </w:r>
          </w:p>
          <w:p>
            <w:pPr>
              <w:pStyle w:val="8"/>
              <w:shd w:val="clear"/>
              <w:spacing w:before="19"/>
              <w:ind w:left="108"/>
              <w:rPr>
                <w:color w:val="auto"/>
                <w:sz w:val="24"/>
              </w:rPr>
            </w:pPr>
            <w:r>
              <w:rPr>
                <w:color w:val="auto"/>
                <w:sz w:val="24"/>
              </w:rPr>
              <w:t>年国家基本公共卫生服务项目工作的通知》</w:t>
            </w:r>
          </w:p>
          <w:p>
            <w:pPr>
              <w:pStyle w:val="8"/>
              <w:shd w:val="clear"/>
              <w:spacing w:before="20"/>
              <w:ind w:left="108"/>
              <w:rPr>
                <w:color w:val="auto"/>
                <w:sz w:val="24"/>
              </w:rPr>
            </w:pPr>
            <w:r>
              <w:rPr>
                <w:color w:val="auto"/>
                <w:sz w:val="24"/>
              </w:rPr>
              <w:t xml:space="preserve">（国卫基层发〔2018〕18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spacing w:before="10"/>
              <w:rPr>
                <w:b w:val="0"/>
                <w:bCs/>
                <w:color w:val="auto"/>
                <w:sz w:val="21"/>
              </w:rPr>
            </w:pPr>
          </w:p>
          <w:p>
            <w:pPr>
              <w:pStyle w:val="8"/>
              <w:shd w:val="clear"/>
              <w:rPr>
                <w:b w:val="0"/>
                <w:bCs/>
                <w:color w:val="auto"/>
                <w:sz w:val="24"/>
              </w:rPr>
            </w:pPr>
          </w:p>
          <w:p>
            <w:pPr>
              <w:pStyle w:val="8"/>
              <w:shd w:val="clear"/>
              <w:spacing w:line="254" w:lineRule="auto"/>
              <w:ind w:left="158" w:right="144"/>
              <w:jc w:val="center"/>
              <w:rPr>
                <w:b w:val="0"/>
                <w:bCs/>
                <w:color w:val="auto"/>
                <w:sz w:val="24"/>
              </w:rPr>
            </w:pPr>
            <w:r>
              <w:rPr>
                <w:rFonts w:hint="eastAsia"/>
                <w:b w:val="0"/>
                <w:bCs/>
                <w:color w:val="auto"/>
                <w:sz w:val="21"/>
                <w:lang w:val="en-US" w:eastAsia="zh-CN"/>
              </w:rPr>
              <w:t>昌乐县卫生健康局</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1"/>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7"/>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8"/>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服务对象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99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80" w:line="254" w:lineRule="auto"/>
              <w:ind w:left="107" w:right="198"/>
              <w:rPr>
                <w:color w:val="auto"/>
                <w:sz w:val="24"/>
              </w:rPr>
            </w:pPr>
            <w:r>
              <w:rPr>
                <w:color w:val="auto"/>
                <w:sz w:val="24"/>
              </w:rPr>
              <w:t xml:space="preserve">服务机构信息，包括名称、地点、服务时间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71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203"/>
              <w:ind w:left="107"/>
              <w:rPr>
                <w:color w:val="auto"/>
                <w:sz w:val="24"/>
              </w:rPr>
            </w:pPr>
            <w:r>
              <w:rPr>
                <w:color w:val="auto"/>
                <w:sz w:val="24"/>
              </w:rPr>
              <w:t xml:space="preserve">服务项目和内容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服务流程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服务要求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49"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
              <w:rPr>
                <w:b/>
                <w:color w:val="auto"/>
                <w:sz w:val="21"/>
              </w:rPr>
            </w:pPr>
          </w:p>
          <w:p>
            <w:pPr>
              <w:pStyle w:val="8"/>
              <w:shd w:val="clear"/>
              <w:spacing w:before="1"/>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32"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0" w:right="-29"/>
              <w:rPr>
                <w:color w:val="auto"/>
                <w:sz w:val="24"/>
              </w:rPr>
            </w:pPr>
            <w:r>
              <w:rPr>
                <w:color w:val="auto"/>
                <w:sz w:val="24"/>
              </w:rPr>
              <w:t xml:space="preserve">1109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6"/>
              <w:rPr>
                <w:b/>
                <w:color w:val="auto"/>
                <w:sz w:val="29"/>
              </w:rPr>
            </w:pPr>
          </w:p>
          <w:p>
            <w:pPr>
              <w:pStyle w:val="8"/>
              <w:shd w:val="clear"/>
              <w:ind w:left="167"/>
              <w:rPr>
                <w:color w:val="auto"/>
                <w:sz w:val="24"/>
              </w:rPr>
            </w:pPr>
            <w:r>
              <w:rPr>
                <w:color w:val="auto"/>
                <w:sz w:val="24"/>
              </w:rPr>
              <w:t>11</w:t>
            </w:r>
          </w:p>
          <w:p>
            <w:pPr>
              <w:pStyle w:val="8"/>
              <w:shd w:val="clear"/>
              <w:spacing w:before="20" w:line="254" w:lineRule="auto"/>
              <w:ind w:left="167" w:right="34"/>
              <w:jc w:val="both"/>
              <w:rPr>
                <w:color w:val="auto"/>
                <w:sz w:val="24"/>
              </w:rPr>
            </w:pPr>
            <w:r>
              <w:rPr>
                <w:color w:val="auto"/>
                <w:sz w:val="24"/>
              </w:rPr>
              <w:t xml:space="preserve">公共卫生服务事项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6"/>
              <w:rPr>
                <w:b/>
                <w:color w:val="auto"/>
                <w:sz w:val="22"/>
              </w:rPr>
            </w:pPr>
          </w:p>
          <w:p>
            <w:pPr>
              <w:pStyle w:val="8"/>
              <w:shd w:val="clear"/>
              <w:spacing w:before="1" w:line="254" w:lineRule="auto"/>
              <w:ind w:left="484" w:right="117" w:hanging="360"/>
              <w:rPr>
                <w:color w:val="auto"/>
                <w:sz w:val="24"/>
              </w:rPr>
            </w:pPr>
            <w:r>
              <w:rPr>
                <w:color w:val="auto"/>
                <w:sz w:val="24"/>
              </w:rPr>
              <w:t xml:space="preserve">肺结核患者健康管理 </w:t>
            </w:r>
          </w:p>
        </w:tc>
        <w:tc>
          <w:tcPr>
            <w:tcW w:w="4397" w:type="dxa"/>
          </w:tcPr>
          <w:p>
            <w:pPr>
              <w:pStyle w:val="8"/>
              <w:shd w:val="clear"/>
              <w:spacing w:before="7"/>
              <w:rPr>
                <w:b/>
                <w:color w:val="auto"/>
                <w:sz w:val="20"/>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6"/>
              <w:rPr>
                <w:b/>
                <w:color w:val="auto"/>
                <w:sz w:val="29"/>
              </w:rPr>
            </w:pPr>
          </w:p>
          <w:p>
            <w:pPr>
              <w:pStyle w:val="8"/>
              <w:shd w:val="clear"/>
              <w:spacing w:line="254" w:lineRule="auto"/>
              <w:ind w:left="108" w:right="280"/>
              <w:rPr>
                <w:color w:val="auto"/>
                <w:sz w:val="24"/>
              </w:rPr>
            </w:pPr>
            <w:r>
              <w:rPr>
                <w:color w:val="auto"/>
                <w:sz w:val="24"/>
              </w:rPr>
              <w:t>【部门规章及规范性文件】《国家基本公共卫生服务规范（第三版）》（国卫基层发</w:t>
            </w:r>
          </w:p>
          <w:p>
            <w:pPr>
              <w:pStyle w:val="8"/>
              <w:shd w:val="clear"/>
              <w:spacing w:line="307" w:lineRule="exact"/>
              <w:ind w:left="108"/>
              <w:rPr>
                <w:color w:val="auto"/>
                <w:sz w:val="24"/>
              </w:rPr>
            </w:pPr>
            <w:r>
              <w:rPr>
                <w:color w:val="auto"/>
                <w:sz w:val="24"/>
              </w:rPr>
              <w:t xml:space="preserve">〔2017〕13 号） </w:t>
            </w:r>
          </w:p>
          <w:p>
            <w:pPr>
              <w:pStyle w:val="8"/>
              <w:shd w:val="clear"/>
              <w:spacing w:before="19"/>
              <w:ind w:left="108"/>
              <w:rPr>
                <w:color w:val="auto"/>
                <w:sz w:val="24"/>
              </w:rPr>
            </w:pPr>
            <w:r>
              <w:rPr>
                <w:color w:val="auto"/>
                <w:sz w:val="24"/>
              </w:rPr>
              <w:t>【部门规章及规范性文件】《关于做好 2017</w:t>
            </w:r>
          </w:p>
          <w:p>
            <w:pPr>
              <w:pStyle w:val="8"/>
              <w:shd w:val="clear"/>
              <w:spacing w:before="19"/>
              <w:ind w:left="108"/>
              <w:rPr>
                <w:color w:val="auto"/>
                <w:sz w:val="24"/>
              </w:rPr>
            </w:pPr>
            <w:r>
              <w:rPr>
                <w:color w:val="auto"/>
                <w:sz w:val="24"/>
              </w:rPr>
              <w:t>年国家基本公共卫生服务项目工作的通知》</w:t>
            </w:r>
          </w:p>
          <w:p>
            <w:pPr>
              <w:pStyle w:val="8"/>
              <w:shd w:val="clear"/>
              <w:spacing w:before="19"/>
              <w:ind w:left="108"/>
              <w:rPr>
                <w:color w:val="auto"/>
                <w:sz w:val="24"/>
              </w:rPr>
            </w:pPr>
            <w:r>
              <w:rPr>
                <w:color w:val="auto"/>
                <w:sz w:val="24"/>
              </w:rPr>
              <w:t xml:space="preserve">（国卫基层发〔2017〕46 号） </w:t>
            </w:r>
          </w:p>
          <w:p>
            <w:pPr>
              <w:pStyle w:val="8"/>
              <w:shd w:val="clear"/>
              <w:spacing w:before="19"/>
              <w:ind w:left="108"/>
              <w:rPr>
                <w:color w:val="auto"/>
                <w:sz w:val="24"/>
              </w:rPr>
            </w:pPr>
            <w:r>
              <w:rPr>
                <w:color w:val="auto"/>
                <w:sz w:val="24"/>
              </w:rPr>
              <w:t>【部门规章及规范性文件】《关于做好 2018</w:t>
            </w:r>
          </w:p>
          <w:p>
            <w:pPr>
              <w:pStyle w:val="8"/>
              <w:shd w:val="clear"/>
              <w:spacing w:before="19"/>
              <w:ind w:left="108"/>
              <w:rPr>
                <w:color w:val="auto"/>
                <w:sz w:val="24"/>
              </w:rPr>
            </w:pPr>
            <w:r>
              <w:rPr>
                <w:color w:val="auto"/>
                <w:sz w:val="24"/>
              </w:rPr>
              <w:t>年国家基本公共卫生服务项目工作的通知》</w:t>
            </w:r>
          </w:p>
          <w:p>
            <w:pPr>
              <w:pStyle w:val="8"/>
              <w:shd w:val="clear"/>
              <w:spacing w:before="16"/>
              <w:ind w:left="108"/>
              <w:rPr>
                <w:color w:val="auto"/>
                <w:sz w:val="24"/>
              </w:rPr>
            </w:pPr>
            <w:r>
              <w:rPr>
                <w:color w:val="auto"/>
                <w:sz w:val="24"/>
              </w:rPr>
              <w:t xml:space="preserve">（国卫基层发〔2018〕18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19"/>
              </w:rPr>
            </w:pPr>
          </w:p>
          <w:p>
            <w:pPr>
              <w:pStyle w:val="8"/>
              <w:shd w:val="clear"/>
              <w:spacing w:before="1"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1"/>
              </w:rPr>
            </w:pPr>
          </w:p>
          <w:p>
            <w:pPr>
              <w:pStyle w:val="8"/>
              <w:shd w:val="clear"/>
              <w:rPr>
                <w:b w:val="0"/>
                <w:bCs/>
                <w:color w:val="auto"/>
                <w:sz w:val="24"/>
              </w:rPr>
            </w:pPr>
          </w:p>
          <w:p>
            <w:pPr>
              <w:pStyle w:val="8"/>
              <w:shd w:val="clear"/>
              <w:spacing w:line="254" w:lineRule="auto"/>
              <w:ind w:left="158" w:right="144"/>
              <w:jc w:val="center"/>
              <w:rPr>
                <w:b w:val="0"/>
                <w:bCs/>
                <w:color w:val="auto"/>
                <w:sz w:val="24"/>
              </w:rPr>
            </w:pPr>
            <w:r>
              <w:rPr>
                <w:rFonts w:hint="eastAsia"/>
                <w:b w:val="0"/>
                <w:bCs/>
                <w:color w:val="auto"/>
                <w:sz w:val="21"/>
                <w:lang w:val="en-US" w:eastAsia="zh-CN"/>
              </w:rPr>
              <w:t>昌乐县卫生健康局</w:t>
            </w:r>
            <w:r>
              <w:rPr>
                <w:b w:val="0"/>
                <w:bCs/>
                <w:color w:val="auto"/>
                <w:sz w:val="24"/>
              </w:rPr>
              <w:t xml:space="preserve"> </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31"/>
              </w:rPr>
            </w:pPr>
          </w:p>
          <w:p>
            <w:pPr>
              <w:pStyle w:val="8"/>
              <w:shd w:val="clear"/>
              <w:ind w:left="108" w:right="-29"/>
              <w:rPr>
                <w:color w:val="auto"/>
                <w:sz w:val="24"/>
              </w:rPr>
            </w:pPr>
            <w:r>
              <w:rPr>
                <w:color w:val="auto"/>
                <w:sz w:val="24"/>
              </w:rPr>
              <w:t xml:space="preserve">■政府网站 □政府公报         </w:t>
            </w:r>
          </w:p>
          <w:p>
            <w:pPr>
              <w:pStyle w:val="8"/>
              <w:shd w:val="clear"/>
              <w:spacing w:before="17"/>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8"/>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2"/>
              <w:ind w:left="107"/>
              <w:rPr>
                <w:color w:val="auto"/>
                <w:sz w:val="24"/>
              </w:rPr>
            </w:pPr>
            <w:r>
              <w:rPr>
                <w:color w:val="auto"/>
                <w:sz w:val="24"/>
              </w:rPr>
              <w:t xml:space="preserve">服务对象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986"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78" w:line="254" w:lineRule="auto"/>
              <w:ind w:left="107" w:right="198"/>
              <w:rPr>
                <w:color w:val="auto"/>
                <w:sz w:val="24"/>
              </w:rPr>
            </w:pPr>
            <w:r>
              <w:rPr>
                <w:color w:val="auto"/>
                <w:sz w:val="24"/>
              </w:rPr>
              <w:t xml:space="preserve">服务机构信息，包括名称、地点、服务时间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71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204"/>
              <w:ind w:left="107"/>
              <w:rPr>
                <w:color w:val="auto"/>
                <w:sz w:val="24"/>
              </w:rPr>
            </w:pPr>
            <w:r>
              <w:rPr>
                <w:color w:val="auto"/>
                <w:sz w:val="24"/>
              </w:rPr>
              <w:t xml:space="preserve">服务项目和内容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服务流程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1"/>
              <w:ind w:left="107"/>
              <w:rPr>
                <w:color w:val="auto"/>
                <w:sz w:val="24"/>
              </w:rPr>
            </w:pPr>
            <w:r>
              <w:rPr>
                <w:color w:val="auto"/>
                <w:sz w:val="24"/>
              </w:rPr>
              <w:t xml:space="preserve">服务要求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4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2"/>
              <w:rPr>
                <w:b/>
                <w:color w:val="auto"/>
                <w:sz w:val="20"/>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32"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0" w:right="-29"/>
              <w:rPr>
                <w:color w:val="auto"/>
                <w:sz w:val="24"/>
              </w:rPr>
            </w:pPr>
            <w:r>
              <w:rPr>
                <w:color w:val="auto"/>
                <w:sz w:val="24"/>
              </w:rPr>
              <w:t xml:space="preserve">1110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30"/>
              </w:rPr>
            </w:pPr>
          </w:p>
          <w:p>
            <w:pPr>
              <w:pStyle w:val="8"/>
              <w:shd w:val="clear"/>
              <w:ind w:left="167"/>
              <w:rPr>
                <w:color w:val="auto"/>
                <w:sz w:val="24"/>
              </w:rPr>
            </w:pPr>
            <w:r>
              <w:rPr>
                <w:color w:val="auto"/>
                <w:sz w:val="24"/>
              </w:rPr>
              <w:t>11</w:t>
            </w:r>
          </w:p>
          <w:p>
            <w:pPr>
              <w:pStyle w:val="8"/>
              <w:shd w:val="clear"/>
              <w:spacing w:before="19" w:line="254" w:lineRule="auto"/>
              <w:ind w:left="167" w:right="34"/>
              <w:jc w:val="both"/>
              <w:rPr>
                <w:color w:val="auto"/>
                <w:sz w:val="24"/>
              </w:rPr>
            </w:pPr>
            <w:r>
              <w:rPr>
                <w:color w:val="auto"/>
                <w:sz w:val="24"/>
              </w:rPr>
              <w:t xml:space="preserve">公共卫生服务事项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3"/>
              </w:rPr>
            </w:pPr>
          </w:p>
          <w:p>
            <w:pPr>
              <w:pStyle w:val="8"/>
              <w:shd w:val="clear"/>
              <w:spacing w:line="254" w:lineRule="auto"/>
              <w:ind w:left="724" w:right="117" w:hanging="600"/>
              <w:rPr>
                <w:color w:val="auto"/>
                <w:sz w:val="24"/>
              </w:rPr>
            </w:pPr>
            <w:r>
              <w:rPr>
                <w:color w:val="auto"/>
                <w:sz w:val="24"/>
              </w:rPr>
              <w:t xml:space="preserve">中医药健康管理 </w:t>
            </w:r>
          </w:p>
        </w:tc>
        <w:tc>
          <w:tcPr>
            <w:tcW w:w="4397" w:type="dxa"/>
          </w:tcPr>
          <w:p>
            <w:pPr>
              <w:pStyle w:val="8"/>
              <w:shd w:val="clear"/>
              <w:spacing w:before="7"/>
              <w:rPr>
                <w:b/>
                <w:color w:val="auto"/>
                <w:sz w:val="20"/>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30"/>
              </w:rPr>
            </w:pPr>
          </w:p>
          <w:p>
            <w:pPr>
              <w:pStyle w:val="8"/>
              <w:shd w:val="clear"/>
              <w:spacing w:line="254" w:lineRule="auto"/>
              <w:ind w:left="108" w:right="280"/>
              <w:rPr>
                <w:color w:val="auto"/>
                <w:sz w:val="24"/>
              </w:rPr>
            </w:pPr>
            <w:r>
              <w:rPr>
                <w:color w:val="auto"/>
                <w:sz w:val="24"/>
              </w:rPr>
              <w:t>【部门规章及规范性文件】《国家基本公共卫生服务规范（第三版）》（国卫基层发</w:t>
            </w:r>
          </w:p>
          <w:p>
            <w:pPr>
              <w:pStyle w:val="8"/>
              <w:shd w:val="clear"/>
              <w:spacing w:before="1"/>
              <w:ind w:left="108"/>
              <w:rPr>
                <w:color w:val="auto"/>
                <w:sz w:val="24"/>
              </w:rPr>
            </w:pPr>
            <w:r>
              <w:rPr>
                <w:color w:val="auto"/>
                <w:sz w:val="24"/>
              </w:rPr>
              <w:t xml:space="preserve">〔2017〕13 号） </w:t>
            </w:r>
          </w:p>
          <w:p>
            <w:pPr>
              <w:pStyle w:val="8"/>
              <w:shd w:val="clear"/>
              <w:spacing w:before="19"/>
              <w:ind w:left="108"/>
              <w:rPr>
                <w:color w:val="auto"/>
                <w:sz w:val="24"/>
              </w:rPr>
            </w:pPr>
            <w:r>
              <w:rPr>
                <w:color w:val="auto"/>
                <w:sz w:val="24"/>
              </w:rPr>
              <w:t>【部门规章及规范性文件】《关于做好 2017</w:t>
            </w:r>
          </w:p>
          <w:p>
            <w:pPr>
              <w:pStyle w:val="8"/>
              <w:shd w:val="clear"/>
              <w:spacing w:before="17"/>
              <w:ind w:left="108"/>
              <w:rPr>
                <w:color w:val="auto"/>
                <w:sz w:val="24"/>
              </w:rPr>
            </w:pPr>
            <w:r>
              <w:rPr>
                <w:color w:val="auto"/>
                <w:sz w:val="24"/>
              </w:rPr>
              <w:t>年国家基本公共卫生服务项目工作的通知》</w:t>
            </w:r>
          </w:p>
          <w:p>
            <w:pPr>
              <w:pStyle w:val="8"/>
              <w:shd w:val="clear"/>
              <w:spacing w:before="18"/>
              <w:ind w:left="108"/>
              <w:rPr>
                <w:color w:val="auto"/>
                <w:sz w:val="24"/>
              </w:rPr>
            </w:pPr>
            <w:r>
              <w:rPr>
                <w:color w:val="auto"/>
                <w:sz w:val="24"/>
              </w:rPr>
              <w:t xml:space="preserve">（国卫基层发〔2017〕46 号） </w:t>
            </w:r>
          </w:p>
          <w:p>
            <w:pPr>
              <w:pStyle w:val="8"/>
              <w:shd w:val="clear"/>
              <w:spacing w:before="19"/>
              <w:ind w:left="108"/>
              <w:rPr>
                <w:color w:val="auto"/>
                <w:sz w:val="24"/>
              </w:rPr>
            </w:pPr>
            <w:r>
              <w:rPr>
                <w:color w:val="auto"/>
                <w:sz w:val="24"/>
              </w:rPr>
              <w:t>【部门规章及规范性文件】《关于做好 2018</w:t>
            </w:r>
          </w:p>
          <w:p>
            <w:pPr>
              <w:pStyle w:val="8"/>
              <w:shd w:val="clear"/>
              <w:spacing w:before="19"/>
              <w:ind w:left="108"/>
              <w:rPr>
                <w:color w:val="auto"/>
                <w:sz w:val="24"/>
              </w:rPr>
            </w:pPr>
            <w:r>
              <w:rPr>
                <w:color w:val="auto"/>
                <w:sz w:val="24"/>
              </w:rPr>
              <w:t>年国家基本公共卫生服务项目工作的通知》</w:t>
            </w:r>
          </w:p>
          <w:p>
            <w:pPr>
              <w:pStyle w:val="8"/>
              <w:shd w:val="clear"/>
              <w:spacing w:before="20"/>
              <w:ind w:left="108"/>
              <w:rPr>
                <w:color w:val="auto"/>
                <w:sz w:val="24"/>
              </w:rPr>
            </w:pPr>
            <w:r>
              <w:rPr>
                <w:color w:val="auto"/>
                <w:sz w:val="24"/>
              </w:rPr>
              <w:t xml:space="preserve">（国卫基层发〔2018〕18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spacing w:before="10"/>
              <w:rPr>
                <w:b w:val="0"/>
                <w:bCs/>
                <w:color w:val="auto"/>
                <w:sz w:val="21"/>
              </w:rPr>
            </w:pPr>
          </w:p>
          <w:p>
            <w:pPr>
              <w:pStyle w:val="8"/>
              <w:shd w:val="clear"/>
              <w:spacing w:line="254" w:lineRule="auto"/>
              <w:ind w:left="158" w:right="144"/>
              <w:jc w:val="center"/>
              <w:rPr>
                <w:b w:val="0"/>
                <w:bCs/>
                <w:color w:val="auto"/>
                <w:sz w:val="24"/>
              </w:rPr>
            </w:pPr>
            <w:r>
              <w:rPr>
                <w:rFonts w:hint="eastAsia"/>
                <w:b w:val="0"/>
                <w:bCs/>
                <w:color w:val="auto"/>
                <w:sz w:val="24"/>
              </w:rPr>
              <w:t>昌乐县卫生健康局</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1"/>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7"/>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8"/>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服务对象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99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80" w:line="254" w:lineRule="auto"/>
              <w:ind w:left="107" w:right="198"/>
              <w:rPr>
                <w:color w:val="auto"/>
                <w:sz w:val="24"/>
              </w:rPr>
            </w:pPr>
            <w:r>
              <w:rPr>
                <w:color w:val="auto"/>
                <w:sz w:val="24"/>
              </w:rPr>
              <w:t xml:space="preserve">服务机构信息，包括名称、地点、服务时间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71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203"/>
              <w:ind w:left="107"/>
              <w:rPr>
                <w:color w:val="auto"/>
                <w:sz w:val="24"/>
              </w:rPr>
            </w:pPr>
            <w:r>
              <w:rPr>
                <w:color w:val="auto"/>
                <w:sz w:val="24"/>
              </w:rPr>
              <w:t xml:space="preserve">服务项目和内容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服务流程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服务要求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49"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
              <w:rPr>
                <w:b/>
                <w:color w:val="auto"/>
                <w:sz w:val="21"/>
              </w:rPr>
            </w:pPr>
          </w:p>
          <w:p>
            <w:pPr>
              <w:pStyle w:val="8"/>
              <w:shd w:val="clear"/>
              <w:spacing w:before="1"/>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32"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0" w:right="-29"/>
              <w:rPr>
                <w:color w:val="auto"/>
                <w:sz w:val="24"/>
              </w:rPr>
            </w:pPr>
            <w:r>
              <w:rPr>
                <w:color w:val="auto"/>
                <w:sz w:val="24"/>
              </w:rPr>
              <w:t xml:space="preserve">1111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6"/>
              <w:rPr>
                <w:b/>
                <w:color w:val="auto"/>
                <w:sz w:val="29"/>
              </w:rPr>
            </w:pPr>
          </w:p>
          <w:p>
            <w:pPr>
              <w:pStyle w:val="8"/>
              <w:shd w:val="clear"/>
              <w:ind w:left="167"/>
              <w:rPr>
                <w:color w:val="auto"/>
                <w:sz w:val="24"/>
              </w:rPr>
            </w:pPr>
            <w:r>
              <w:rPr>
                <w:color w:val="auto"/>
                <w:sz w:val="24"/>
              </w:rPr>
              <w:t>11</w:t>
            </w:r>
          </w:p>
          <w:p>
            <w:pPr>
              <w:pStyle w:val="8"/>
              <w:shd w:val="clear"/>
              <w:spacing w:before="20" w:line="254" w:lineRule="auto"/>
              <w:ind w:left="167" w:right="34"/>
              <w:jc w:val="both"/>
              <w:rPr>
                <w:color w:val="auto"/>
                <w:sz w:val="24"/>
              </w:rPr>
            </w:pPr>
            <w:r>
              <w:rPr>
                <w:color w:val="auto"/>
                <w:sz w:val="24"/>
              </w:rPr>
              <w:t xml:space="preserve">公共卫生服务事项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3"/>
              </w:rPr>
            </w:pPr>
          </w:p>
          <w:p>
            <w:pPr>
              <w:pStyle w:val="8"/>
              <w:shd w:val="clear"/>
              <w:spacing w:line="254" w:lineRule="auto"/>
              <w:ind w:left="124" w:right="117"/>
              <w:jc w:val="both"/>
              <w:rPr>
                <w:color w:val="auto"/>
                <w:sz w:val="24"/>
              </w:rPr>
            </w:pPr>
            <w:r>
              <w:rPr>
                <w:color w:val="auto"/>
                <w:sz w:val="24"/>
              </w:rPr>
              <w:t xml:space="preserve">传染病及突发公共卫生事件报告和处理 </w:t>
            </w:r>
          </w:p>
        </w:tc>
        <w:tc>
          <w:tcPr>
            <w:tcW w:w="4397" w:type="dxa"/>
          </w:tcPr>
          <w:p>
            <w:pPr>
              <w:pStyle w:val="8"/>
              <w:shd w:val="clear"/>
              <w:spacing w:before="7"/>
              <w:rPr>
                <w:b/>
                <w:color w:val="auto"/>
                <w:sz w:val="20"/>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6"/>
              <w:rPr>
                <w:b/>
                <w:color w:val="auto"/>
                <w:sz w:val="29"/>
              </w:rPr>
            </w:pPr>
          </w:p>
          <w:p>
            <w:pPr>
              <w:pStyle w:val="8"/>
              <w:shd w:val="clear"/>
              <w:spacing w:line="254" w:lineRule="auto"/>
              <w:ind w:left="108" w:right="280"/>
              <w:rPr>
                <w:color w:val="auto"/>
                <w:sz w:val="24"/>
              </w:rPr>
            </w:pPr>
            <w:r>
              <w:rPr>
                <w:color w:val="auto"/>
                <w:sz w:val="24"/>
              </w:rPr>
              <w:t>【部门规章及规范性文件】《国家基本公共卫生服务规范（第三版）》（国卫基层发</w:t>
            </w:r>
          </w:p>
          <w:p>
            <w:pPr>
              <w:pStyle w:val="8"/>
              <w:shd w:val="clear"/>
              <w:spacing w:line="307" w:lineRule="exact"/>
              <w:ind w:left="108"/>
              <w:rPr>
                <w:color w:val="auto"/>
                <w:sz w:val="24"/>
              </w:rPr>
            </w:pPr>
            <w:r>
              <w:rPr>
                <w:color w:val="auto"/>
                <w:sz w:val="24"/>
              </w:rPr>
              <w:t xml:space="preserve">〔2017〕13 号） </w:t>
            </w:r>
          </w:p>
          <w:p>
            <w:pPr>
              <w:pStyle w:val="8"/>
              <w:shd w:val="clear"/>
              <w:spacing w:before="19"/>
              <w:ind w:left="108"/>
              <w:rPr>
                <w:color w:val="auto"/>
                <w:sz w:val="24"/>
              </w:rPr>
            </w:pPr>
            <w:r>
              <w:rPr>
                <w:color w:val="auto"/>
                <w:sz w:val="24"/>
              </w:rPr>
              <w:t>【部门规章及规范性文件】《关于做好 2017</w:t>
            </w:r>
          </w:p>
          <w:p>
            <w:pPr>
              <w:pStyle w:val="8"/>
              <w:shd w:val="clear"/>
              <w:spacing w:before="19"/>
              <w:ind w:left="108"/>
              <w:rPr>
                <w:color w:val="auto"/>
                <w:sz w:val="24"/>
              </w:rPr>
            </w:pPr>
            <w:r>
              <w:rPr>
                <w:color w:val="auto"/>
                <w:sz w:val="24"/>
              </w:rPr>
              <w:t>年国家基本公共卫生服务项目工作的通知》</w:t>
            </w:r>
          </w:p>
          <w:p>
            <w:pPr>
              <w:pStyle w:val="8"/>
              <w:shd w:val="clear"/>
              <w:spacing w:before="19"/>
              <w:ind w:left="108"/>
              <w:rPr>
                <w:color w:val="auto"/>
                <w:sz w:val="24"/>
              </w:rPr>
            </w:pPr>
            <w:r>
              <w:rPr>
                <w:color w:val="auto"/>
                <w:sz w:val="24"/>
              </w:rPr>
              <w:t xml:space="preserve">（国卫基层发〔2017〕46 号） </w:t>
            </w:r>
          </w:p>
          <w:p>
            <w:pPr>
              <w:pStyle w:val="8"/>
              <w:shd w:val="clear"/>
              <w:spacing w:before="19"/>
              <w:ind w:left="108"/>
              <w:rPr>
                <w:color w:val="auto"/>
                <w:sz w:val="24"/>
              </w:rPr>
            </w:pPr>
            <w:r>
              <w:rPr>
                <w:color w:val="auto"/>
                <w:sz w:val="24"/>
              </w:rPr>
              <w:t>【部门规章及规范性文件】《关于做好 2018</w:t>
            </w:r>
          </w:p>
          <w:p>
            <w:pPr>
              <w:pStyle w:val="8"/>
              <w:shd w:val="clear"/>
              <w:spacing w:before="19"/>
              <w:ind w:left="108"/>
              <w:rPr>
                <w:color w:val="auto"/>
                <w:sz w:val="24"/>
              </w:rPr>
            </w:pPr>
            <w:r>
              <w:rPr>
                <w:color w:val="auto"/>
                <w:sz w:val="24"/>
              </w:rPr>
              <w:t>年国家基本公共卫生服务项目工作的通知》</w:t>
            </w:r>
          </w:p>
          <w:p>
            <w:pPr>
              <w:pStyle w:val="8"/>
              <w:shd w:val="clear"/>
              <w:spacing w:before="16"/>
              <w:ind w:left="108"/>
              <w:rPr>
                <w:color w:val="auto"/>
                <w:sz w:val="24"/>
              </w:rPr>
            </w:pPr>
            <w:r>
              <w:rPr>
                <w:color w:val="auto"/>
                <w:sz w:val="24"/>
              </w:rPr>
              <w:t xml:space="preserve">（国卫基层发〔2018〕18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19"/>
              </w:rPr>
            </w:pPr>
          </w:p>
          <w:p>
            <w:pPr>
              <w:pStyle w:val="8"/>
              <w:shd w:val="clear"/>
              <w:spacing w:before="1"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1"/>
              </w:rPr>
            </w:pPr>
          </w:p>
          <w:p>
            <w:pPr>
              <w:pStyle w:val="8"/>
              <w:shd w:val="clear"/>
              <w:rPr>
                <w:b w:val="0"/>
                <w:bCs/>
                <w:color w:val="auto"/>
                <w:sz w:val="24"/>
              </w:rPr>
            </w:pPr>
          </w:p>
          <w:p>
            <w:pPr>
              <w:pStyle w:val="8"/>
              <w:shd w:val="clear"/>
              <w:spacing w:line="254" w:lineRule="auto"/>
              <w:ind w:left="158" w:right="144"/>
              <w:jc w:val="center"/>
              <w:rPr>
                <w:b w:val="0"/>
                <w:bCs/>
                <w:color w:val="auto"/>
                <w:sz w:val="24"/>
              </w:rPr>
            </w:pPr>
            <w:r>
              <w:rPr>
                <w:rFonts w:hint="eastAsia"/>
                <w:b w:val="0"/>
                <w:bCs/>
                <w:color w:val="auto"/>
                <w:sz w:val="21"/>
                <w:lang w:val="en-US" w:eastAsia="zh-CN"/>
              </w:rPr>
              <w:t>昌乐县卫生健康局</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31"/>
              </w:rPr>
            </w:pPr>
          </w:p>
          <w:p>
            <w:pPr>
              <w:pStyle w:val="8"/>
              <w:shd w:val="clear"/>
              <w:ind w:left="108" w:right="-29"/>
              <w:rPr>
                <w:color w:val="auto"/>
                <w:sz w:val="24"/>
              </w:rPr>
            </w:pPr>
            <w:r>
              <w:rPr>
                <w:color w:val="auto"/>
                <w:sz w:val="24"/>
              </w:rPr>
              <w:t xml:space="preserve">■政府网站 □政府公报         </w:t>
            </w:r>
          </w:p>
          <w:p>
            <w:pPr>
              <w:pStyle w:val="8"/>
              <w:shd w:val="clear"/>
              <w:spacing w:before="17"/>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8"/>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2"/>
              <w:ind w:left="107"/>
              <w:rPr>
                <w:color w:val="auto"/>
                <w:sz w:val="24"/>
              </w:rPr>
            </w:pPr>
            <w:r>
              <w:rPr>
                <w:color w:val="auto"/>
                <w:sz w:val="24"/>
              </w:rPr>
              <w:t xml:space="preserve">服务对象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986"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78" w:line="254" w:lineRule="auto"/>
              <w:ind w:left="107" w:right="198"/>
              <w:rPr>
                <w:color w:val="auto"/>
                <w:sz w:val="24"/>
              </w:rPr>
            </w:pPr>
            <w:r>
              <w:rPr>
                <w:color w:val="auto"/>
                <w:sz w:val="24"/>
              </w:rPr>
              <w:t xml:space="preserve">服务机构信息，包括名称、地点、服务时间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71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204"/>
              <w:ind w:left="107"/>
              <w:rPr>
                <w:color w:val="auto"/>
                <w:sz w:val="24"/>
              </w:rPr>
            </w:pPr>
            <w:r>
              <w:rPr>
                <w:color w:val="auto"/>
                <w:sz w:val="24"/>
              </w:rPr>
              <w:t xml:space="preserve">服务项目和内容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服务流程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1"/>
              <w:ind w:left="107"/>
              <w:rPr>
                <w:color w:val="auto"/>
                <w:sz w:val="24"/>
              </w:rPr>
            </w:pPr>
            <w:r>
              <w:rPr>
                <w:color w:val="auto"/>
                <w:sz w:val="24"/>
              </w:rPr>
              <w:t xml:space="preserve">服务要求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4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2"/>
              <w:rPr>
                <w:b/>
                <w:color w:val="auto"/>
                <w:sz w:val="20"/>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32"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0" w:right="-29"/>
              <w:rPr>
                <w:color w:val="auto"/>
                <w:sz w:val="24"/>
              </w:rPr>
            </w:pPr>
            <w:r>
              <w:rPr>
                <w:color w:val="auto"/>
                <w:sz w:val="24"/>
              </w:rPr>
              <w:t xml:space="preserve">1112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30"/>
              </w:rPr>
            </w:pPr>
          </w:p>
          <w:p>
            <w:pPr>
              <w:pStyle w:val="8"/>
              <w:shd w:val="clear"/>
              <w:ind w:left="167"/>
              <w:rPr>
                <w:color w:val="auto"/>
                <w:sz w:val="24"/>
              </w:rPr>
            </w:pPr>
            <w:r>
              <w:rPr>
                <w:color w:val="auto"/>
                <w:sz w:val="24"/>
              </w:rPr>
              <w:t>11</w:t>
            </w:r>
          </w:p>
          <w:p>
            <w:pPr>
              <w:pStyle w:val="8"/>
              <w:shd w:val="clear"/>
              <w:spacing w:before="19" w:line="254" w:lineRule="auto"/>
              <w:ind w:left="167" w:right="34"/>
              <w:jc w:val="both"/>
              <w:rPr>
                <w:color w:val="auto"/>
                <w:sz w:val="24"/>
              </w:rPr>
            </w:pPr>
            <w:r>
              <w:rPr>
                <w:color w:val="auto"/>
                <w:sz w:val="24"/>
              </w:rPr>
              <w:t xml:space="preserve">公共卫生服务事项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24" w:right="-15"/>
              <w:rPr>
                <w:color w:val="auto"/>
                <w:sz w:val="24"/>
              </w:rPr>
            </w:pPr>
            <w:r>
              <w:rPr>
                <w:color w:val="auto"/>
                <w:sz w:val="24"/>
              </w:rPr>
              <w:t xml:space="preserve">卫生监督协管 </w:t>
            </w:r>
          </w:p>
        </w:tc>
        <w:tc>
          <w:tcPr>
            <w:tcW w:w="4397" w:type="dxa"/>
          </w:tcPr>
          <w:p>
            <w:pPr>
              <w:pStyle w:val="8"/>
              <w:shd w:val="clear"/>
              <w:spacing w:before="7"/>
              <w:rPr>
                <w:b/>
                <w:color w:val="auto"/>
                <w:sz w:val="20"/>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30"/>
              </w:rPr>
            </w:pPr>
          </w:p>
          <w:p>
            <w:pPr>
              <w:pStyle w:val="8"/>
              <w:shd w:val="clear"/>
              <w:spacing w:line="254" w:lineRule="auto"/>
              <w:ind w:left="108" w:right="280"/>
              <w:rPr>
                <w:color w:val="auto"/>
                <w:sz w:val="24"/>
              </w:rPr>
            </w:pPr>
            <w:r>
              <w:rPr>
                <w:color w:val="auto"/>
                <w:sz w:val="24"/>
              </w:rPr>
              <w:t>【部门规章及规范性文件】《国家基本公共卫生服务规范（第三版）》（国卫基层发</w:t>
            </w:r>
          </w:p>
          <w:p>
            <w:pPr>
              <w:pStyle w:val="8"/>
              <w:shd w:val="clear"/>
              <w:spacing w:before="1"/>
              <w:ind w:left="108"/>
              <w:rPr>
                <w:color w:val="auto"/>
                <w:sz w:val="24"/>
              </w:rPr>
            </w:pPr>
            <w:r>
              <w:rPr>
                <w:color w:val="auto"/>
                <w:sz w:val="24"/>
              </w:rPr>
              <w:t xml:space="preserve">〔2017〕13 号） </w:t>
            </w:r>
          </w:p>
          <w:p>
            <w:pPr>
              <w:pStyle w:val="8"/>
              <w:shd w:val="clear"/>
              <w:spacing w:before="19"/>
              <w:ind w:left="108"/>
              <w:rPr>
                <w:color w:val="auto"/>
                <w:sz w:val="24"/>
              </w:rPr>
            </w:pPr>
            <w:r>
              <w:rPr>
                <w:color w:val="auto"/>
                <w:sz w:val="24"/>
              </w:rPr>
              <w:t>【部门规章及规范性文件】《关于做好 2017</w:t>
            </w:r>
          </w:p>
          <w:p>
            <w:pPr>
              <w:pStyle w:val="8"/>
              <w:shd w:val="clear"/>
              <w:spacing w:before="17"/>
              <w:ind w:left="108"/>
              <w:rPr>
                <w:color w:val="auto"/>
                <w:sz w:val="24"/>
              </w:rPr>
            </w:pPr>
            <w:r>
              <w:rPr>
                <w:color w:val="auto"/>
                <w:sz w:val="24"/>
              </w:rPr>
              <w:t>年国家基本公共卫生服务项目工作的通知》</w:t>
            </w:r>
          </w:p>
          <w:p>
            <w:pPr>
              <w:pStyle w:val="8"/>
              <w:shd w:val="clear"/>
              <w:spacing w:before="18"/>
              <w:ind w:left="108"/>
              <w:rPr>
                <w:color w:val="auto"/>
                <w:sz w:val="24"/>
              </w:rPr>
            </w:pPr>
            <w:r>
              <w:rPr>
                <w:color w:val="auto"/>
                <w:sz w:val="24"/>
              </w:rPr>
              <w:t xml:space="preserve">（国卫基层发〔2017〕46 号） </w:t>
            </w:r>
          </w:p>
          <w:p>
            <w:pPr>
              <w:pStyle w:val="8"/>
              <w:shd w:val="clear"/>
              <w:spacing w:before="19"/>
              <w:ind w:left="108"/>
              <w:rPr>
                <w:color w:val="auto"/>
                <w:sz w:val="24"/>
              </w:rPr>
            </w:pPr>
            <w:r>
              <w:rPr>
                <w:color w:val="auto"/>
                <w:sz w:val="24"/>
              </w:rPr>
              <w:t>【部门规章及规范性文件】《关于做好 2018</w:t>
            </w:r>
          </w:p>
          <w:p>
            <w:pPr>
              <w:pStyle w:val="8"/>
              <w:shd w:val="clear"/>
              <w:spacing w:before="19"/>
              <w:ind w:left="108"/>
              <w:rPr>
                <w:color w:val="auto"/>
                <w:sz w:val="24"/>
              </w:rPr>
            </w:pPr>
            <w:r>
              <w:rPr>
                <w:color w:val="auto"/>
                <w:sz w:val="24"/>
              </w:rPr>
              <w:t>年国家基本公共卫生服务项目工作的通知》</w:t>
            </w:r>
          </w:p>
          <w:p>
            <w:pPr>
              <w:pStyle w:val="8"/>
              <w:shd w:val="clear"/>
              <w:spacing w:before="20"/>
              <w:ind w:left="108"/>
              <w:rPr>
                <w:color w:val="auto"/>
                <w:sz w:val="24"/>
              </w:rPr>
            </w:pPr>
            <w:r>
              <w:rPr>
                <w:color w:val="auto"/>
                <w:sz w:val="24"/>
              </w:rPr>
              <w:t xml:space="preserve">（国卫基层发〔2018〕18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spacing w:before="10"/>
              <w:rPr>
                <w:b w:val="0"/>
                <w:bCs/>
                <w:color w:val="auto"/>
                <w:sz w:val="21"/>
              </w:rPr>
            </w:pPr>
          </w:p>
          <w:p>
            <w:pPr>
              <w:pStyle w:val="8"/>
              <w:shd w:val="clear"/>
              <w:rPr>
                <w:b w:val="0"/>
                <w:bCs/>
                <w:color w:val="auto"/>
                <w:sz w:val="24"/>
              </w:rPr>
            </w:pPr>
          </w:p>
          <w:p>
            <w:pPr>
              <w:pStyle w:val="8"/>
              <w:shd w:val="clear"/>
              <w:spacing w:line="254" w:lineRule="auto"/>
              <w:ind w:left="158" w:right="144"/>
              <w:jc w:val="center"/>
              <w:rPr>
                <w:b w:val="0"/>
                <w:bCs/>
                <w:color w:val="auto"/>
                <w:sz w:val="24"/>
              </w:rPr>
            </w:pPr>
            <w:r>
              <w:rPr>
                <w:rFonts w:hint="eastAsia"/>
                <w:b w:val="0"/>
                <w:bCs/>
                <w:color w:val="auto"/>
                <w:sz w:val="21"/>
                <w:lang w:val="en-US" w:eastAsia="zh-CN"/>
              </w:rPr>
              <w:t>昌乐县卫生健康局</w:t>
            </w:r>
            <w:r>
              <w:rPr>
                <w:b w:val="0"/>
                <w:bCs/>
                <w:color w:val="auto"/>
                <w:sz w:val="24"/>
              </w:rPr>
              <w:t xml:space="preserve"> </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1"/>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7"/>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8"/>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服务对象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99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80" w:line="254" w:lineRule="auto"/>
              <w:ind w:left="107" w:right="198"/>
              <w:rPr>
                <w:color w:val="auto"/>
                <w:sz w:val="24"/>
              </w:rPr>
            </w:pPr>
            <w:r>
              <w:rPr>
                <w:color w:val="auto"/>
                <w:sz w:val="24"/>
              </w:rPr>
              <w:t xml:space="preserve">服务机构信息，包括名称、地点、服务时间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71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203"/>
              <w:ind w:left="107"/>
              <w:rPr>
                <w:color w:val="auto"/>
                <w:sz w:val="24"/>
              </w:rPr>
            </w:pPr>
            <w:r>
              <w:rPr>
                <w:color w:val="auto"/>
                <w:sz w:val="24"/>
              </w:rPr>
              <w:t xml:space="preserve">服务项目和内容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服务流程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服务要求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49"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
              <w:rPr>
                <w:b/>
                <w:color w:val="auto"/>
                <w:sz w:val="21"/>
              </w:rPr>
            </w:pPr>
          </w:p>
          <w:p>
            <w:pPr>
              <w:pStyle w:val="8"/>
              <w:shd w:val="clear"/>
              <w:spacing w:before="1"/>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32"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0" w:right="-29"/>
              <w:rPr>
                <w:color w:val="auto"/>
                <w:sz w:val="24"/>
              </w:rPr>
            </w:pPr>
            <w:r>
              <w:rPr>
                <w:color w:val="auto"/>
                <w:sz w:val="24"/>
              </w:rPr>
              <w:t xml:space="preserve">1113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6"/>
              <w:rPr>
                <w:b/>
                <w:color w:val="auto"/>
                <w:sz w:val="29"/>
              </w:rPr>
            </w:pPr>
          </w:p>
          <w:p>
            <w:pPr>
              <w:pStyle w:val="8"/>
              <w:shd w:val="clear"/>
              <w:ind w:left="167"/>
              <w:rPr>
                <w:color w:val="auto"/>
                <w:sz w:val="24"/>
              </w:rPr>
            </w:pPr>
            <w:r>
              <w:rPr>
                <w:color w:val="auto"/>
                <w:sz w:val="24"/>
              </w:rPr>
              <w:t>11</w:t>
            </w:r>
          </w:p>
          <w:p>
            <w:pPr>
              <w:pStyle w:val="8"/>
              <w:shd w:val="clear"/>
              <w:spacing w:before="20" w:line="254" w:lineRule="auto"/>
              <w:ind w:left="167" w:right="34"/>
              <w:jc w:val="both"/>
              <w:rPr>
                <w:color w:val="auto"/>
                <w:sz w:val="24"/>
              </w:rPr>
            </w:pPr>
            <w:r>
              <w:rPr>
                <w:color w:val="auto"/>
                <w:sz w:val="24"/>
              </w:rPr>
              <w:t xml:space="preserve">公共卫生服务事项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24" w:right="-15"/>
              <w:rPr>
                <w:color w:val="auto"/>
                <w:sz w:val="24"/>
              </w:rPr>
            </w:pPr>
            <w:r>
              <w:rPr>
                <w:color w:val="auto"/>
                <w:sz w:val="24"/>
              </w:rPr>
              <w:t xml:space="preserve">基本避孕服务 </w:t>
            </w:r>
          </w:p>
        </w:tc>
        <w:tc>
          <w:tcPr>
            <w:tcW w:w="4397" w:type="dxa"/>
          </w:tcPr>
          <w:p>
            <w:pPr>
              <w:pStyle w:val="8"/>
              <w:shd w:val="clear"/>
              <w:spacing w:before="7"/>
              <w:rPr>
                <w:b/>
                <w:color w:val="auto"/>
                <w:sz w:val="20"/>
              </w:rPr>
            </w:pPr>
          </w:p>
          <w:p>
            <w:pPr>
              <w:pStyle w:val="8"/>
              <w:shd w:val="clear"/>
              <w:ind w:left="107"/>
              <w:rPr>
                <w:color w:val="auto"/>
                <w:sz w:val="24"/>
              </w:rPr>
            </w:pPr>
            <w:r>
              <w:rPr>
                <w:color w:val="auto"/>
                <w:sz w:val="24"/>
              </w:rPr>
              <w:t>法律法规和政策文件</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18"/>
              </w:rPr>
            </w:pPr>
          </w:p>
          <w:p>
            <w:pPr>
              <w:pStyle w:val="8"/>
              <w:shd w:val="clear"/>
              <w:ind w:left="108"/>
              <w:rPr>
                <w:color w:val="auto"/>
                <w:sz w:val="24"/>
              </w:rPr>
            </w:pPr>
            <w:r>
              <w:rPr>
                <w:color w:val="auto"/>
                <w:sz w:val="24"/>
              </w:rPr>
              <w:t>【部门规章及规范性文件】《关于做好 2017</w:t>
            </w:r>
          </w:p>
          <w:p>
            <w:pPr>
              <w:pStyle w:val="8"/>
              <w:shd w:val="clear"/>
              <w:spacing w:before="19"/>
              <w:ind w:left="108"/>
              <w:rPr>
                <w:color w:val="auto"/>
                <w:sz w:val="24"/>
              </w:rPr>
            </w:pPr>
            <w:r>
              <w:rPr>
                <w:color w:val="auto"/>
                <w:sz w:val="24"/>
              </w:rPr>
              <w:t>年国家基本公共卫生服务项目工作的通知》</w:t>
            </w:r>
          </w:p>
          <w:p>
            <w:pPr>
              <w:pStyle w:val="8"/>
              <w:shd w:val="clear"/>
              <w:spacing w:before="17"/>
              <w:ind w:left="108"/>
              <w:rPr>
                <w:color w:val="auto"/>
                <w:sz w:val="24"/>
              </w:rPr>
            </w:pPr>
            <w:r>
              <w:rPr>
                <w:color w:val="auto"/>
                <w:sz w:val="24"/>
              </w:rPr>
              <w:t xml:space="preserve">（国卫基层发〔2017〕46 号）  </w:t>
            </w:r>
          </w:p>
          <w:p>
            <w:pPr>
              <w:pStyle w:val="8"/>
              <w:shd w:val="clear"/>
              <w:spacing w:before="19"/>
              <w:ind w:left="108"/>
              <w:rPr>
                <w:color w:val="auto"/>
                <w:sz w:val="24"/>
              </w:rPr>
            </w:pPr>
            <w:r>
              <w:rPr>
                <w:color w:val="auto"/>
                <w:sz w:val="24"/>
              </w:rPr>
              <w:t>【部门规章及规范性文件】《关于做好 2018</w:t>
            </w:r>
          </w:p>
          <w:p>
            <w:pPr>
              <w:pStyle w:val="8"/>
              <w:shd w:val="clear"/>
              <w:spacing w:before="19"/>
              <w:ind w:left="108"/>
              <w:rPr>
                <w:color w:val="auto"/>
                <w:sz w:val="24"/>
              </w:rPr>
            </w:pPr>
            <w:r>
              <w:rPr>
                <w:color w:val="auto"/>
                <w:sz w:val="24"/>
              </w:rPr>
              <w:t>年国家基本公共卫生服务项目工作的通知》</w:t>
            </w:r>
          </w:p>
          <w:p>
            <w:pPr>
              <w:pStyle w:val="8"/>
              <w:shd w:val="clear"/>
              <w:spacing w:before="19"/>
              <w:ind w:left="108"/>
              <w:rPr>
                <w:color w:val="auto"/>
                <w:sz w:val="24"/>
              </w:rPr>
            </w:pPr>
            <w:r>
              <w:rPr>
                <w:color w:val="auto"/>
                <w:sz w:val="24"/>
              </w:rPr>
              <w:t xml:space="preserve">（国卫基层发〔2018〕18 号） </w:t>
            </w:r>
          </w:p>
          <w:p>
            <w:pPr>
              <w:pStyle w:val="8"/>
              <w:shd w:val="clear"/>
              <w:spacing w:before="18" w:line="254" w:lineRule="auto"/>
              <w:ind w:left="108" w:right="280"/>
              <w:rPr>
                <w:color w:val="auto"/>
                <w:sz w:val="24"/>
              </w:rPr>
            </w:pPr>
            <w:r>
              <w:rPr>
                <w:color w:val="auto"/>
                <w:sz w:val="24"/>
              </w:rPr>
              <w:t xml:space="preserve">【部门规章及规范性文件】《新划入基本公共卫生服务相关工作规范》（2019 版）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19"/>
              </w:rPr>
            </w:pPr>
          </w:p>
          <w:p>
            <w:pPr>
              <w:pStyle w:val="8"/>
              <w:shd w:val="clear"/>
              <w:spacing w:before="1"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spacing w:line="254" w:lineRule="auto"/>
              <w:ind w:left="158" w:right="144"/>
              <w:jc w:val="center"/>
              <w:rPr>
                <w:b w:val="0"/>
                <w:bCs/>
                <w:color w:val="auto"/>
                <w:sz w:val="24"/>
              </w:rPr>
            </w:pPr>
            <w:r>
              <w:rPr>
                <w:rFonts w:hint="eastAsia"/>
                <w:b w:val="0"/>
                <w:bCs/>
                <w:color w:val="auto"/>
                <w:sz w:val="21"/>
                <w:lang w:val="en-US" w:eastAsia="zh-CN"/>
              </w:rPr>
              <w:t>昌乐县卫生健康局</w:t>
            </w:r>
            <w:r>
              <w:rPr>
                <w:b w:val="0"/>
                <w:bCs/>
                <w:color w:val="auto"/>
                <w:sz w:val="24"/>
              </w:rPr>
              <w:t xml:space="preserve"> </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31"/>
              </w:rPr>
            </w:pPr>
          </w:p>
          <w:p>
            <w:pPr>
              <w:pStyle w:val="8"/>
              <w:shd w:val="clear"/>
              <w:ind w:left="108" w:right="-29"/>
              <w:rPr>
                <w:color w:val="auto"/>
                <w:sz w:val="24"/>
              </w:rPr>
            </w:pPr>
            <w:r>
              <w:rPr>
                <w:color w:val="auto"/>
                <w:sz w:val="24"/>
              </w:rPr>
              <w:t xml:space="preserve">■政府网站 □政府公报         </w:t>
            </w:r>
          </w:p>
          <w:p>
            <w:pPr>
              <w:pStyle w:val="8"/>
              <w:shd w:val="clear"/>
              <w:spacing w:before="17"/>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8"/>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rFonts w:hint="default"/>
                <w:color w:val="auto"/>
                <w:sz w:val="24"/>
                <w:lang w:val="en-US"/>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35"/>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2"/>
              <w:ind w:left="107"/>
              <w:rPr>
                <w:color w:val="auto"/>
                <w:sz w:val="24"/>
              </w:rPr>
            </w:pPr>
            <w:r>
              <w:rPr>
                <w:color w:val="auto"/>
                <w:sz w:val="24"/>
              </w:rPr>
              <w:t>服务对象</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986"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78" w:line="254" w:lineRule="auto"/>
              <w:ind w:left="107" w:right="93"/>
              <w:rPr>
                <w:color w:val="auto"/>
                <w:sz w:val="24"/>
              </w:rPr>
            </w:pPr>
            <w:r>
              <w:rPr>
                <w:color w:val="auto"/>
                <w:spacing w:val="-15"/>
                <w:sz w:val="24"/>
              </w:rPr>
              <w:t>服务机构信息，包括名称、地点、服务时</w:t>
            </w:r>
            <w:r>
              <w:rPr>
                <w:color w:val="auto"/>
                <w:sz w:val="24"/>
              </w:rPr>
              <w:t>间</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71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204"/>
              <w:ind w:left="107"/>
              <w:rPr>
                <w:color w:val="auto"/>
                <w:sz w:val="24"/>
              </w:rPr>
            </w:pPr>
            <w:r>
              <w:rPr>
                <w:color w:val="auto"/>
                <w:sz w:val="24"/>
              </w:rPr>
              <w:t>服务项目和内容</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服务流程</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1"/>
              <w:ind w:left="107"/>
              <w:rPr>
                <w:color w:val="auto"/>
                <w:sz w:val="24"/>
              </w:rPr>
            </w:pPr>
            <w:r>
              <w:rPr>
                <w:color w:val="auto"/>
                <w:sz w:val="24"/>
              </w:rPr>
              <w:t>服务要求</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4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2"/>
              <w:rPr>
                <w:b/>
                <w:color w:val="auto"/>
                <w:sz w:val="20"/>
              </w:rPr>
            </w:pPr>
          </w:p>
          <w:p>
            <w:pPr>
              <w:pStyle w:val="8"/>
              <w:shd w:val="clear"/>
              <w:ind w:left="107"/>
              <w:rPr>
                <w:color w:val="auto"/>
                <w:sz w:val="24"/>
              </w:rPr>
            </w:pPr>
            <w:r>
              <w:rPr>
                <w:color w:val="auto"/>
                <w:sz w:val="24"/>
              </w:rPr>
              <w:t>投诉举报电话以及网上投诉渠道</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32"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0" w:right="-29"/>
              <w:rPr>
                <w:color w:val="auto"/>
                <w:sz w:val="24"/>
              </w:rPr>
            </w:pPr>
            <w:r>
              <w:rPr>
                <w:color w:val="auto"/>
                <w:sz w:val="24"/>
              </w:rPr>
              <w:t xml:space="preserve">1114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30"/>
              </w:rPr>
            </w:pPr>
          </w:p>
          <w:p>
            <w:pPr>
              <w:pStyle w:val="8"/>
              <w:shd w:val="clear"/>
              <w:ind w:left="167"/>
              <w:rPr>
                <w:color w:val="auto"/>
                <w:sz w:val="24"/>
              </w:rPr>
            </w:pPr>
            <w:r>
              <w:rPr>
                <w:color w:val="auto"/>
                <w:sz w:val="24"/>
              </w:rPr>
              <w:t>11</w:t>
            </w:r>
          </w:p>
          <w:p>
            <w:pPr>
              <w:pStyle w:val="8"/>
              <w:shd w:val="clear"/>
              <w:spacing w:before="19" w:line="254" w:lineRule="auto"/>
              <w:ind w:left="167" w:right="34"/>
              <w:jc w:val="both"/>
              <w:rPr>
                <w:color w:val="auto"/>
                <w:sz w:val="24"/>
              </w:rPr>
            </w:pPr>
            <w:r>
              <w:rPr>
                <w:color w:val="auto"/>
                <w:sz w:val="24"/>
              </w:rPr>
              <w:t xml:space="preserve">公共卫生服务事项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3"/>
              </w:rPr>
            </w:pPr>
          </w:p>
          <w:p>
            <w:pPr>
              <w:pStyle w:val="8"/>
              <w:shd w:val="clear"/>
              <w:spacing w:line="254" w:lineRule="auto"/>
              <w:ind w:left="604" w:right="117" w:hanging="480"/>
              <w:rPr>
                <w:color w:val="auto"/>
                <w:sz w:val="24"/>
              </w:rPr>
            </w:pPr>
            <w:r>
              <w:rPr>
                <w:color w:val="auto"/>
                <w:sz w:val="24"/>
              </w:rPr>
              <w:t xml:space="preserve">健康素养促进行动 </w:t>
            </w:r>
          </w:p>
        </w:tc>
        <w:tc>
          <w:tcPr>
            <w:tcW w:w="4397" w:type="dxa"/>
          </w:tcPr>
          <w:p>
            <w:pPr>
              <w:pStyle w:val="8"/>
              <w:shd w:val="clear"/>
              <w:spacing w:before="7"/>
              <w:rPr>
                <w:b/>
                <w:color w:val="auto"/>
                <w:sz w:val="20"/>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ind w:left="108"/>
              <w:rPr>
                <w:color w:val="auto"/>
                <w:sz w:val="24"/>
              </w:rPr>
            </w:pPr>
            <w:r>
              <w:rPr>
                <w:color w:val="auto"/>
                <w:sz w:val="24"/>
              </w:rPr>
              <w:t>【部门规章及规范性文件】《关于做好 2017</w:t>
            </w:r>
          </w:p>
          <w:p>
            <w:pPr>
              <w:pStyle w:val="8"/>
              <w:shd w:val="clear"/>
              <w:spacing w:before="19"/>
              <w:ind w:left="108"/>
              <w:rPr>
                <w:color w:val="auto"/>
                <w:sz w:val="24"/>
              </w:rPr>
            </w:pPr>
            <w:r>
              <w:rPr>
                <w:color w:val="auto"/>
                <w:sz w:val="24"/>
              </w:rPr>
              <w:t>年国家基本公共卫生服务项目工作的通知》</w:t>
            </w:r>
          </w:p>
          <w:p>
            <w:pPr>
              <w:pStyle w:val="8"/>
              <w:shd w:val="clear"/>
              <w:spacing w:before="16"/>
              <w:ind w:left="108"/>
              <w:rPr>
                <w:color w:val="auto"/>
                <w:sz w:val="24"/>
              </w:rPr>
            </w:pPr>
            <w:r>
              <w:rPr>
                <w:color w:val="auto"/>
                <w:sz w:val="24"/>
              </w:rPr>
              <w:t xml:space="preserve">（国卫基层发〔2017〕46 号） </w:t>
            </w:r>
          </w:p>
          <w:p>
            <w:pPr>
              <w:pStyle w:val="8"/>
              <w:shd w:val="clear"/>
              <w:spacing w:before="19"/>
              <w:ind w:left="108"/>
              <w:rPr>
                <w:color w:val="auto"/>
                <w:sz w:val="24"/>
              </w:rPr>
            </w:pPr>
            <w:r>
              <w:rPr>
                <w:color w:val="auto"/>
                <w:sz w:val="24"/>
              </w:rPr>
              <w:t>【部门规章及规范性文件】《关于做好 2018</w:t>
            </w:r>
          </w:p>
          <w:p>
            <w:pPr>
              <w:pStyle w:val="8"/>
              <w:shd w:val="clear"/>
              <w:spacing w:before="19"/>
              <w:ind w:left="108"/>
              <w:rPr>
                <w:color w:val="auto"/>
                <w:sz w:val="24"/>
              </w:rPr>
            </w:pPr>
            <w:r>
              <w:rPr>
                <w:color w:val="auto"/>
                <w:sz w:val="24"/>
              </w:rPr>
              <w:t>年国家基本公共卫生服务项目工作的通知》</w:t>
            </w:r>
          </w:p>
          <w:p>
            <w:pPr>
              <w:pStyle w:val="8"/>
              <w:shd w:val="clear"/>
              <w:spacing w:before="19"/>
              <w:ind w:left="108"/>
              <w:rPr>
                <w:color w:val="auto"/>
                <w:sz w:val="24"/>
              </w:rPr>
            </w:pPr>
            <w:r>
              <w:rPr>
                <w:color w:val="auto"/>
                <w:sz w:val="24"/>
              </w:rPr>
              <w:t xml:space="preserve">（国卫基层发〔2018〕18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2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spacing w:before="10"/>
              <w:rPr>
                <w:b w:val="0"/>
                <w:bCs/>
                <w:color w:val="auto"/>
                <w:sz w:val="21"/>
              </w:rPr>
            </w:pPr>
          </w:p>
          <w:p>
            <w:pPr>
              <w:pStyle w:val="8"/>
              <w:shd w:val="clear"/>
              <w:spacing w:line="254" w:lineRule="auto"/>
              <w:ind w:left="158" w:right="144"/>
              <w:jc w:val="center"/>
              <w:rPr>
                <w:b w:val="0"/>
                <w:bCs/>
                <w:color w:val="auto"/>
                <w:sz w:val="24"/>
              </w:rPr>
            </w:pPr>
            <w:r>
              <w:rPr>
                <w:rFonts w:hint="eastAsia"/>
                <w:b w:val="0"/>
                <w:bCs/>
                <w:color w:val="auto"/>
                <w:sz w:val="24"/>
                <w:lang w:val="en-US" w:eastAsia="zh-CN"/>
              </w:rPr>
              <w:t>昌乐县卫生健康局</w:t>
            </w:r>
            <w:r>
              <w:rPr>
                <w:b w:val="0"/>
                <w:bCs/>
                <w:color w:val="auto"/>
                <w:sz w:val="24"/>
              </w:rPr>
              <w:t xml:space="preserve"> </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1"/>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7"/>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8"/>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服务对象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99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80" w:line="254" w:lineRule="auto"/>
              <w:ind w:left="107" w:right="198"/>
              <w:rPr>
                <w:color w:val="auto"/>
                <w:sz w:val="24"/>
              </w:rPr>
            </w:pPr>
            <w:r>
              <w:rPr>
                <w:color w:val="auto"/>
                <w:sz w:val="24"/>
              </w:rPr>
              <w:t xml:space="preserve">服务机构信息，包括名称、地点、服务时间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71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203"/>
              <w:ind w:left="107"/>
              <w:rPr>
                <w:color w:val="auto"/>
                <w:sz w:val="24"/>
              </w:rPr>
            </w:pPr>
            <w:r>
              <w:rPr>
                <w:color w:val="auto"/>
                <w:sz w:val="24"/>
              </w:rPr>
              <w:t xml:space="preserve">服务项目和内容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服务流程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服务要求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49"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
              <w:rPr>
                <w:b/>
                <w:color w:val="auto"/>
                <w:sz w:val="21"/>
              </w:rPr>
            </w:pPr>
          </w:p>
          <w:p>
            <w:pPr>
              <w:pStyle w:val="8"/>
              <w:shd w:val="clear"/>
              <w:spacing w:before="1"/>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5"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32"/>
              </w:rPr>
            </w:pPr>
          </w:p>
          <w:p>
            <w:pPr>
              <w:pStyle w:val="8"/>
              <w:shd w:val="clear"/>
              <w:ind w:left="110" w:right="-29"/>
              <w:rPr>
                <w:color w:val="auto"/>
                <w:sz w:val="24"/>
              </w:rPr>
            </w:pPr>
            <w:r>
              <w:rPr>
                <w:color w:val="auto"/>
                <w:sz w:val="24"/>
              </w:rPr>
              <w:t xml:space="preserve">1115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spacing w:before="4"/>
              <w:rPr>
                <w:b/>
                <w:color w:val="auto"/>
                <w:sz w:val="26"/>
              </w:rPr>
            </w:pPr>
          </w:p>
          <w:p>
            <w:pPr>
              <w:pStyle w:val="8"/>
              <w:shd w:val="clear"/>
              <w:ind w:left="167"/>
              <w:rPr>
                <w:color w:val="auto"/>
                <w:sz w:val="24"/>
              </w:rPr>
            </w:pPr>
            <w:r>
              <w:rPr>
                <w:color w:val="auto"/>
                <w:sz w:val="24"/>
              </w:rPr>
              <w:t>11</w:t>
            </w:r>
          </w:p>
          <w:p>
            <w:pPr>
              <w:pStyle w:val="8"/>
              <w:shd w:val="clear"/>
              <w:spacing w:before="17" w:line="254" w:lineRule="auto"/>
              <w:ind w:left="167" w:right="34"/>
              <w:jc w:val="both"/>
              <w:rPr>
                <w:color w:val="auto"/>
                <w:sz w:val="24"/>
              </w:rPr>
            </w:pPr>
            <w:r>
              <w:rPr>
                <w:color w:val="auto"/>
                <w:sz w:val="24"/>
              </w:rPr>
              <w:t xml:space="preserve">公共卫生服务事项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19"/>
              </w:rPr>
            </w:pPr>
          </w:p>
          <w:p>
            <w:pPr>
              <w:pStyle w:val="8"/>
              <w:shd w:val="clear"/>
              <w:spacing w:line="254" w:lineRule="auto"/>
              <w:ind w:left="364" w:right="117" w:hanging="240"/>
              <w:rPr>
                <w:color w:val="auto"/>
                <w:sz w:val="24"/>
              </w:rPr>
            </w:pPr>
            <w:r>
              <w:rPr>
                <w:color w:val="auto"/>
                <w:sz w:val="24"/>
              </w:rPr>
              <w:t xml:space="preserve">免费孕前优生健康检查 </w:t>
            </w:r>
          </w:p>
        </w:tc>
        <w:tc>
          <w:tcPr>
            <w:tcW w:w="4397" w:type="dxa"/>
          </w:tcPr>
          <w:p>
            <w:pPr>
              <w:pStyle w:val="8"/>
              <w:shd w:val="clear"/>
              <w:spacing w:before="194"/>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spacing w:before="155" w:line="254" w:lineRule="auto"/>
              <w:ind w:left="108" w:right="280"/>
              <w:jc w:val="both"/>
              <w:rPr>
                <w:color w:val="auto"/>
                <w:sz w:val="24"/>
              </w:rPr>
            </w:pPr>
            <w:r>
              <w:rPr>
                <w:color w:val="auto"/>
                <w:sz w:val="24"/>
              </w:rPr>
              <w:t>【部门规章及规范性文件】《国家人口计生委、财政部关于开展国家免费孕前优生健康检查项目试点工作的通知》 （国人口发</w:t>
            </w:r>
          </w:p>
          <w:p>
            <w:pPr>
              <w:pStyle w:val="8"/>
              <w:shd w:val="clear"/>
              <w:spacing w:line="306" w:lineRule="exact"/>
              <w:ind w:left="108"/>
              <w:jc w:val="both"/>
              <w:rPr>
                <w:color w:val="auto"/>
                <w:sz w:val="24"/>
              </w:rPr>
            </w:pPr>
            <w:r>
              <w:rPr>
                <w:color w:val="auto"/>
                <w:sz w:val="24"/>
              </w:rPr>
              <w:t xml:space="preserve">〔2010〕29 号） </w:t>
            </w:r>
          </w:p>
          <w:p>
            <w:pPr>
              <w:pStyle w:val="8"/>
              <w:shd w:val="clear"/>
              <w:spacing w:before="20" w:line="254" w:lineRule="auto"/>
              <w:ind w:left="108" w:right="160"/>
              <w:rPr>
                <w:color w:val="auto"/>
                <w:sz w:val="24"/>
              </w:rPr>
            </w:pPr>
            <w:r>
              <w:rPr>
                <w:color w:val="auto"/>
                <w:sz w:val="24"/>
              </w:rPr>
              <w:t>【部门规章及规范性文件】《国家卫生计生</w:t>
            </w:r>
            <w:r>
              <w:rPr>
                <w:color w:val="auto"/>
                <w:spacing w:val="-7"/>
                <w:sz w:val="24"/>
              </w:rPr>
              <w:t xml:space="preserve">委办公厅关于做好 </w:t>
            </w:r>
            <w:r>
              <w:rPr>
                <w:color w:val="auto"/>
                <w:sz w:val="24"/>
              </w:rPr>
              <w:t>2016</w:t>
            </w:r>
            <w:r>
              <w:rPr>
                <w:color w:val="auto"/>
                <w:spacing w:val="-9"/>
                <w:sz w:val="24"/>
              </w:rPr>
              <w:t xml:space="preserve"> 年国家免费孕前优生</w:t>
            </w:r>
            <w:r>
              <w:rPr>
                <w:color w:val="auto"/>
                <w:sz w:val="24"/>
              </w:rPr>
              <w:t>健康检查项目工作的通知》 （</w:t>
            </w:r>
            <w:r>
              <w:rPr>
                <w:color w:val="auto"/>
                <w:spacing w:val="-3"/>
                <w:sz w:val="24"/>
              </w:rPr>
              <w:t>国卫办妇幼函</w:t>
            </w:r>
          </w:p>
          <w:p>
            <w:pPr>
              <w:pStyle w:val="8"/>
              <w:shd w:val="clear"/>
              <w:spacing w:before="1"/>
              <w:ind w:left="108"/>
              <w:rPr>
                <w:color w:val="auto"/>
                <w:sz w:val="24"/>
              </w:rPr>
            </w:pPr>
            <w:r>
              <w:rPr>
                <w:color w:val="auto"/>
                <w:sz w:val="24"/>
              </w:rPr>
              <w:t xml:space="preserve">〔2016〕894 号） </w:t>
            </w:r>
          </w:p>
          <w:p>
            <w:pPr>
              <w:pStyle w:val="8"/>
              <w:shd w:val="clear"/>
              <w:spacing w:before="19"/>
              <w:ind w:left="108"/>
              <w:rPr>
                <w:color w:val="auto"/>
                <w:sz w:val="24"/>
              </w:rPr>
            </w:pPr>
            <w:r>
              <w:rPr>
                <w:color w:val="auto"/>
                <w:sz w:val="24"/>
              </w:rPr>
              <w:t>【部门规章及规范性文件】《关于做好 2019</w:t>
            </w:r>
          </w:p>
          <w:p>
            <w:pPr>
              <w:pStyle w:val="8"/>
              <w:shd w:val="clear"/>
              <w:spacing w:before="16"/>
              <w:ind w:left="108"/>
              <w:rPr>
                <w:color w:val="auto"/>
                <w:sz w:val="24"/>
              </w:rPr>
            </w:pPr>
            <w:r>
              <w:rPr>
                <w:color w:val="auto"/>
                <w:sz w:val="24"/>
              </w:rPr>
              <w:t xml:space="preserve">年基本公共卫生服务项目工作的通知》  </w:t>
            </w:r>
          </w:p>
          <w:p>
            <w:pPr>
              <w:pStyle w:val="8"/>
              <w:shd w:val="clear"/>
              <w:spacing w:before="19" w:line="254" w:lineRule="auto"/>
              <w:ind w:left="108" w:right="280"/>
              <w:rPr>
                <w:color w:val="auto"/>
                <w:sz w:val="24"/>
              </w:rPr>
            </w:pPr>
            <w:r>
              <w:rPr>
                <w:color w:val="auto"/>
                <w:spacing w:val="-1"/>
                <w:sz w:val="24"/>
              </w:rPr>
              <w:t>【部门规章及规范性文件】《新划入基本公</w:t>
            </w:r>
            <w:r>
              <w:rPr>
                <w:color w:val="auto"/>
                <w:sz w:val="24"/>
              </w:rPr>
              <w:t>共卫生服务相关工作规范（2019</w:t>
            </w:r>
            <w:r>
              <w:rPr>
                <w:color w:val="auto"/>
                <w:spacing w:val="-30"/>
                <w:sz w:val="24"/>
              </w:rPr>
              <w:t xml:space="preserve"> 版</w:t>
            </w:r>
            <w:r>
              <w:rPr>
                <w:color w:val="auto"/>
                <w:sz w:val="24"/>
              </w:rPr>
              <w:t xml:space="preserve">）》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09"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spacing w:before="11"/>
              <w:rPr>
                <w:b w:val="0"/>
                <w:bCs/>
                <w:color w:val="auto"/>
                <w:sz w:val="17"/>
              </w:rPr>
            </w:pPr>
          </w:p>
          <w:p>
            <w:pPr>
              <w:pStyle w:val="8"/>
              <w:shd w:val="clear"/>
              <w:spacing w:line="254" w:lineRule="auto"/>
              <w:ind w:left="158" w:right="144"/>
              <w:jc w:val="center"/>
              <w:rPr>
                <w:b w:val="0"/>
                <w:bCs/>
                <w:color w:val="auto"/>
                <w:sz w:val="24"/>
              </w:rPr>
            </w:pPr>
            <w:r>
              <w:rPr>
                <w:rFonts w:hint="eastAsia"/>
                <w:b w:val="0"/>
                <w:bCs/>
                <w:color w:val="auto"/>
                <w:sz w:val="24"/>
                <w:lang w:val="en-US" w:eastAsia="zh-CN"/>
              </w:rPr>
              <w:t>昌乐县卫生健康局</w:t>
            </w:r>
            <w:r>
              <w:rPr>
                <w:b w:val="0"/>
                <w:bCs/>
                <w:color w:val="auto"/>
                <w:sz w:val="24"/>
              </w:rPr>
              <w:t xml:space="preserve"> </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27"/>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6"/>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32"/>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32"/>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32"/>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32"/>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32"/>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32"/>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服务对象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991"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80" w:line="252" w:lineRule="auto"/>
              <w:ind w:left="107" w:right="198"/>
              <w:rPr>
                <w:color w:val="auto"/>
                <w:sz w:val="24"/>
              </w:rPr>
            </w:pPr>
            <w:r>
              <w:rPr>
                <w:color w:val="auto"/>
                <w:sz w:val="24"/>
              </w:rPr>
              <w:t xml:space="preserve">服务机构信息，包括名称、地点、服务时间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561"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27"/>
              <w:ind w:left="107"/>
              <w:rPr>
                <w:color w:val="auto"/>
                <w:sz w:val="24"/>
              </w:rPr>
            </w:pPr>
            <w:r>
              <w:rPr>
                <w:color w:val="auto"/>
                <w:sz w:val="24"/>
              </w:rPr>
              <w:t xml:space="preserve">服务项目和内容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55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24"/>
              <w:ind w:left="107"/>
              <w:rPr>
                <w:color w:val="auto"/>
                <w:sz w:val="24"/>
              </w:rPr>
            </w:pPr>
            <w:r>
              <w:rPr>
                <w:color w:val="auto"/>
                <w:sz w:val="24"/>
              </w:rPr>
              <w:t xml:space="preserve">服务流程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549"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22"/>
              <w:ind w:left="107"/>
              <w:rPr>
                <w:color w:val="auto"/>
                <w:sz w:val="24"/>
              </w:rPr>
            </w:pPr>
            <w:r>
              <w:rPr>
                <w:color w:val="auto"/>
                <w:sz w:val="24"/>
              </w:rPr>
              <w:t xml:space="preserve">服务要求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71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204"/>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32"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0" w:right="-29"/>
              <w:rPr>
                <w:color w:val="auto"/>
                <w:sz w:val="24"/>
              </w:rPr>
            </w:pPr>
            <w:r>
              <w:rPr>
                <w:color w:val="auto"/>
                <w:sz w:val="24"/>
              </w:rPr>
              <w:t xml:space="preserve">1116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29"/>
              </w:rPr>
            </w:pPr>
          </w:p>
          <w:p>
            <w:pPr>
              <w:pStyle w:val="8"/>
              <w:shd w:val="clear"/>
              <w:ind w:left="167"/>
              <w:rPr>
                <w:color w:val="auto"/>
                <w:sz w:val="24"/>
              </w:rPr>
            </w:pPr>
            <w:r>
              <w:rPr>
                <w:color w:val="auto"/>
                <w:sz w:val="24"/>
              </w:rPr>
              <w:t>11</w:t>
            </w:r>
          </w:p>
          <w:p>
            <w:pPr>
              <w:pStyle w:val="8"/>
              <w:shd w:val="clear"/>
              <w:spacing w:before="19" w:line="254" w:lineRule="auto"/>
              <w:ind w:left="167" w:right="34"/>
              <w:jc w:val="both"/>
              <w:rPr>
                <w:color w:val="auto"/>
                <w:sz w:val="24"/>
              </w:rPr>
            </w:pPr>
            <w:r>
              <w:rPr>
                <w:color w:val="auto"/>
                <w:sz w:val="24"/>
              </w:rPr>
              <w:t xml:space="preserve">公共卫生服务事项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line="254" w:lineRule="auto"/>
              <w:ind w:left="724" w:right="117" w:hanging="600"/>
              <w:rPr>
                <w:color w:val="auto"/>
                <w:sz w:val="24"/>
              </w:rPr>
            </w:pPr>
            <w:r>
              <w:rPr>
                <w:color w:val="auto"/>
                <w:sz w:val="24"/>
              </w:rPr>
              <w:t xml:space="preserve">新生儿疾病筛查 </w:t>
            </w:r>
          </w:p>
        </w:tc>
        <w:tc>
          <w:tcPr>
            <w:tcW w:w="4397" w:type="dxa"/>
          </w:tcPr>
          <w:p>
            <w:pPr>
              <w:pStyle w:val="8"/>
              <w:shd w:val="clear"/>
              <w:spacing w:before="7"/>
              <w:rPr>
                <w:b/>
                <w:color w:val="auto"/>
                <w:sz w:val="20"/>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2"/>
              <w:rPr>
                <w:b/>
                <w:color w:val="auto"/>
                <w:sz w:val="33"/>
              </w:rPr>
            </w:pPr>
          </w:p>
          <w:p>
            <w:pPr>
              <w:pStyle w:val="8"/>
              <w:shd w:val="clear"/>
              <w:spacing w:line="254" w:lineRule="auto"/>
              <w:ind w:left="108" w:right="280"/>
              <w:jc w:val="both"/>
              <w:rPr>
                <w:color w:val="auto"/>
                <w:sz w:val="24"/>
              </w:rPr>
            </w:pPr>
            <w:r>
              <w:rPr>
                <w:color w:val="auto"/>
                <w:sz w:val="24"/>
              </w:rPr>
              <w:t xml:space="preserve">【部门规章及规范性文件】《新生儿疾病筛查管理办法》（中华人民共和国卫生部令第64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19"/>
              </w:rPr>
            </w:pPr>
          </w:p>
          <w:p>
            <w:pPr>
              <w:pStyle w:val="8"/>
              <w:shd w:val="clear"/>
              <w:spacing w:before="1"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spacing w:before="3"/>
              <w:rPr>
                <w:b w:val="0"/>
                <w:bCs/>
                <w:color w:val="auto"/>
                <w:sz w:val="21"/>
              </w:rPr>
            </w:pPr>
          </w:p>
          <w:p>
            <w:pPr>
              <w:pStyle w:val="8"/>
              <w:shd w:val="clear"/>
              <w:spacing w:line="254" w:lineRule="auto"/>
              <w:ind w:left="158" w:right="144"/>
              <w:jc w:val="center"/>
              <w:rPr>
                <w:b w:val="0"/>
                <w:bCs/>
                <w:color w:val="auto"/>
                <w:sz w:val="24"/>
              </w:rPr>
            </w:pPr>
            <w:r>
              <w:rPr>
                <w:rFonts w:hint="eastAsia"/>
                <w:b w:val="0"/>
                <w:bCs/>
                <w:color w:val="auto"/>
                <w:sz w:val="24"/>
                <w:lang w:val="en-US" w:eastAsia="zh-CN"/>
              </w:rPr>
              <w:t>昌乐县卫生健康局</w:t>
            </w:r>
            <w:r>
              <w:rPr>
                <w:b w:val="0"/>
                <w:bCs/>
                <w:color w:val="auto"/>
                <w:sz w:val="24"/>
              </w:rPr>
              <w:t xml:space="preserve"> </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31"/>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rFonts w:hint="default" w:eastAsia="宋体"/>
                <w:color w:val="auto"/>
                <w:sz w:val="24"/>
                <w:lang w:val="en-US" w:eastAsia="zh-CN"/>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服务对象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98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75" w:line="254" w:lineRule="auto"/>
              <w:ind w:left="107" w:right="198"/>
              <w:rPr>
                <w:color w:val="auto"/>
                <w:sz w:val="24"/>
              </w:rPr>
            </w:pPr>
            <w:r>
              <w:rPr>
                <w:color w:val="auto"/>
                <w:sz w:val="24"/>
              </w:rPr>
              <w:t xml:space="preserve">服务机构信息，包括名称、地点、服务时间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71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203"/>
              <w:ind w:left="107"/>
              <w:rPr>
                <w:color w:val="auto"/>
                <w:sz w:val="24"/>
              </w:rPr>
            </w:pPr>
            <w:r>
              <w:rPr>
                <w:color w:val="auto"/>
                <w:sz w:val="24"/>
              </w:rPr>
              <w:t xml:space="preserve">服务项目和内容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服务流程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服务要求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4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2"/>
              <w:rPr>
                <w:b/>
                <w:color w:val="auto"/>
                <w:sz w:val="20"/>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3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35"/>
              </w:rPr>
            </w:pPr>
          </w:p>
          <w:p>
            <w:pPr>
              <w:pStyle w:val="8"/>
              <w:shd w:val="clear"/>
              <w:ind w:left="110" w:right="-29"/>
              <w:rPr>
                <w:color w:val="auto"/>
                <w:sz w:val="24"/>
              </w:rPr>
            </w:pPr>
            <w:r>
              <w:rPr>
                <w:color w:val="auto"/>
                <w:sz w:val="24"/>
              </w:rPr>
              <w:t xml:space="preserve">1117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29"/>
              </w:rPr>
            </w:pPr>
          </w:p>
          <w:p>
            <w:pPr>
              <w:pStyle w:val="8"/>
              <w:shd w:val="clear"/>
              <w:ind w:left="167"/>
              <w:rPr>
                <w:color w:val="auto"/>
                <w:sz w:val="24"/>
              </w:rPr>
            </w:pPr>
            <w:r>
              <w:rPr>
                <w:color w:val="auto"/>
                <w:sz w:val="24"/>
              </w:rPr>
              <w:t>11</w:t>
            </w:r>
          </w:p>
          <w:p>
            <w:pPr>
              <w:pStyle w:val="8"/>
              <w:shd w:val="clear"/>
              <w:spacing w:before="20" w:line="254" w:lineRule="auto"/>
              <w:ind w:left="167" w:right="34"/>
              <w:jc w:val="both"/>
              <w:rPr>
                <w:color w:val="auto"/>
                <w:sz w:val="24"/>
              </w:rPr>
            </w:pPr>
            <w:r>
              <w:rPr>
                <w:color w:val="auto"/>
                <w:sz w:val="24"/>
              </w:rPr>
              <w:t xml:space="preserve">公共卫生服务事项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34"/>
              </w:rPr>
            </w:pPr>
          </w:p>
          <w:p>
            <w:pPr>
              <w:pStyle w:val="8"/>
              <w:shd w:val="clear"/>
              <w:spacing w:line="254" w:lineRule="auto"/>
              <w:ind w:left="124" w:right="117"/>
              <w:jc w:val="center"/>
              <w:rPr>
                <w:color w:val="auto"/>
                <w:sz w:val="24"/>
              </w:rPr>
            </w:pPr>
            <w:r>
              <w:rPr>
                <w:color w:val="auto"/>
                <w:sz w:val="24"/>
              </w:rPr>
              <w:t xml:space="preserve">增补叶酸预防神经管缺陷项目 </w:t>
            </w:r>
          </w:p>
        </w:tc>
        <w:tc>
          <w:tcPr>
            <w:tcW w:w="4397" w:type="dxa"/>
          </w:tcPr>
          <w:p>
            <w:pPr>
              <w:pStyle w:val="8"/>
              <w:shd w:val="clear"/>
              <w:spacing w:before="5"/>
              <w:rPr>
                <w:b/>
                <w:color w:val="auto"/>
                <w:sz w:val="20"/>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17"/>
              </w:rPr>
            </w:pPr>
          </w:p>
          <w:p>
            <w:pPr>
              <w:pStyle w:val="8"/>
              <w:shd w:val="clear"/>
              <w:spacing w:before="1" w:line="254" w:lineRule="auto"/>
              <w:ind w:left="108" w:right="280"/>
              <w:rPr>
                <w:color w:val="auto"/>
                <w:sz w:val="24"/>
              </w:rPr>
            </w:pPr>
            <w:r>
              <w:rPr>
                <w:color w:val="auto"/>
                <w:spacing w:val="-1"/>
                <w:sz w:val="24"/>
              </w:rPr>
              <w:t>【部门规章及规范性文件】《卫生部关于印</w:t>
            </w:r>
            <w:r>
              <w:rPr>
                <w:color w:val="auto"/>
                <w:sz w:val="24"/>
              </w:rPr>
              <w:t>发&lt;增补叶酸预防神经管缺陷项目管理方</w:t>
            </w:r>
          </w:p>
          <w:p>
            <w:pPr>
              <w:pStyle w:val="8"/>
              <w:shd w:val="clear"/>
              <w:spacing w:before="1"/>
              <w:ind w:left="108"/>
              <w:rPr>
                <w:color w:val="auto"/>
                <w:sz w:val="24"/>
              </w:rPr>
            </w:pPr>
            <w:r>
              <w:rPr>
                <w:color w:val="auto"/>
                <w:sz w:val="24"/>
              </w:rPr>
              <w:t>案&gt;》的通知（卫妇社发〔2009〕60</w:t>
            </w:r>
            <w:r>
              <w:rPr>
                <w:color w:val="auto"/>
                <w:spacing w:val="-30"/>
                <w:sz w:val="24"/>
              </w:rPr>
              <w:t xml:space="preserve"> 号</w:t>
            </w:r>
            <w:r>
              <w:rPr>
                <w:color w:val="auto"/>
                <w:sz w:val="24"/>
              </w:rPr>
              <w:t xml:space="preserve">） </w:t>
            </w:r>
          </w:p>
          <w:p>
            <w:pPr>
              <w:pStyle w:val="8"/>
              <w:shd w:val="clear"/>
              <w:spacing w:before="19" w:line="254" w:lineRule="auto"/>
              <w:ind w:left="108" w:right="280"/>
              <w:rPr>
                <w:color w:val="auto"/>
                <w:sz w:val="24"/>
              </w:rPr>
            </w:pPr>
            <w:r>
              <w:rPr>
                <w:color w:val="auto"/>
                <w:sz w:val="24"/>
              </w:rPr>
              <w:t>【部门规章及规范性文件】《增补叶酸预防神经管缺陷项目管理方案》（卫妇社发</w:t>
            </w:r>
          </w:p>
          <w:p>
            <w:pPr>
              <w:pStyle w:val="8"/>
              <w:shd w:val="clear"/>
              <w:spacing w:line="306" w:lineRule="exact"/>
              <w:ind w:left="108"/>
              <w:rPr>
                <w:color w:val="auto"/>
                <w:sz w:val="24"/>
              </w:rPr>
            </w:pPr>
            <w:r>
              <w:rPr>
                <w:color w:val="auto"/>
                <w:sz w:val="24"/>
              </w:rPr>
              <w:t xml:space="preserve">〔2009〕60 号） </w:t>
            </w:r>
          </w:p>
          <w:p>
            <w:pPr>
              <w:pStyle w:val="8"/>
              <w:shd w:val="clear"/>
              <w:spacing w:before="19"/>
              <w:ind w:left="108"/>
              <w:rPr>
                <w:color w:val="auto"/>
                <w:sz w:val="24"/>
              </w:rPr>
            </w:pPr>
            <w:r>
              <w:rPr>
                <w:color w:val="auto"/>
                <w:sz w:val="24"/>
              </w:rPr>
              <w:t>【部门规章及规范性文件】《关于做好 2019</w:t>
            </w:r>
          </w:p>
          <w:p>
            <w:pPr>
              <w:pStyle w:val="8"/>
              <w:shd w:val="clear"/>
              <w:spacing w:before="19"/>
              <w:ind w:left="108"/>
              <w:rPr>
                <w:color w:val="auto"/>
                <w:sz w:val="24"/>
              </w:rPr>
            </w:pPr>
            <w:r>
              <w:rPr>
                <w:color w:val="auto"/>
                <w:sz w:val="24"/>
              </w:rPr>
              <w:t xml:space="preserve">年基本公共卫生服务项目工作的通知》  </w:t>
            </w:r>
          </w:p>
          <w:p>
            <w:pPr>
              <w:pStyle w:val="8"/>
              <w:shd w:val="clear"/>
              <w:spacing w:before="19" w:line="254" w:lineRule="auto"/>
              <w:ind w:left="108" w:right="280"/>
              <w:rPr>
                <w:color w:val="auto"/>
                <w:sz w:val="24"/>
              </w:rPr>
            </w:pPr>
            <w:r>
              <w:rPr>
                <w:color w:val="auto"/>
                <w:spacing w:val="-1"/>
                <w:sz w:val="24"/>
              </w:rPr>
              <w:t>【部门规章及规范性文件】《新划入基本公</w:t>
            </w:r>
            <w:r>
              <w:rPr>
                <w:color w:val="auto"/>
                <w:sz w:val="24"/>
              </w:rPr>
              <w:t>共卫生服务相关工作规范（2019</w:t>
            </w:r>
            <w:r>
              <w:rPr>
                <w:color w:val="auto"/>
                <w:spacing w:val="-30"/>
                <w:sz w:val="24"/>
              </w:rPr>
              <w:t xml:space="preserve"> 版</w:t>
            </w:r>
            <w:r>
              <w:rPr>
                <w:color w:val="auto"/>
                <w:sz w:val="24"/>
              </w:rPr>
              <w:t xml:space="preserve">）》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0"/>
              </w:rPr>
            </w:pPr>
          </w:p>
          <w:p>
            <w:pPr>
              <w:pStyle w:val="8"/>
              <w:shd w:val="clear"/>
              <w:spacing w:before="1"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spacing w:before="1" w:line="254" w:lineRule="auto"/>
              <w:ind w:left="158" w:right="144"/>
              <w:jc w:val="center"/>
              <w:rPr>
                <w:rFonts w:hint="default" w:eastAsia="宋体"/>
                <w:b w:val="0"/>
                <w:bCs/>
                <w:color w:val="auto"/>
                <w:sz w:val="24"/>
                <w:lang w:val="en-US" w:eastAsia="zh-CN"/>
              </w:rPr>
            </w:pPr>
            <w:r>
              <w:rPr>
                <w:rFonts w:hint="eastAsia"/>
                <w:b w:val="0"/>
                <w:bCs/>
                <w:color w:val="auto"/>
                <w:sz w:val="21"/>
                <w:lang w:val="en-US" w:eastAsia="zh-CN"/>
              </w:rPr>
              <w:t>昌乐县卫生健康局</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1"/>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6"/>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35"/>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35"/>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35"/>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35"/>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35"/>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35"/>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服务对象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991"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80" w:line="254" w:lineRule="auto"/>
              <w:ind w:left="107" w:right="198"/>
              <w:rPr>
                <w:color w:val="auto"/>
                <w:sz w:val="24"/>
              </w:rPr>
            </w:pPr>
            <w:r>
              <w:rPr>
                <w:color w:val="auto"/>
                <w:sz w:val="24"/>
              </w:rPr>
              <w:t xml:space="preserve">服务机构信息，包括名称、地点、服务时间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71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203"/>
              <w:ind w:left="107"/>
              <w:rPr>
                <w:color w:val="auto"/>
                <w:sz w:val="24"/>
              </w:rPr>
            </w:pPr>
            <w:r>
              <w:rPr>
                <w:color w:val="auto"/>
                <w:sz w:val="24"/>
              </w:rPr>
              <w:t xml:space="preserve">服务项目和内容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服务流程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服务要求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49"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2"/>
              <w:rPr>
                <w:b/>
                <w:color w:val="auto"/>
                <w:sz w:val="21"/>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32"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0" w:right="-29"/>
              <w:rPr>
                <w:color w:val="auto"/>
                <w:sz w:val="24"/>
              </w:rPr>
            </w:pPr>
            <w:r>
              <w:rPr>
                <w:color w:val="auto"/>
                <w:sz w:val="24"/>
              </w:rPr>
              <w:t xml:space="preserve">1118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29"/>
              </w:rPr>
            </w:pPr>
          </w:p>
          <w:p>
            <w:pPr>
              <w:pStyle w:val="8"/>
              <w:shd w:val="clear"/>
              <w:ind w:left="167"/>
              <w:rPr>
                <w:color w:val="auto"/>
                <w:sz w:val="24"/>
              </w:rPr>
            </w:pPr>
            <w:r>
              <w:rPr>
                <w:color w:val="auto"/>
                <w:sz w:val="24"/>
              </w:rPr>
              <w:t>11</w:t>
            </w:r>
          </w:p>
          <w:p>
            <w:pPr>
              <w:pStyle w:val="8"/>
              <w:shd w:val="clear"/>
              <w:spacing w:before="19" w:line="254" w:lineRule="auto"/>
              <w:ind w:left="167" w:right="34"/>
              <w:jc w:val="both"/>
              <w:rPr>
                <w:color w:val="auto"/>
                <w:sz w:val="24"/>
              </w:rPr>
            </w:pPr>
            <w:r>
              <w:rPr>
                <w:color w:val="auto"/>
                <w:sz w:val="24"/>
              </w:rPr>
              <w:t xml:space="preserve">公共卫生服务事项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line="254" w:lineRule="auto"/>
              <w:ind w:left="604" w:right="117" w:hanging="480"/>
              <w:rPr>
                <w:color w:val="auto"/>
                <w:sz w:val="24"/>
              </w:rPr>
            </w:pPr>
            <w:r>
              <w:rPr>
                <w:color w:val="auto"/>
                <w:sz w:val="24"/>
              </w:rPr>
              <w:t xml:space="preserve">死亡医学证明办理 </w:t>
            </w:r>
          </w:p>
        </w:tc>
        <w:tc>
          <w:tcPr>
            <w:tcW w:w="4397" w:type="dxa"/>
          </w:tcPr>
          <w:p>
            <w:pPr>
              <w:pStyle w:val="8"/>
              <w:shd w:val="clear"/>
              <w:spacing w:before="7"/>
              <w:rPr>
                <w:b/>
                <w:color w:val="auto"/>
                <w:sz w:val="20"/>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21"/>
              </w:rPr>
            </w:pPr>
          </w:p>
          <w:p>
            <w:pPr>
              <w:pStyle w:val="8"/>
              <w:shd w:val="clear"/>
              <w:spacing w:line="254" w:lineRule="auto"/>
              <w:ind w:left="108" w:right="280"/>
              <w:jc w:val="both"/>
              <w:rPr>
                <w:color w:val="auto"/>
                <w:sz w:val="24"/>
              </w:rPr>
            </w:pPr>
            <w:r>
              <w:rPr>
                <w:color w:val="auto"/>
                <w:sz w:val="24"/>
              </w:rPr>
              <w:t xml:space="preserve">【部门规章及规范性文件】《国家卫生计生委 公安部 民政部关于进一步规范人口死亡医学证明和信息登记管理工作的通知》（国卫规划发〔2013〕57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19"/>
              </w:rPr>
            </w:pPr>
          </w:p>
          <w:p>
            <w:pPr>
              <w:pStyle w:val="8"/>
              <w:shd w:val="clear"/>
              <w:spacing w:before="1"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spacing w:before="3"/>
              <w:rPr>
                <w:b w:val="0"/>
                <w:bCs/>
                <w:color w:val="auto"/>
                <w:sz w:val="21"/>
              </w:rPr>
            </w:pPr>
          </w:p>
          <w:p>
            <w:pPr>
              <w:pStyle w:val="8"/>
              <w:shd w:val="clear"/>
              <w:rPr>
                <w:b w:val="0"/>
                <w:bCs/>
                <w:color w:val="auto"/>
                <w:sz w:val="24"/>
              </w:rPr>
            </w:pPr>
          </w:p>
          <w:p>
            <w:pPr>
              <w:pStyle w:val="8"/>
              <w:shd w:val="clear"/>
              <w:spacing w:line="254" w:lineRule="auto"/>
              <w:ind w:left="158" w:right="144"/>
              <w:jc w:val="center"/>
              <w:rPr>
                <w:b w:val="0"/>
                <w:bCs/>
                <w:color w:val="auto"/>
                <w:sz w:val="24"/>
              </w:rPr>
            </w:pPr>
            <w:r>
              <w:rPr>
                <w:rFonts w:hint="eastAsia"/>
                <w:b w:val="0"/>
                <w:bCs/>
                <w:color w:val="auto"/>
                <w:sz w:val="21"/>
                <w:lang w:val="en-US" w:eastAsia="zh-CN"/>
              </w:rPr>
              <w:t>昌乐县卫生健康局</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31"/>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服务对象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98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75" w:line="254" w:lineRule="auto"/>
              <w:ind w:left="107" w:right="198"/>
              <w:rPr>
                <w:color w:val="auto"/>
                <w:sz w:val="24"/>
              </w:rPr>
            </w:pPr>
            <w:r>
              <w:rPr>
                <w:color w:val="auto"/>
                <w:sz w:val="24"/>
              </w:rPr>
              <w:t xml:space="preserve">服务机构信息，包括名称、地点、服务时间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71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203"/>
              <w:ind w:left="107"/>
              <w:rPr>
                <w:color w:val="auto"/>
                <w:sz w:val="24"/>
              </w:rPr>
            </w:pPr>
            <w:r>
              <w:rPr>
                <w:color w:val="auto"/>
                <w:sz w:val="24"/>
              </w:rPr>
              <w:t xml:space="preserve">服务项目和内容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服务流程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服务要求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4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2"/>
              <w:rPr>
                <w:b/>
                <w:color w:val="auto"/>
                <w:sz w:val="20"/>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3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35"/>
              </w:rPr>
            </w:pPr>
          </w:p>
          <w:p>
            <w:pPr>
              <w:pStyle w:val="8"/>
              <w:shd w:val="clear"/>
              <w:ind w:left="110" w:right="-29"/>
              <w:rPr>
                <w:color w:val="auto"/>
                <w:sz w:val="24"/>
              </w:rPr>
            </w:pPr>
            <w:r>
              <w:rPr>
                <w:color w:val="auto"/>
                <w:sz w:val="24"/>
              </w:rPr>
              <w:t xml:space="preserve">1119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29"/>
              </w:rPr>
            </w:pPr>
          </w:p>
          <w:p>
            <w:pPr>
              <w:pStyle w:val="8"/>
              <w:shd w:val="clear"/>
              <w:ind w:left="167"/>
              <w:rPr>
                <w:color w:val="auto"/>
                <w:sz w:val="24"/>
              </w:rPr>
            </w:pPr>
            <w:r>
              <w:rPr>
                <w:color w:val="auto"/>
                <w:sz w:val="24"/>
              </w:rPr>
              <w:t>11</w:t>
            </w:r>
          </w:p>
          <w:p>
            <w:pPr>
              <w:pStyle w:val="8"/>
              <w:shd w:val="clear"/>
              <w:spacing w:before="20" w:line="254" w:lineRule="auto"/>
              <w:ind w:left="167" w:right="34"/>
              <w:jc w:val="both"/>
              <w:rPr>
                <w:color w:val="auto"/>
                <w:sz w:val="24"/>
              </w:rPr>
            </w:pPr>
            <w:r>
              <w:rPr>
                <w:color w:val="auto"/>
                <w:sz w:val="24"/>
              </w:rPr>
              <w:t xml:space="preserve">公共卫生服务事项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3"/>
              </w:rPr>
            </w:pPr>
          </w:p>
          <w:p>
            <w:pPr>
              <w:pStyle w:val="8"/>
              <w:shd w:val="clear"/>
              <w:spacing w:line="252" w:lineRule="auto"/>
              <w:ind w:left="604" w:right="117" w:hanging="480"/>
              <w:rPr>
                <w:color w:val="auto"/>
                <w:sz w:val="24"/>
              </w:rPr>
            </w:pPr>
            <w:r>
              <w:rPr>
                <w:color w:val="auto"/>
                <w:sz w:val="24"/>
              </w:rPr>
              <w:t xml:space="preserve">出具医学诊断证明 </w:t>
            </w:r>
          </w:p>
        </w:tc>
        <w:tc>
          <w:tcPr>
            <w:tcW w:w="4397" w:type="dxa"/>
          </w:tcPr>
          <w:p>
            <w:pPr>
              <w:pStyle w:val="8"/>
              <w:shd w:val="clear"/>
              <w:spacing w:before="5"/>
              <w:rPr>
                <w:b/>
                <w:color w:val="auto"/>
                <w:sz w:val="20"/>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34"/>
              </w:rPr>
            </w:pPr>
          </w:p>
          <w:p>
            <w:pPr>
              <w:pStyle w:val="8"/>
              <w:shd w:val="clear"/>
              <w:ind w:left="108"/>
              <w:rPr>
                <w:color w:val="auto"/>
                <w:sz w:val="24"/>
              </w:rPr>
            </w:pPr>
            <w:r>
              <w:rPr>
                <w:color w:val="auto"/>
                <w:sz w:val="24"/>
              </w:rPr>
              <w:t>【法律】《中华人民共和国执业医师法》</w:t>
            </w:r>
          </w:p>
          <w:p>
            <w:pPr>
              <w:pStyle w:val="8"/>
              <w:shd w:val="clear"/>
              <w:spacing w:before="17"/>
              <w:ind w:left="108"/>
              <w:rPr>
                <w:color w:val="auto"/>
                <w:sz w:val="24"/>
              </w:rPr>
            </w:pPr>
            <w:r>
              <w:rPr>
                <w:color w:val="auto"/>
                <w:sz w:val="24"/>
              </w:rPr>
              <w:t>（</w:t>
            </w:r>
            <w:r>
              <w:rPr>
                <w:color w:val="auto"/>
                <w:spacing w:val="-5"/>
                <w:sz w:val="24"/>
              </w:rPr>
              <w:t xml:space="preserve">中华人民共和国主席令第 </w:t>
            </w:r>
            <w:r>
              <w:rPr>
                <w:color w:val="auto"/>
                <w:sz w:val="24"/>
              </w:rPr>
              <w:t>5</w:t>
            </w:r>
            <w:r>
              <w:rPr>
                <w:color w:val="auto"/>
                <w:spacing w:val="-20"/>
                <w:sz w:val="24"/>
              </w:rPr>
              <w:t xml:space="preserve"> 号 </w:t>
            </w:r>
            <w:r>
              <w:rPr>
                <w:color w:val="auto"/>
                <w:sz w:val="24"/>
              </w:rPr>
              <w:t>2009</w:t>
            </w:r>
            <w:r>
              <w:rPr>
                <w:color w:val="auto"/>
                <w:spacing w:val="-40"/>
                <w:sz w:val="24"/>
              </w:rPr>
              <w:t xml:space="preserve"> 年 </w:t>
            </w:r>
            <w:r>
              <w:rPr>
                <w:color w:val="auto"/>
                <w:sz w:val="24"/>
              </w:rPr>
              <w:t>8</w:t>
            </w:r>
            <w:r>
              <w:rPr>
                <w:color w:val="auto"/>
                <w:spacing w:val="-30"/>
                <w:sz w:val="24"/>
              </w:rPr>
              <w:t xml:space="preserve"> 月</w:t>
            </w:r>
          </w:p>
          <w:p>
            <w:pPr>
              <w:pStyle w:val="8"/>
              <w:shd w:val="clear"/>
              <w:spacing w:before="19"/>
              <w:ind w:left="108"/>
              <w:rPr>
                <w:color w:val="auto"/>
                <w:sz w:val="24"/>
              </w:rPr>
            </w:pPr>
            <w:r>
              <w:rPr>
                <w:color w:val="auto"/>
                <w:sz w:val="24"/>
              </w:rPr>
              <w:t xml:space="preserve">27 日修正）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0"/>
              </w:rPr>
            </w:pPr>
          </w:p>
          <w:p>
            <w:pPr>
              <w:pStyle w:val="8"/>
              <w:shd w:val="clear"/>
              <w:spacing w:before="1"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spacing w:before="7"/>
              <w:rPr>
                <w:b w:val="0"/>
                <w:bCs/>
                <w:color w:val="auto"/>
                <w:sz w:val="21"/>
              </w:rPr>
            </w:pPr>
          </w:p>
          <w:p>
            <w:pPr>
              <w:pStyle w:val="8"/>
              <w:shd w:val="clear"/>
              <w:rPr>
                <w:b w:val="0"/>
                <w:bCs/>
                <w:color w:val="auto"/>
                <w:sz w:val="24"/>
              </w:rPr>
            </w:pPr>
          </w:p>
          <w:p>
            <w:pPr>
              <w:pStyle w:val="8"/>
              <w:shd w:val="clear"/>
              <w:spacing w:before="1" w:line="254" w:lineRule="auto"/>
              <w:ind w:left="158" w:right="144"/>
              <w:jc w:val="center"/>
              <w:rPr>
                <w:b w:val="0"/>
                <w:bCs/>
                <w:color w:val="auto"/>
                <w:sz w:val="24"/>
              </w:rPr>
            </w:pPr>
            <w:r>
              <w:rPr>
                <w:rFonts w:hint="eastAsia"/>
                <w:b w:val="0"/>
                <w:bCs/>
                <w:color w:val="auto"/>
                <w:sz w:val="21"/>
                <w:lang w:val="en-US" w:eastAsia="zh-CN"/>
              </w:rPr>
              <w:t>昌乐县卫生健康局</w:t>
            </w:r>
            <w:r>
              <w:rPr>
                <w:b w:val="0"/>
                <w:bCs/>
                <w:color w:val="auto"/>
                <w:sz w:val="24"/>
              </w:rPr>
              <w:t xml:space="preserve"> </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1"/>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6"/>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35"/>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35"/>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35"/>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35"/>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35"/>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35"/>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服务对象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991"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80" w:line="254" w:lineRule="auto"/>
              <w:ind w:left="107" w:right="198"/>
              <w:rPr>
                <w:color w:val="auto"/>
                <w:sz w:val="24"/>
              </w:rPr>
            </w:pPr>
            <w:r>
              <w:rPr>
                <w:color w:val="auto"/>
                <w:sz w:val="24"/>
              </w:rPr>
              <w:t xml:space="preserve">服务机构信息，包括名称、地点、服务时间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71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203"/>
              <w:ind w:left="107"/>
              <w:rPr>
                <w:color w:val="auto"/>
                <w:sz w:val="24"/>
              </w:rPr>
            </w:pPr>
            <w:r>
              <w:rPr>
                <w:color w:val="auto"/>
                <w:sz w:val="24"/>
              </w:rPr>
              <w:t xml:space="preserve">服务项目和内容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服务流程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服务要求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49"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2"/>
              <w:rPr>
                <w:b/>
                <w:color w:val="auto"/>
                <w:sz w:val="21"/>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12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64"/>
              <w:ind w:left="110" w:right="-29"/>
              <w:rPr>
                <w:color w:val="auto"/>
                <w:sz w:val="24"/>
              </w:rPr>
            </w:pPr>
            <w:r>
              <w:rPr>
                <w:color w:val="auto"/>
                <w:sz w:val="24"/>
              </w:rPr>
              <w:t xml:space="preserve">1120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spacing w:before="1"/>
              <w:rPr>
                <w:b/>
                <w:color w:val="auto"/>
                <w:sz w:val="31"/>
              </w:rPr>
            </w:pPr>
          </w:p>
          <w:p>
            <w:pPr>
              <w:pStyle w:val="8"/>
              <w:shd w:val="clear"/>
              <w:ind w:left="167"/>
              <w:rPr>
                <w:color w:val="auto"/>
                <w:sz w:val="24"/>
              </w:rPr>
            </w:pPr>
            <w:r>
              <w:rPr>
                <w:color w:val="auto"/>
                <w:sz w:val="24"/>
              </w:rPr>
              <w:t>11</w:t>
            </w:r>
          </w:p>
          <w:p>
            <w:pPr>
              <w:pStyle w:val="8"/>
              <w:shd w:val="clear"/>
              <w:spacing w:before="19" w:line="254" w:lineRule="auto"/>
              <w:ind w:left="167" w:right="34"/>
              <w:jc w:val="both"/>
              <w:rPr>
                <w:color w:val="auto"/>
                <w:sz w:val="24"/>
              </w:rPr>
            </w:pPr>
            <w:r>
              <w:rPr>
                <w:color w:val="auto"/>
                <w:sz w:val="24"/>
              </w:rPr>
              <w:t xml:space="preserve">公共卫生服务事项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line="254" w:lineRule="auto"/>
              <w:ind w:left="364" w:right="237" w:hanging="120"/>
              <w:rPr>
                <w:color w:val="auto"/>
                <w:sz w:val="24"/>
              </w:rPr>
            </w:pPr>
            <w:r>
              <w:rPr>
                <w:color w:val="auto"/>
                <w:sz w:val="24"/>
              </w:rPr>
              <w:t xml:space="preserve">住院病历复制、查阅 </w:t>
            </w:r>
          </w:p>
        </w:tc>
        <w:tc>
          <w:tcPr>
            <w:tcW w:w="4397" w:type="dxa"/>
          </w:tcPr>
          <w:p>
            <w:pPr>
              <w:pStyle w:val="8"/>
              <w:shd w:val="clear"/>
              <w:spacing w:before="10"/>
              <w:rPr>
                <w:b/>
                <w:color w:val="auto"/>
                <w:sz w:val="31"/>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34"/>
              </w:rPr>
            </w:pPr>
          </w:p>
          <w:p>
            <w:pPr>
              <w:pStyle w:val="8"/>
              <w:shd w:val="clear"/>
              <w:spacing w:line="252" w:lineRule="auto"/>
              <w:ind w:left="108" w:right="160"/>
              <w:rPr>
                <w:color w:val="auto"/>
                <w:sz w:val="24"/>
              </w:rPr>
            </w:pPr>
            <w:r>
              <w:rPr>
                <w:color w:val="auto"/>
                <w:sz w:val="24"/>
              </w:rPr>
              <w:t xml:space="preserve">【行政法规】《医疗事故处理条例》(中华人民共和国国务院令第 351 号) </w:t>
            </w:r>
          </w:p>
          <w:p>
            <w:pPr>
              <w:pStyle w:val="8"/>
              <w:shd w:val="clear"/>
              <w:spacing w:before="5" w:line="254" w:lineRule="auto"/>
              <w:ind w:left="108" w:right="280"/>
              <w:rPr>
                <w:color w:val="auto"/>
                <w:sz w:val="24"/>
              </w:rPr>
            </w:pPr>
            <w:r>
              <w:rPr>
                <w:color w:val="auto"/>
                <w:sz w:val="24"/>
              </w:rPr>
              <w:t>【部门规章及规范性文件】《医疗机构病历管理规定（2013 年版）》（国卫医发</w:t>
            </w:r>
          </w:p>
          <w:p>
            <w:pPr>
              <w:pStyle w:val="8"/>
              <w:shd w:val="clear"/>
              <w:spacing w:before="1"/>
              <w:ind w:left="108"/>
              <w:rPr>
                <w:color w:val="auto"/>
                <w:sz w:val="24"/>
              </w:rPr>
            </w:pPr>
            <w:r>
              <w:rPr>
                <w:color w:val="auto"/>
                <w:sz w:val="24"/>
              </w:rPr>
              <w:t xml:space="preserve">〔2013〕31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3"/>
              <w:rPr>
                <w:b/>
                <w:color w:val="auto"/>
                <w:sz w:val="21"/>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spacing w:before="7"/>
              <w:rPr>
                <w:b w:val="0"/>
                <w:bCs/>
                <w:color w:val="auto"/>
                <w:sz w:val="22"/>
              </w:rPr>
            </w:pPr>
          </w:p>
          <w:p>
            <w:pPr>
              <w:pStyle w:val="8"/>
              <w:shd w:val="clear"/>
              <w:rPr>
                <w:b w:val="0"/>
                <w:bCs/>
                <w:color w:val="auto"/>
                <w:sz w:val="24"/>
              </w:rPr>
            </w:pPr>
          </w:p>
          <w:p>
            <w:pPr>
              <w:pStyle w:val="8"/>
              <w:shd w:val="clear"/>
              <w:spacing w:line="254" w:lineRule="auto"/>
              <w:ind w:left="158" w:right="144"/>
              <w:jc w:val="center"/>
              <w:rPr>
                <w:b w:val="0"/>
                <w:bCs/>
                <w:color w:val="auto"/>
                <w:sz w:val="24"/>
              </w:rPr>
            </w:pPr>
            <w:r>
              <w:rPr>
                <w:rFonts w:hint="eastAsia"/>
                <w:b w:val="0"/>
                <w:bCs/>
                <w:color w:val="auto"/>
                <w:sz w:val="21"/>
                <w:lang w:val="en-US" w:eastAsia="zh-CN"/>
              </w:rPr>
              <w:t>昌乐县卫生健康局</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32"/>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6"/>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64"/>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64"/>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64"/>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64"/>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64"/>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64"/>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6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72"/>
              <w:ind w:left="107"/>
              <w:rPr>
                <w:color w:val="auto"/>
                <w:sz w:val="24"/>
              </w:rPr>
            </w:pPr>
            <w:r>
              <w:rPr>
                <w:color w:val="auto"/>
                <w:sz w:val="24"/>
              </w:rPr>
              <w:t xml:space="preserve">服务对象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66"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72"/>
              <w:ind w:left="107"/>
              <w:rPr>
                <w:color w:val="auto"/>
                <w:sz w:val="24"/>
              </w:rPr>
            </w:pPr>
            <w:r>
              <w:rPr>
                <w:color w:val="auto"/>
                <w:sz w:val="24"/>
              </w:rPr>
              <w:t xml:space="preserve">收费标准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25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68"/>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32"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0" w:right="-29"/>
              <w:rPr>
                <w:color w:val="auto"/>
                <w:sz w:val="24"/>
              </w:rPr>
            </w:pPr>
            <w:r>
              <w:rPr>
                <w:color w:val="auto"/>
                <w:sz w:val="24"/>
              </w:rPr>
              <w:t xml:space="preserve">1121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29"/>
              </w:rPr>
            </w:pPr>
          </w:p>
          <w:p>
            <w:pPr>
              <w:pStyle w:val="8"/>
              <w:shd w:val="clear"/>
              <w:ind w:left="167"/>
              <w:rPr>
                <w:color w:val="auto"/>
                <w:sz w:val="24"/>
              </w:rPr>
            </w:pPr>
            <w:r>
              <w:rPr>
                <w:color w:val="auto"/>
                <w:sz w:val="24"/>
              </w:rPr>
              <w:t>11</w:t>
            </w:r>
          </w:p>
          <w:p>
            <w:pPr>
              <w:pStyle w:val="8"/>
              <w:shd w:val="clear"/>
              <w:spacing w:before="19" w:line="254" w:lineRule="auto"/>
              <w:ind w:left="167" w:right="34"/>
              <w:jc w:val="both"/>
              <w:rPr>
                <w:color w:val="auto"/>
                <w:sz w:val="24"/>
              </w:rPr>
            </w:pPr>
            <w:r>
              <w:rPr>
                <w:color w:val="auto"/>
                <w:sz w:val="24"/>
              </w:rPr>
              <w:t xml:space="preserve">公共卫生服务事项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3"/>
              </w:rPr>
            </w:pPr>
          </w:p>
          <w:p>
            <w:pPr>
              <w:pStyle w:val="8"/>
              <w:shd w:val="clear"/>
              <w:spacing w:line="254" w:lineRule="auto"/>
              <w:ind w:left="604" w:right="117" w:hanging="480"/>
              <w:rPr>
                <w:color w:val="auto"/>
                <w:sz w:val="24"/>
              </w:rPr>
            </w:pPr>
            <w:r>
              <w:rPr>
                <w:color w:val="auto"/>
                <w:sz w:val="24"/>
              </w:rPr>
              <w:t xml:space="preserve">医疗事故争议处理 </w:t>
            </w:r>
          </w:p>
        </w:tc>
        <w:tc>
          <w:tcPr>
            <w:tcW w:w="4397" w:type="dxa"/>
          </w:tcPr>
          <w:p>
            <w:pPr>
              <w:pStyle w:val="8"/>
              <w:shd w:val="clear"/>
              <w:spacing w:before="5"/>
              <w:rPr>
                <w:b/>
                <w:color w:val="auto"/>
                <w:sz w:val="20"/>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21"/>
              </w:rPr>
            </w:pPr>
          </w:p>
          <w:p>
            <w:pPr>
              <w:pStyle w:val="8"/>
              <w:shd w:val="clear"/>
              <w:spacing w:before="1" w:line="254" w:lineRule="auto"/>
              <w:ind w:left="108" w:right="160"/>
              <w:rPr>
                <w:color w:val="auto"/>
                <w:sz w:val="24"/>
              </w:rPr>
            </w:pPr>
            <w:r>
              <w:rPr>
                <w:color w:val="auto"/>
                <w:sz w:val="24"/>
              </w:rPr>
              <w:t xml:space="preserve">【行政法规】《医疗事故处理条例》(中华人民共和国国务院令第 351 号) </w:t>
            </w:r>
          </w:p>
          <w:p>
            <w:pPr>
              <w:pStyle w:val="8"/>
              <w:shd w:val="clear"/>
              <w:spacing w:before="1"/>
              <w:ind w:left="108"/>
              <w:rPr>
                <w:color w:val="auto"/>
                <w:sz w:val="24"/>
              </w:rPr>
            </w:pPr>
            <w:r>
              <w:rPr>
                <w:color w:val="auto"/>
                <w:sz w:val="24"/>
              </w:rPr>
              <w:t>【行政法规】《医疗纠纷预防和处理条例》</w:t>
            </w:r>
          </w:p>
          <w:p>
            <w:pPr>
              <w:pStyle w:val="8"/>
              <w:shd w:val="clear"/>
              <w:spacing w:before="16"/>
              <w:ind w:left="108"/>
              <w:rPr>
                <w:color w:val="auto"/>
                <w:sz w:val="24"/>
              </w:rPr>
            </w:pPr>
            <w:r>
              <w:rPr>
                <w:color w:val="auto"/>
                <w:sz w:val="24"/>
              </w:rPr>
              <w:t xml:space="preserve">(中华人民共和国国务院令第 701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0"/>
              </w:rPr>
            </w:pPr>
          </w:p>
          <w:p>
            <w:pPr>
              <w:pStyle w:val="8"/>
              <w:shd w:val="clear"/>
              <w:spacing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spacing w:before="7"/>
              <w:rPr>
                <w:b w:val="0"/>
                <w:bCs/>
                <w:color w:val="auto"/>
                <w:sz w:val="21"/>
              </w:rPr>
            </w:pPr>
          </w:p>
          <w:p>
            <w:pPr>
              <w:pStyle w:val="8"/>
              <w:shd w:val="clear"/>
              <w:rPr>
                <w:b w:val="0"/>
                <w:bCs/>
                <w:color w:val="auto"/>
                <w:sz w:val="24"/>
              </w:rPr>
            </w:pPr>
          </w:p>
          <w:p>
            <w:pPr>
              <w:pStyle w:val="8"/>
              <w:shd w:val="clear"/>
              <w:spacing w:before="1" w:line="254" w:lineRule="auto"/>
              <w:ind w:left="158" w:right="144"/>
              <w:jc w:val="center"/>
              <w:rPr>
                <w:b w:val="0"/>
                <w:bCs/>
                <w:color w:val="auto"/>
                <w:sz w:val="24"/>
              </w:rPr>
            </w:pPr>
            <w:r>
              <w:rPr>
                <w:rFonts w:hint="eastAsia"/>
                <w:b w:val="0"/>
                <w:bCs/>
                <w:color w:val="auto"/>
                <w:sz w:val="21"/>
                <w:lang w:val="en-US" w:eastAsia="zh-CN"/>
              </w:rPr>
              <w:t>昌乐县卫生健康局</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4"/>
              <w:rPr>
                <w:b/>
                <w:color w:val="auto"/>
                <w:sz w:val="31"/>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20"/>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0"/>
              <w:rPr>
                <w:b/>
                <w:color w:val="auto"/>
                <w:sz w:val="35"/>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1"/>
              <w:ind w:left="107"/>
              <w:rPr>
                <w:color w:val="auto"/>
                <w:sz w:val="24"/>
              </w:rPr>
            </w:pPr>
            <w:r>
              <w:rPr>
                <w:color w:val="auto"/>
                <w:sz w:val="24"/>
              </w:rPr>
              <w:t xml:space="preserve">服务对象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9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80" w:line="254" w:lineRule="auto"/>
              <w:ind w:left="107" w:right="198"/>
              <w:rPr>
                <w:color w:val="auto"/>
                <w:sz w:val="24"/>
              </w:rPr>
            </w:pPr>
            <w:r>
              <w:rPr>
                <w:color w:val="auto"/>
                <w:sz w:val="24"/>
              </w:rPr>
              <w:t xml:space="preserve">服务机构信息，包括名称、地点、服务时间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71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203"/>
              <w:ind w:left="107"/>
              <w:rPr>
                <w:color w:val="auto"/>
                <w:sz w:val="24"/>
              </w:rPr>
            </w:pPr>
            <w:r>
              <w:rPr>
                <w:color w:val="auto"/>
                <w:sz w:val="24"/>
              </w:rPr>
              <w:t xml:space="preserve">服务项目和内容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服务流程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服务要求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49"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
              <w:rPr>
                <w:b/>
                <w:color w:val="auto"/>
                <w:sz w:val="21"/>
              </w:rPr>
            </w:pPr>
          </w:p>
          <w:p>
            <w:pPr>
              <w:pStyle w:val="8"/>
              <w:shd w:val="clear"/>
              <w:spacing w:before="1"/>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32"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0" w:right="-29"/>
              <w:rPr>
                <w:color w:val="auto"/>
                <w:sz w:val="24"/>
              </w:rPr>
            </w:pPr>
            <w:r>
              <w:rPr>
                <w:color w:val="auto"/>
                <w:sz w:val="24"/>
              </w:rPr>
              <w:t xml:space="preserve">1122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29"/>
              </w:rPr>
            </w:pPr>
          </w:p>
          <w:p>
            <w:pPr>
              <w:pStyle w:val="8"/>
              <w:shd w:val="clear"/>
              <w:ind w:left="167"/>
              <w:rPr>
                <w:color w:val="auto"/>
                <w:sz w:val="24"/>
              </w:rPr>
            </w:pPr>
            <w:r>
              <w:rPr>
                <w:color w:val="auto"/>
                <w:sz w:val="24"/>
              </w:rPr>
              <w:t>11</w:t>
            </w:r>
          </w:p>
          <w:p>
            <w:pPr>
              <w:pStyle w:val="8"/>
              <w:shd w:val="clear"/>
              <w:spacing w:before="19" w:line="254" w:lineRule="auto"/>
              <w:ind w:left="167" w:right="34"/>
              <w:jc w:val="both"/>
              <w:rPr>
                <w:color w:val="auto"/>
                <w:sz w:val="24"/>
              </w:rPr>
            </w:pPr>
            <w:r>
              <w:rPr>
                <w:color w:val="auto"/>
                <w:sz w:val="24"/>
              </w:rPr>
              <w:t xml:space="preserve">公共卫生服务事项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24" w:right="-15"/>
              <w:rPr>
                <w:color w:val="auto"/>
                <w:sz w:val="24"/>
              </w:rPr>
            </w:pPr>
            <w:r>
              <w:rPr>
                <w:color w:val="auto"/>
                <w:sz w:val="24"/>
              </w:rPr>
              <w:t xml:space="preserve">病媒生物防制 </w:t>
            </w:r>
          </w:p>
        </w:tc>
        <w:tc>
          <w:tcPr>
            <w:tcW w:w="4397" w:type="dxa"/>
          </w:tcPr>
          <w:p>
            <w:pPr>
              <w:pStyle w:val="8"/>
              <w:shd w:val="clear"/>
              <w:spacing w:before="7"/>
              <w:rPr>
                <w:b/>
                <w:color w:val="auto"/>
                <w:sz w:val="20"/>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2"/>
              <w:rPr>
                <w:b/>
                <w:color w:val="auto"/>
                <w:sz w:val="33"/>
              </w:rPr>
            </w:pPr>
          </w:p>
          <w:p>
            <w:pPr>
              <w:pStyle w:val="8"/>
              <w:shd w:val="clear"/>
              <w:spacing w:line="254" w:lineRule="auto"/>
              <w:ind w:left="108" w:right="280"/>
              <w:jc w:val="both"/>
              <w:rPr>
                <w:color w:val="auto"/>
                <w:sz w:val="24"/>
              </w:rPr>
            </w:pPr>
            <w:r>
              <w:rPr>
                <w:color w:val="auto"/>
                <w:sz w:val="24"/>
              </w:rPr>
              <w:t xml:space="preserve">【部门规章及规范性文件】《国务院关于进一步加强新时期爱国卫生工作的意见》（国发〔2014〕66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19"/>
              </w:rPr>
            </w:pPr>
          </w:p>
          <w:p>
            <w:pPr>
              <w:pStyle w:val="8"/>
              <w:shd w:val="clear"/>
              <w:spacing w:before="1"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spacing w:before="3"/>
              <w:rPr>
                <w:b w:val="0"/>
                <w:bCs/>
                <w:color w:val="auto"/>
                <w:sz w:val="21"/>
              </w:rPr>
            </w:pPr>
          </w:p>
          <w:p>
            <w:pPr>
              <w:pStyle w:val="8"/>
              <w:shd w:val="clear"/>
              <w:rPr>
                <w:b w:val="0"/>
                <w:bCs/>
                <w:color w:val="auto"/>
                <w:sz w:val="24"/>
              </w:rPr>
            </w:pPr>
          </w:p>
          <w:p>
            <w:pPr>
              <w:pStyle w:val="8"/>
              <w:shd w:val="clear"/>
              <w:spacing w:line="254" w:lineRule="auto"/>
              <w:ind w:left="158" w:right="144"/>
              <w:jc w:val="center"/>
              <w:rPr>
                <w:b w:val="0"/>
                <w:bCs/>
                <w:color w:val="auto"/>
                <w:sz w:val="24"/>
              </w:rPr>
            </w:pPr>
            <w:r>
              <w:rPr>
                <w:rFonts w:hint="eastAsia"/>
                <w:b w:val="0"/>
                <w:bCs/>
                <w:color w:val="auto"/>
                <w:sz w:val="21"/>
                <w:lang w:val="en-US" w:eastAsia="zh-CN"/>
              </w:rPr>
              <w:t>昌乐县卫生健康局</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31"/>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服务对象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98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75" w:line="254" w:lineRule="auto"/>
              <w:ind w:left="107" w:right="198"/>
              <w:rPr>
                <w:color w:val="auto"/>
                <w:sz w:val="24"/>
              </w:rPr>
            </w:pPr>
            <w:r>
              <w:rPr>
                <w:color w:val="auto"/>
                <w:sz w:val="24"/>
              </w:rPr>
              <w:t xml:space="preserve">服务机构信息，包括名称、地点、服务时间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71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203"/>
              <w:ind w:left="107"/>
              <w:rPr>
                <w:color w:val="auto"/>
                <w:sz w:val="24"/>
              </w:rPr>
            </w:pPr>
            <w:r>
              <w:rPr>
                <w:color w:val="auto"/>
                <w:sz w:val="24"/>
              </w:rPr>
              <w:t xml:space="preserve">服务项目和内容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服务流程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服务要求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4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2"/>
              <w:rPr>
                <w:b/>
                <w:color w:val="auto"/>
                <w:sz w:val="20"/>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3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35"/>
              </w:rPr>
            </w:pPr>
          </w:p>
          <w:p>
            <w:pPr>
              <w:pStyle w:val="8"/>
              <w:shd w:val="clear"/>
              <w:ind w:left="110" w:right="-29"/>
              <w:rPr>
                <w:color w:val="auto"/>
                <w:sz w:val="24"/>
              </w:rPr>
            </w:pPr>
            <w:r>
              <w:rPr>
                <w:color w:val="auto"/>
                <w:sz w:val="24"/>
              </w:rPr>
              <w:t xml:space="preserve">1123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29"/>
              </w:rPr>
            </w:pPr>
          </w:p>
          <w:p>
            <w:pPr>
              <w:pStyle w:val="8"/>
              <w:shd w:val="clear"/>
              <w:ind w:left="167"/>
              <w:rPr>
                <w:color w:val="auto"/>
                <w:sz w:val="24"/>
              </w:rPr>
            </w:pPr>
            <w:r>
              <w:rPr>
                <w:color w:val="auto"/>
                <w:sz w:val="24"/>
              </w:rPr>
              <w:t>11</w:t>
            </w:r>
          </w:p>
          <w:p>
            <w:pPr>
              <w:pStyle w:val="8"/>
              <w:shd w:val="clear"/>
              <w:spacing w:before="20" w:line="254" w:lineRule="auto"/>
              <w:ind w:left="167" w:right="34"/>
              <w:jc w:val="both"/>
              <w:rPr>
                <w:color w:val="auto"/>
                <w:sz w:val="24"/>
              </w:rPr>
            </w:pPr>
            <w:r>
              <w:rPr>
                <w:color w:val="auto"/>
                <w:sz w:val="24"/>
              </w:rPr>
              <w:t xml:space="preserve">公共卫生服务事项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3"/>
              </w:rPr>
            </w:pPr>
          </w:p>
          <w:p>
            <w:pPr>
              <w:pStyle w:val="8"/>
              <w:shd w:val="clear"/>
              <w:spacing w:line="252" w:lineRule="auto"/>
              <w:ind w:left="364" w:right="117" w:hanging="240"/>
              <w:rPr>
                <w:color w:val="auto"/>
                <w:sz w:val="24"/>
              </w:rPr>
            </w:pPr>
            <w:r>
              <w:rPr>
                <w:color w:val="auto"/>
                <w:sz w:val="24"/>
              </w:rPr>
              <w:t xml:space="preserve">农村妇女“两癌”检查 </w:t>
            </w:r>
          </w:p>
        </w:tc>
        <w:tc>
          <w:tcPr>
            <w:tcW w:w="4397" w:type="dxa"/>
          </w:tcPr>
          <w:p>
            <w:pPr>
              <w:pStyle w:val="8"/>
              <w:shd w:val="clear"/>
              <w:spacing w:before="5"/>
              <w:rPr>
                <w:b/>
                <w:color w:val="auto"/>
                <w:sz w:val="20"/>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29"/>
              </w:rPr>
            </w:pPr>
          </w:p>
          <w:p>
            <w:pPr>
              <w:pStyle w:val="8"/>
              <w:shd w:val="clear"/>
              <w:spacing w:line="254" w:lineRule="auto"/>
              <w:ind w:left="108" w:right="160"/>
              <w:rPr>
                <w:color w:val="auto"/>
                <w:sz w:val="24"/>
              </w:rPr>
            </w:pPr>
            <w:r>
              <w:rPr>
                <w:color w:val="auto"/>
                <w:sz w:val="24"/>
              </w:rPr>
              <w:t>【部门规章及规范性文件】《农村妇女“两癌”检查项目管理方案》的通知 （卫妇社发</w:t>
            </w:r>
          </w:p>
          <w:p>
            <w:pPr>
              <w:pStyle w:val="8"/>
              <w:shd w:val="clear"/>
              <w:spacing w:before="2"/>
              <w:ind w:left="108"/>
              <w:rPr>
                <w:color w:val="auto"/>
                <w:sz w:val="24"/>
              </w:rPr>
            </w:pPr>
            <w:r>
              <w:rPr>
                <w:color w:val="auto"/>
                <w:sz w:val="24"/>
              </w:rPr>
              <w:t xml:space="preserve">〔2009〕61 号） </w:t>
            </w:r>
          </w:p>
          <w:p>
            <w:pPr>
              <w:pStyle w:val="8"/>
              <w:shd w:val="clear"/>
              <w:spacing w:before="18" w:line="254" w:lineRule="auto"/>
              <w:ind w:left="108" w:right="220"/>
              <w:jc w:val="both"/>
              <w:rPr>
                <w:color w:val="auto"/>
                <w:sz w:val="24"/>
              </w:rPr>
            </w:pPr>
            <w:r>
              <w:rPr>
                <w:color w:val="auto"/>
                <w:sz w:val="24"/>
              </w:rPr>
              <w:t>【部门规章及规范性文件】《国家卫生计生委妇幼司关于印发农村妇女两癌检查项目管理方案（2015</w:t>
            </w:r>
            <w:r>
              <w:rPr>
                <w:color w:val="auto"/>
                <w:spacing w:val="-20"/>
                <w:sz w:val="24"/>
              </w:rPr>
              <w:t xml:space="preserve"> 年版</w:t>
            </w:r>
            <w:r>
              <w:rPr>
                <w:color w:val="auto"/>
                <w:sz w:val="24"/>
              </w:rPr>
              <w:t>）的通知》（</w:t>
            </w:r>
            <w:r>
              <w:rPr>
                <w:color w:val="auto"/>
                <w:spacing w:val="-4"/>
                <w:sz w:val="24"/>
              </w:rPr>
              <w:t>国卫妇幼妇</w:t>
            </w:r>
            <w:r>
              <w:rPr>
                <w:color w:val="auto"/>
                <w:sz w:val="24"/>
              </w:rPr>
              <w:t>卫便函〔2015〕71</w:t>
            </w:r>
            <w:r>
              <w:rPr>
                <w:color w:val="auto"/>
                <w:spacing w:val="-30"/>
                <w:sz w:val="24"/>
              </w:rPr>
              <w:t xml:space="preserve"> 号</w:t>
            </w:r>
            <w:r>
              <w:rPr>
                <w:color w:val="auto"/>
                <w:sz w:val="24"/>
              </w:rPr>
              <w:t xml:space="preserve">） </w:t>
            </w:r>
          </w:p>
          <w:p>
            <w:pPr>
              <w:pStyle w:val="8"/>
              <w:shd w:val="clear"/>
              <w:spacing w:line="254" w:lineRule="auto"/>
              <w:ind w:left="108" w:right="280"/>
              <w:jc w:val="both"/>
              <w:rPr>
                <w:color w:val="auto"/>
                <w:sz w:val="24"/>
              </w:rPr>
            </w:pPr>
            <w:r>
              <w:rPr>
                <w:color w:val="auto"/>
                <w:sz w:val="24"/>
              </w:rPr>
              <w:t xml:space="preserve">【部门规章及规范性文件】《新划入基本公共卫生服务相关工作规范（2019 版）》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0"/>
              </w:rPr>
            </w:pPr>
          </w:p>
          <w:p>
            <w:pPr>
              <w:pStyle w:val="8"/>
              <w:shd w:val="clear"/>
              <w:spacing w:before="1"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spacing w:before="7"/>
              <w:rPr>
                <w:b w:val="0"/>
                <w:bCs/>
                <w:color w:val="auto"/>
                <w:sz w:val="21"/>
              </w:rPr>
            </w:pPr>
          </w:p>
          <w:p>
            <w:pPr>
              <w:pStyle w:val="8"/>
              <w:shd w:val="clear"/>
              <w:spacing w:before="1" w:line="254" w:lineRule="auto"/>
              <w:ind w:left="158" w:right="143" w:hanging="1"/>
              <w:jc w:val="center"/>
              <w:rPr>
                <w:rFonts w:hint="default" w:eastAsia="宋体"/>
                <w:b w:val="0"/>
                <w:bCs/>
                <w:color w:val="auto"/>
                <w:sz w:val="24"/>
                <w:lang w:val="en-US" w:eastAsia="zh-CN"/>
              </w:rPr>
            </w:pPr>
            <w:r>
              <w:rPr>
                <w:rFonts w:hint="eastAsia"/>
                <w:b w:val="0"/>
                <w:bCs/>
                <w:color w:val="auto"/>
                <w:sz w:val="24"/>
                <w:lang w:val="en-US" w:eastAsia="zh-CN"/>
              </w:rPr>
              <w:t>昌乐县卫生健康局</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1"/>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6"/>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35"/>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35"/>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35"/>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35"/>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35"/>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35"/>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服务对象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991"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80" w:line="254" w:lineRule="auto"/>
              <w:ind w:left="107" w:right="198"/>
              <w:rPr>
                <w:color w:val="auto"/>
                <w:sz w:val="24"/>
              </w:rPr>
            </w:pPr>
            <w:r>
              <w:rPr>
                <w:color w:val="auto"/>
                <w:sz w:val="24"/>
              </w:rPr>
              <w:t xml:space="preserve">服务机构信息，包括名称、地点、服务时间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71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203"/>
              <w:ind w:left="107"/>
              <w:rPr>
                <w:color w:val="auto"/>
                <w:sz w:val="24"/>
              </w:rPr>
            </w:pPr>
            <w:r>
              <w:rPr>
                <w:color w:val="auto"/>
                <w:sz w:val="24"/>
              </w:rPr>
              <w:t xml:space="preserve">服务项目和内容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服务流程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服务要求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49"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2"/>
              <w:rPr>
                <w:b/>
                <w:color w:val="auto"/>
                <w:sz w:val="21"/>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32"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0" w:right="-29"/>
              <w:rPr>
                <w:color w:val="auto"/>
                <w:sz w:val="24"/>
              </w:rPr>
            </w:pPr>
            <w:r>
              <w:rPr>
                <w:color w:val="auto"/>
                <w:sz w:val="24"/>
              </w:rPr>
              <w:t xml:space="preserve">1124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7"/>
              <w:rPr>
                <w:b/>
                <w:color w:val="auto"/>
                <w:sz w:val="29"/>
              </w:rPr>
            </w:pPr>
          </w:p>
          <w:p>
            <w:pPr>
              <w:pStyle w:val="8"/>
              <w:shd w:val="clear"/>
              <w:ind w:left="167"/>
              <w:rPr>
                <w:color w:val="auto"/>
                <w:sz w:val="24"/>
              </w:rPr>
            </w:pPr>
            <w:r>
              <w:rPr>
                <w:color w:val="auto"/>
                <w:sz w:val="24"/>
              </w:rPr>
              <w:t>11</w:t>
            </w:r>
          </w:p>
          <w:p>
            <w:pPr>
              <w:pStyle w:val="8"/>
              <w:shd w:val="clear"/>
              <w:spacing w:before="19" w:line="254" w:lineRule="auto"/>
              <w:ind w:left="167" w:right="34"/>
              <w:jc w:val="both"/>
              <w:rPr>
                <w:color w:val="auto"/>
                <w:sz w:val="24"/>
              </w:rPr>
            </w:pPr>
            <w:r>
              <w:rPr>
                <w:color w:val="auto"/>
                <w:sz w:val="24"/>
              </w:rPr>
              <w:t xml:space="preserve">公共卫生服务事项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2"/>
              </w:rPr>
            </w:pPr>
          </w:p>
          <w:p>
            <w:pPr>
              <w:pStyle w:val="8"/>
              <w:shd w:val="clear"/>
              <w:spacing w:line="254" w:lineRule="auto"/>
              <w:ind w:left="244" w:right="117" w:hanging="120"/>
              <w:rPr>
                <w:color w:val="auto"/>
                <w:sz w:val="24"/>
              </w:rPr>
            </w:pPr>
            <w:r>
              <w:rPr>
                <w:color w:val="auto"/>
                <w:sz w:val="24"/>
              </w:rPr>
              <w:t xml:space="preserve">艾滋病免费自愿咨询检测 </w:t>
            </w:r>
          </w:p>
        </w:tc>
        <w:tc>
          <w:tcPr>
            <w:tcW w:w="4397" w:type="dxa"/>
          </w:tcPr>
          <w:p>
            <w:pPr>
              <w:pStyle w:val="8"/>
              <w:shd w:val="clear"/>
              <w:spacing w:before="7"/>
              <w:rPr>
                <w:b/>
                <w:color w:val="auto"/>
                <w:sz w:val="20"/>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6"/>
              <w:rPr>
                <w:b/>
                <w:color w:val="auto"/>
                <w:sz w:val="32"/>
              </w:rPr>
            </w:pPr>
          </w:p>
          <w:p>
            <w:pPr>
              <w:pStyle w:val="8"/>
              <w:shd w:val="clear"/>
              <w:spacing w:line="254" w:lineRule="auto"/>
              <w:ind w:left="108" w:right="280"/>
              <w:rPr>
                <w:color w:val="auto"/>
                <w:sz w:val="24"/>
              </w:rPr>
            </w:pPr>
            <w:r>
              <w:rPr>
                <w:color w:val="auto"/>
                <w:sz w:val="24"/>
              </w:rPr>
              <w:t xml:space="preserve">【行政法规】《艾滋病防治条例》（中华人民共和国国务院令第 457 号） </w:t>
            </w:r>
          </w:p>
          <w:p>
            <w:pPr>
              <w:pStyle w:val="8"/>
              <w:shd w:val="clear"/>
              <w:spacing w:before="1" w:line="254" w:lineRule="auto"/>
              <w:ind w:left="108" w:right="160"/>
              <w:rPr>
                <w:color w:val="auto"/>
                <w:sz w:val="24"/>
              </w:rPr>
            </w:pPr>
            <w:r>
              <w:rPr>
                <w:color w:val="auto"/>
                <w:sz w:val="24"/>
              </w:rPr>
              <w:t xml:space="preserve">【部门规章及规范性文件】《卫生部 财政部关于印发艾滋病抗病毒治疗和自愿咨询检测办法的通知》（卫疾控发〔2004〕107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19"/>
              </w:rPr>
            </w:pPr>
          </w:p>
          <w:p>
            <w:pPr>
              <w:pStyle w:val="8"/>
              <w:shd w:val="clear"/>
              <w:spacing w:before="1"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spacing w:line="254" w:lineRule="auto"/>
              <w:ind w:left="158" w:right="144"/>
              <w:jc w:val="center"/>
              <w:rPr>
                <w:b w:val="0"/>
                <w:bCs/>
                <w:color w:val="auto"/>
                <w:sz w:val="24"/>
              </w:rPr>
            </w:pPr>
            <w:r>
              <w:rPr>
                <w:rFonts w:hint="eastAsia"/>
                <w:b w:val="0"/>
                <w:bCs/>
                <w:color w:val="auto"/>
                <w:sz w:val="21"/>
                <w:lang w:val="en-US" w:eastAsia="zh-CN"/>
              </w:rPr>
              <w:t>昌乐县卫生健康局</w:t>
            </w:r>
            <w:r>
              <w:rPr>
                <w:b w:val="0"/>
                <w:bCs/>
                <w:color w:val="auto"/>
                <w:sz w:val="24"/>
              </w:rPr>
              <w:t xml:space="preserve"> </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31"/>
              </w:rPr>
            </w:pPr>
          </w:p>
          <w:p>
            <w:pPr>
              <w:pStyle w:val="8"/>
              <w:shd w:val="clear"/>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9"/>
              <w:ind w:left="108"/>
              <w:rPr>
                <w:color w:val="auto"/>
                <w:sz w:val="24"/>
              </w:rPr>
            </w:pPr>
            <w:r>
              <w:rPr>
                <w:color w:val="auto"/>
                <w:sz w:val="24"/>
              </w:rPr>
              <w:t xml:space="preserve">□公开查阅点 □政务服务中心 </w:t>
            </w:r>
          </w:p>
          <w:p>
            <w:pPr>
              <w:pStyle w:val="8"/>
              <w:shd w:val="clear"/>
              <w:spacing w:before="16"/>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5"/>
              </w:rPr>
            </w:pPr>
          </w:p>
          <w:p>
            <w:pPr>
              <w:pStyle w:val="8"/>
              <w:shd w:val="clear"/>
              <w:spacing w:before="1"/>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服务对象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98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75" w:line="254" w:lineRule="auto"/>
              <w:ind w:left="107" w:right="198"/>
              <w:rPr>
                <w:color w:val="auto"/>
                <w:sz w:val="24"/>
              </w:rPr>
            </w:pPr>
            <w:r>
              <w:rPr>
                <w:color w:val="auto"/>
                <w:sz w:val="24"/>
              </w:rPr>
              <w:t xml:space="preserve">服务机构信息，包括名称、地点、服务时间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71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203"/>
              <w:ind w:left="107"/>
              <w:rPr>
                <w:color w:val="auto"/>
                <w:sz w:val="24"/>
              </w:rPr>
            </w:pPr>
            <w:r>
              <w:rPr>
                <w:color w:val="auto"/>
                <w:sz w:val="24"/>
              </w:rPr>
              <w:t xml:space="preserve">服务项目和内容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服务流程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服务要求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4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2"/>
              <w:rPr>
                <w:b/>
                <w:color w:val="auto"/>
                <w:sz w:val="20"/>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30"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35"/>
              </w:rPr>
            </w:pPr>
          </w:p>
          <w:p>
            <w:pPr>
              <w:pStyle w:val="8"/>
              <w:shd w:val="clear"/>
              <w:ind w:left="110" w:right="-29"/>
              <w:rPr>
                <w:color w:val="auto"/>
                <w:sz w:val="24"/>
              </w:rPr>
            </w:pPr>
            <w:r>
              <w:rPr>
                <w:color w:val="auto"/>
                <w:sz w:val="24"/>
              </w:rPr>
              <w:t xml:space="preserve">1125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29"/>
              </w:rPr>
            </w:pPr>
          </w:p>
          <w:p>
            <w:pPr>
              <w:pStyle w:val="8"/>
              <w:shd w:val="clear"/>
              <w:ind w:left="167"/>
              <w:rPr>
                <w:color w:val="auto"/>
                <w:sz w:val="24"/>
              </w:rPr>
            </w:pPr>
            <w:r>
              <w:rPr>
                <w:color w:val="auto"/>
                <w:sz w:val="24"/>
              </w:rPr>
              <w:t>11</w:t>
            </w:r>
          </w:p>
          <w:p>
            <w:pPr>
              <w:pStyle w:val="8"/>
              <w:shd w:val="clear"/>
              <w:spacing w:before="20" w:line="254" w:lineRule="auto"/>
              <w:ind w:left="167" w:right="34"/>
              <w:jc w:val="both"/>
              <w:rPr>
                <w:color w:val="auto"/>
                <w:sz w:val="24"/>
              </w:rPr>
            </w:pPr>
            <w:r>
              <w:rPr>
                <w:color w:val="auto"/>
                <w:sz w:val="24"/>
              </w:rPr>
              <w:t xml:space="preserve">公共卫生服务事项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3"/>
              </w:rPr>
            </w:pPr>
          </w:p>
          <w:p>
            <w:pPr>
              <w:pStyle w:val="8"/>
              <w:shd w:val="clear"/>
              <w:spacing w:line="252" w:lineRule="auto"/>
              <w:ind w:left="604" w:right="117" w:hanging="480"/>
              <w:rPr>
                <w:color w:val="auto"/>
                <w:sz w:val="24"/>
              </w:rPr>
            </w:pPr>
            <w:r>
              <w:rPr>
                <w:color w:val="auto"/>
                <w:sz w:val="24"/>
              </w:rPr>
              <w:t xml:space="preserve">艾滋病抗病毒治疗 </w:t>
            </w:r>
          </w:p>
        </w:tc>
        <w:tc>
          <w:tcPr>
            <w:tcW w:w="4397" w:type="dxa"/>
          </w:tcPr>
          <w:p>
            <w:pPr>
              <w:pStyle w:val="8"/>
              <w:shd w:val="clear"/>
              <w:spacing w:before="5"/>
              <w:rPr>
                <w:b/>
                <w:color w:val="auto"/>
                <w:sz w:val="20"/>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32"/>
              </w:rPr>
            </w:pPr>
          </w:p>
          <w:p>
            <w:pPr>
              <w:pStyle w:val="8"/>
              <w:shd w:val="clear"/>
              <w:spacing w:line="254" w:lineRule="auto"/>
              <w:ind w:left="108" w:right="280"/>
              <w:rPr>
                <w:color w:val="auto"/>
                <w:sz w:val="24"/>
              </w:rPr>
            </w:pPr>
            <w:r>
              <w:rPr>
                <w:color w:val="auto"/>
                <w:sz w:val="24"/>
              </w:rPr>
              <w:t xml:space="preserve">【行政法规】《艾滋病防治条例》（中华人民共和国国务院令第 457 号） </w:t>
            </w:r>
          </w:p>
          <w:p>
            <w:pPr>
              <w:pStyle w:val="8"/>
              <w:shd w:val="clear"/>
              <w:spacing w:line="254" w:lineRule="auto"/>
              <w:ind w:left="108" w:right="160"/>
              <w:rPr>
                <w:color w:val="auto"/>
                <w:sz w:val="24"/>
              </w:rPr>
            </w:pPr>
            <w:r>
              <w:rPr>
                <w:color w:val="auto"/>
                <w:sz w:val="24"/>
              </w:rPr>
              <w:t xml:space="preserve">【部门规章及规范性文件】《卫生部 财政部关于印发艾滋病抗病毒治疗和自愿咨询检测办法的通知》（卫疾控发〔2004〕107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
              <w:rPr>
                <w:b/>
                <w:color w:val="auto"/>
                <w:sz w:val="20"/>
              </w:rPr>
            </w:pPr>
          </w:p>
          <w:p>
            <w:pPr>
              <w:pStyle w:val="8"/>
              <w:shd w:val="clear"/>
              <w:spacing w:before="1"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spacing w:before="7"/>
              <w:rPr>
                <w:b w:val="0"/>
                <w:bCs/>
                <w:color w:val="auto"/>
                <w:sz w:val="21"/>
              </w:rPr>
            </w:pPr>
          </w:p>
          <w:p>
            <w:pPr>
              <w:pStyle w:val="8"/>
              <w:shd w:val="clear"/>
              <w:rPr>
                <w:b w:val="0"/>
                <w:bCs/>
                <w:color w:val="auto"/>
                <w:sz w:val="24"/>
              </w:rPr>
            </w:pPr>
          </w:p>
          <w:p>
            <w:pPr>
              <w:pStyle w:val="8"/>
              <w:shd w:val="clear"/>
              <w:spacing w:before="1" w:line="254" w:lineRule="auto"/>
              <w:ind w:left="158" w:right="144"/>
              <w:jc w:val="center"/>
              <w:rPr>
                <w:b w:val="0"/>
                <w:bCs/>
                <w:color w:val="auto"/>
                <w:sz w:val="24"/>
              </w:rPr>
            </w:pPr>
            <w:r>
              <w:rPr>
                <w:rFonts w:hint="eastAsia"/>
                <w:b w:val="0"/>
                <w:bCs/>
                <w:color w:val="auto"/>
                <w:sz w:val="21"/>
                <w:lang w:val="en-US" w:eastAsia="zh-CN"/>
              </w:rPr>
              <w:t>昌乐县卫生健康局</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5"/>
              <w:rPr>
                <w:b/>
                <w:color w:val="auto"/>
                <w:sz w:val="31"/>
              </w:rPr>
            </w:pPr>
          </w:p>
          <w:p>
            <w:pPr>
              <w:pStyle w:val="8"/>
              <w:shd w:val="clear"/>
              <w:ind w:left="108" w:right="-29"/>
              <w:rPr>
                <w:color w:val="auto"/>
                <w:sz w:val="24"/>
              </w:rPr>
            </w:pPr>
            <w:r>
              <w:rPr>
                <w:color w:val="auto"/>
                <w:sz w:val="24"/>
              </w:rPr>
              <w:t xml:space="preserve">■政府网站 </w:t>
            </w:r>
            <w:r>
              <w:rPr>
                <w:color w:val="auto"/>
                <w:sz w:val="24"/>
              </w:rPr>
              <w:sym w:font="Wingdings 2" w:char="00A3"/>
            </w:r>
            <w:r>
              <w:rPr>
                <w:color w:val="auto"/>
                <w:sz w:val="24"/>
              </w:rPr>
              <w:t xml:space="preserve">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9"/>
              <w:ind w:left="108" w:right="-29"/>
              <w:rPr>
                <w:color w:val="auto"/>
                <w:sz w:val="24"/>
              </w:rPr>
            </w:pPr>
            <w:r>
              <w:rPr>
                <w:color w:val="auto"/>
                <w:sz w:val="24"/>
              </w:rPr>
              <w:t xml:space="preserve">□广播电视 □纸质媒体         </w:t>
            </w:r>
          </w:p>
          <w:p>
            <w:pPr>
              <w:pStyle w:val="8"/>
              <w:shd w:val="clear"/>
              <w:spacing w:before="16"/>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35"/>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35"/>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35"/>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35"/>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35"/>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8"/>
              <w:rPr>
                <w:b/>
                <w:color w:val="auto"/>
                <w:sz w:val="35"/>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服务对象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991"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80" w:line="254" w:lineRule="auto"/>
              <w:ind w:left="107" w:right="198"/>
              <w:rPr>
                <w:color w:val="auto"/>
                <w:sz w:val="24"/>
              </w:rPr>
            </w:pPr>
            <w:r>
              <w:rPr>
                <w:color w:val="auto"/>
                <w:sz w:val="24"/>
              </w:rPr>
              <w:t xml:space="preserve">服务机构信息，包括名称、地点、服务时间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714"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203"/>
              <w:ind w:left="107"/>
              <w:rPr>
                <w:color w:val="auto"/>
                <w:sz w:val="24"/>
              </w:rPr>
            </w:pPr>
            <w:r>
              <w:rPr>
                <w:color w:val="auto"/>
                <w:sz w:val="24"/>
              </w:rPr>
              <w:t xml:space="preserve">服务项目和内容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5"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服务流程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69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194"/>
              <w:ind w:left="107"/>
              <w:rPr>
                <w:color w:val="auto"/>
                <w:sz w:val="24"/>
              </w:rPr>
            </w:pPr>
            <w:r>
              <w:rPr>
                <w:color w:val="auto"/>
                <w:sz w:val="24"/>
              </w:rPr>
              <w:t xml:space="preserve">服务要求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849"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spacing w:before="2"/>
              <w:rPr>
                <w:b/>
                <w:color w:val="auto"/>
                <w:sz w:val="21"/>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b w:val="0"/>
                <w:bCs/>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689" w:hRule="atLeast"/>
          <w:jc w:val="center"/>
        </w:trPr>
        <w:tc>
          <w:tcPr>
            <w:tcW w:w="772"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6"/>
              <w:rPr>
                <w:b/>
                <w:color w:val="auto"/>
                <w:sz w:val="29"/>
              </w:rPr>
            </w:pPr>
          </w:p>
          <w:p>
            <w:pPr>
              <w:pStyle w:val="8"/>
              <w:shd w:val="clear"/>
              <w:ind w:left="110" w:right="-29"/>
              <w:rPr>
                <w:color w:val="auto"/>
                <w:sz w:val="24"/>
              </w:rPr>
            </w:pPr>
            <w:r>
              <w:rPr>
                <w:color w:val="auto"/>
                <w:sz w:val="24"/>
              </w:rPr>
              <w:t xml:space="preserve">1126 </w:t>
            </w:r>
          </w:p>
        </w:tc>
        <w:tc>
          <w:tcPr>
            <w:tcW w:w="681"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9"/>
              <w:rPr>
                <w:b/>
                <w:color w:val="auto"/>
                <w:sz w:val="23"/>
              </w:rPr>
            </w:pPr>
          </w:p>
          <w:p>
            <w:pPr>
              <w:pStyle w:val="8"/>
              <w:shd w:val="clear"/>
              <w:ind w:left="167"/>
              <w:rPr>
                <w:color w:val="auto"/>
                <w:sz w:val="24"/>
              </w:rPr>
            </w:pPr>
            <w:r>
              <w:rPr>
                <w:color w:val="auto"/>
                <w:sz w:val="24"/>
              </w:rPr>
              <w:t>11</w:t>
            </w:r>
          </w:p>
          <w:p>
            <w:pPr>
              <w:pStyle w:val="8"/>
              <w:shd w:val="clear"/>
              <w:spacing w:before="19" w:line="254" w:lineRule="auto"/>
              <w:ind w:left="167" w:right="34"/>
              <w:jc w:val="both"/>
              <w:rPr>
                <w:color w:val="auto"/>
                <w:sz w:val="24"/>
              </w:rPr>
            </w:pPr>
            <w:r>
              <w:rPr>
                <w:color w:val="auto"/>
                <w:sz w:val="24"/>
              </w:rPr>
              <w:t xml:space="preserve">公共卫生服务事项 </w:t>
            </w:r>
          </w:p>
        </w:tc>
        <w:tc>
          <w:tcPr>
            <w:tcW w:w="151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8"/>
              </w:rPr>
            </w:pPr>
          </w:p>
          <w:p>
            <w:pPr>
              <w:pStyle w:val="8"/>
              <w:shd w:val="clear"/>
              <w:spacing w:line="254" w:lineRule="auto"/>
              <w:ind w:left="124" w:right="117"/>
              <w:jc w:val="center"/>
              <w:rPr>
                <w:color w:val="auto"/>
                <w:sz w:val="24"/>
              </w:rPr>
            </w:pPr>
            <w:r>
              <w:rPr>
                <w:color w:val="auto"/>
                <w:sz w:val="24"/>
              </w:rPr>
              <w:t xml:space="preserve">艾滋病感染者和病人综合医疗服务 </w:t>
            </w:r>
          </w:p>
        </w:tc>
        <w:tc>
          <w:tcPr>
            <w:tcW w:w="4397" w:type="dxa"/>
          </w:tcPr>
          <w:p>
            <w:pPr>
              <w:pStyle w:val="8"/>
              <w:shd w:val="clear"/>
              <w:rPr>
                <w:b/>
                <w:color w:val="auto"/>
                <w:sz w:val="24"/>
              </w:rPr>
            </w:pPr>
          </w:p>
          <w:p>
            <w:pPr>
              <w:pStyle w:val="8"/>
              <w:shd w:val="clear"/>
              <w:spacing w:before="12"/>
              <w:rPr>
                <w:b/>
                <w:color w:val="auto"/>
                <w:sz w:val="29"/>
              </w:rPr>
            </w:pPr>
          </w:p>
          <w:p>
            <w:pPr>
              <w:pStyle w:val="8"/>
              <w:shd w:val="clear"/>
              <w:ind w:left="107"/>
              <w:rPr>
                <w:color w:val="auto"/>
                <w:sz w:val="24"/>
              </w:rPr>
            </w:pPr>
            <w:r>
              <w:rPr>
                <w:color w:val="auto"/>
                <w:sz w:val="24"/>
              </w:rPr>
              <w:t xml:space="preserve">法律法规和政策文件 </w:t>
            </w:r>
          </w:p>
        </w:tc>
        <w:tc>
          <w:tcPr>
            <w:tcW w:w="4961"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1"/>
              <w:rPr>
                <w:b/>
                <w:color w:val="auto"/>
                <w:sz w:val="16"/>
              </w:rPr>
            </w:pPr>
          </w:p>
          <w:p>
            <w:pPr>
              <w:pStyle w:val="8"/>
              <w:shd w:val="clear"/>
              <w:spacing w:line="252" w:lineRule="auto"/>
              <w:ind w:left="108" w:right="280"/>
              <w:rPr>
                <w:color w:val="auto"/>
                <w:sz w:val="24"/>
              </w:rPr>
            </w:pPr>
            <w:r>
              <w:rPr>
                <w:color w:val="auto"/>
                <w:sz w:val="24"/>
              </w:rPr>
              <w:t xml:space="preserve">【行政法规】《艾滋病防治条例》（中华人民共和国国务院令第 457 号） </w:t>
            </w:r>
          </w:p>
        </w:tc>
        <w:tc>
          <w:tcPr>
            <w:tcW w:w="1277"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179" w:line="254" w:lineRule="auto"/>
              <w:ind w:left="127" w:right="117" w:hanging="3"/>
              <w:jc w:val="center"/>
              <w:rPr>
                <w:color w:val="auto"/>
                <w:sz w:val="24"/>
              </w:rPr>
            </w:pPr>
            <w:r>
              <w:rPr>
                <w:color w:val="auto"/>
                <w:sz w:val="24"/>
              </w:rPr>
              <w:t>自信息形成或者变更之日起20</w:t>
            </w:r>
            <w:r>
              <w:rPr>
                <w:color w:val="auto"/>
                <w:spacing w:val="-20"/>
                <w:sz w:val="24"/>
              </w:rPr>
              <w:t xml:space="preserve"> 个工作</w:t>
            </w:r>
            <w:r>
              <w:rPr>
                <w:color w:val="auto"/>
                <w:sz w:val="24"/>
              </w:rPr>
              <w:t xml:space="preserve">日内予以公开 </w:t>
            </w:r>
          </w:p>
        </w:tc>
        <w:tc>
          <w:tcPr>
            <w:tcW w:w="1275" w:type="dxa"/>
            <w:vMerge w:val="restart"/>
          </w:tcPr>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rPr>
                <w:b w:val="0"/>
                <w:bCs/>
                <w:color w:val="auto"/>
                <w:sz w:val="24"/>
              </w:rPr>
            </w:pPr>
          </w:p>
          <w:p>
            <w:pPr>
              <w:pStyle w:val="8"/>
              <w:shd w:val="clear"/>
              <w:spacing w:before="198" w:line="254" w:lineRule="auto"/>
              <w:ind w:left="158" w:right="144"/>
              <w:jc w:val="center"/>
              <w:rPr>
                <w:b w:val="0"/>
                <w:bCs/>
                <w:color w:val="auto"/>
                <w:sz w:val="24"/>
              </w:rPr>
            </w:pPr>
            <w:r>
              <w:rPr>
                <w:rFonts w:hint="eastAsia"/>
                <w:b w:val="0"/>
                <w:bCs/>
                <w:color w:val="auto"/>
                <w:sz w:val="21"/>
                <w:lang w:val="en-US" w:eastAsia="zh-CN"/>
              </w:rPr>
              <w:t>昌乐县卫生健康局</w:t>
            </w:r>
          </w:p>
        </w:tc>
        <w:tc>
          <w:tcPr>
            <w:tcW w:w="453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2"/>
              <w:rPr>
                <w:b/>
                <w:color w:val="auto"/>
                <w:sz w:val="25"/>
              </w:rPr>
            </w:pPr>
          </w:p>
          <w:p>
            <w:pPr>
              <w:pStyle w:val="8"/>
              <w:shd w:val="clear"/>
              <w:spacing w:before="1"/>
              <w:ind w:left="108" w:right="-29"/>
              <w:rPr>
                <w:color w:val="auto"/>
                <w:sz w:val="24"/>
              </w:rPr>
            </w:pPr>
            <w:r>
              <w:rPr>
                <w:color w:val="auto"/>
                <w:sz w:val="24"/>
              </w:rPr>
              <w:t xml:space="preserve">■政府网站 □政府公报         </w:t>
            </w:r>
          </w:p>
          <w:p>
            <w:pPr>
              <w:pStyle w:val="8"/>
              <w:shd w:val="clear"/>
              <w:spacing w:before="19"/>
              <w:ind w:left="108"/>
              <w:rPr>
                <w:color w:val="auto"/>
                <w:sz w:val="24"/>
              </w:rPr>
            </w:pPr>
            <w:r>
              <w:rPr>
                <w:color w:val="auto"/>
                <w:sz w:val="24"/>
              </w:rPr>
              <w:t xml:space="preserve">□两微一端 □发布会/听证会   </w:t>
            </w:r>
          </w:p>
          <w:p>
            <w:pPr>
              <w:pStyle w:val="8"/>
              <w:shd w:val="clear"/>
              <w:spacing w:before="18"/>
              <w:ind w:left="108" w:right="-29"/>
              <w:rPr>
                <w:color w:val="auto"/>
                <w:sz w:val="24"/>
              </w:rPr>
            </w:pPr>
            <w:r>
              <w:rPr>
                <w:color w:val="auto"/>
                <w:sz w:val="24"/>
              </w:rPr>
              <w:t xml:space="preserve">□广播电视 □纸质媒体         </w:t>
            </w:r>
          </w:p>
          <w:p>
            <w:pPr>
              <w:pStyle w:val="8"/>
              <w:shd w:val="clear"/>
              <w:spacing w:before="17"/>
              <w:ind w:left="108"/>
              <w:rPr>
                <w:color w:val="auto"/>
                <w:sz w:val="24"/>
              </w:rPr>
            </w:pPr>
            <w:r>
              <w:rPr>
                <w:color w:val="auto"/>
                <w:sz w:val="24"/>
              </w:rPr>
              <w:t xml:space="preserve">□公开查阅点 □政务服务中心 </w:t>
            </w:r>
          </w:p>
          <w:p>
            <w:pPr>
              <w:pStyle w:val="8"/>
              <w:shd w:val="clear"/>
              <w:spacing w:before="19"/>
              <w:ind w:left="108" w:right="-29"/>
              <w:rPr>
                <w:color w:val="auto"/>
                <w:sz w:val="24"/>
              </w:rPr>
            </w:pPr>
            <w:r>
              <w:rPr>
                <w:color w:val="auto"/>
                <w:sz w:val="24"/>
              </w:rPr>
              <w:t xml:space="preserve">□便民服务站 □入户/现场        </w:t>
            </w:r>
          </w:p>
          <w:p>
            <w:pPr>
              <w:pStyle w:val="8"/>
              <w:shd w:val="clear"/>
              <w:spacing w:before="19"/>
              <w:ind w:left="108" w:right="-29"/>
              <w:rPr>
                <w:color w:val="auto"/>
                <w:sz w:val="24"/>
              </w:rPr>
            </w:pPr>
            <w:r>
              <w:rPr>
                <w:color w:val="auto"/>
                <w:sz w:val="24"/>
              </w:rPr>
              <w:t xml:space="preserve">□社区/企事业单位/村公示栏（电子屏） </w:t>
            </w:r>
          </w:p>
          <w:p>
            <w:pPr>
              <w:pStyle w:val="8"/>
              <w:shd w:val="clear"/>
              <w:tabs>
                <w:tab w:val="left" w:pos="4068"/>
              </w:tabs>
              <w:spacing w:before="19"/>
              <w:ind w:left="108"/>
              <w:rPr>
                <w:color w:val="auto"/>
                <w:sz w:val="24"/>
              </w:rPr>
            </w:pPr>
            <w:r>
              <w:rPr>
                <w:color w:val="auto"/>
                <w:sz w:val="24"/>
              </w:rPr>
              <w:t>□精准推送        □其他</w:t>
            </w:r>
            <w:r>
              <w:rPr>
                <w:rFonts w:ascii="Times New Roman" w:hAnsi="Times New Roman" w:eastAsia="Times New Roman"/>
                <w:color w:val="auto"/>
                <w:sz w:val="24"/>
                <w:u w:val="single"/>
              </w:rPr>
              <w:t xml:space="preserve"> </w:t>
            </w:r>
            <w:r>
              <w:rPr>
                <w:rFonts w:ascii="Times New Roman" w:hAnsi="Times New Roman" w:eastAsia="Times New Roman"/>
                <w:color w:val="auto"/>
                <w:sz w:val="24"/>
                <w:u w:val="single"/>
              </w:rPr>
              <w:tab/>
            </w:r>
            <w:r>
              <w:rPr>
                <w:color w:val="auto"/>
                <w:sz w:val="24"/>
              </w:rPr>
              <w:t xml:space="preserve"> </w:t>
            </w:r>
          </w:p>
        </w:tc>
        <w:tc>
          <w:tcPr>
            <w:tcW w:w="424"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6"/>
              <w:rPr>
                <w:b/>
                <w:color w:val="auto"/>
                <w:sz w:val="29"/>
              </w:rPr>
            </w:pPr>
          </w:p>
          <w:p>
            <w:pPr>
              <w:pStyle w:val="8"/>
              <w:shd w:val="clear"/>
              <w:ind w:left="108" w:right="-58"/>
              <w:rPr>
                <w:color w:val="auto"/>
                <w:sz w:val="24"/>
              </w:rPr>
            </w:pPr>
            <w:r>
              <w:rPr>
                <w:color w:val="auto"/>
                <w:sz w:val="24"/>
              </w:rPr>
              <w:t xml:space="preserve">√ </w:t>
            </w:r>
          </w:p>
        </w:tc>
        <w:tc>
          <w:tcPr>
            <w:tcW w:w="426" w:type="dxa"/>
            <w:gridSpan w:val="3"/>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6"/>
              <w:rPr>
                <w:b/>
                <w:color w:val="auto"/>
                <w:sz w:val="29"/>
              </w:rPr>
            </w:pPr>
          </w:p>
          <w:p>
            <w:pPr>
              <w:pStyle w:val="8"/>
              <w:shd w:val="clear"/>
              <w:ind w:left="109"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6"/>
              <w:rPr>
                <w:b/>
                <w:color w:val="auto"/>
                <w:sz w:val="29"/>
              </w:rPr>
            </w:pPr>
          </w:p>
          <w:p>
            <w:pPr>
              <w:pStyle w:val="8"/>
              <w:shd w:val="clear"/>
              <w:ind w:left="110" w:right="-58"/>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6"/>
              <w:rPr>
                <w:b/>
                <w:color w:val="auto"/>
                <w:sz w:val="29"/>
              </w:rPr>
            </w:pPr>
          </w:p>
          <w:p>
            <w:pPr>
              <w:pStyle w:val="8"/>
              <w:shd w:val="clear"/>
              <w:ind w:left="111" w:right="-72"/>
              <w:rPr>
                <w:color w:val="auto"/>
                <w:sz w:val="24"/>
              </w:rPr>
            </w:pPr>
            <w:r>
              <w:rPr>
                <w:color w:val="auto"/>
                <w:sz w:val="24"/>
              </w:rPr>
              <w:t xml:space="preserve">   </w:t>
            </w:r>
          </w:p>
        </w:tc>
        <w:tc>
          <w:tcPr>
            <w:tcW w:w="424" w:type="dxa"/>
            <w:gridSpan w:val="2"/>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6"/>
              <w:rPr>
                <w:b/>
                <w:color w:val="auto"/>
                <w:sz w:val="29"/>
              </w:rPr>
            </w:pPr>
          </w:p>
          <w:p>
            <w:pPr>
              <w:pStyle w:val="8"/>
              <w:shd w:val="clear"/>
              <w:ind w:left="112" w:right="-72"/>
              <w:rPr>
                <w:color w:val="auto"/>
                <w:sz w:val="24"/>
              </w:rPr>
            </w:pPr>
            <w:r>
              <w:rPr>
                <w:color w:val="auto"/>
                <w:sz w:val="24"/>
              </w:rPr>
              <w:t xml:space="preserve">√ </w:t>
            </w:r>
          </w:p>
        </w:tc>
        <w:tc>
          <w:tcPr>
            <w:tcW w:w="426" w:type="dxa"/>
            <w:vMerge w:val="restart"/>
          </w:tcPr>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rPr>
                <w:b/>
                <w:color w:val="auto"/>
                <w:sz w:val="24"/>
              </w:rPr>
            </w:pPr>
          </w:p>
          <w:p>
            <w:pPr>
              <w:pStyle w:val="8"/>
              <w:shd w:val="clear"/>
              <w:spacing w:before="6"/>
              <w:rPr>
                <w:b/>
                <w:color w:val="auto"/>
                <w:sz w:val="29"/>
              </w:rPr>
            </w:pPr>
          </w:p>
          <w:p>
            <w:pPr>
              <w:pStyle w:val="8"/>
              <w:shd w:val="clear"/>
              <w:ind w:left="115" w:right="-72"/>
              <w:rPr>
                <w:color w:val="auto"/>
                <w:sz w:val="24"/>
              </w:rPr>
            </w:pPr>
            <w:r>
              <w:rPr>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540"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
              <w:rPr>
                <w:b/>
                <w:color w:val="auto"/>
                <w:sz w:val="24"/>
              </w:rPr>
            </w:pPr>
          </w:p>
          <w:p>
            <w:pPr>
              <w:pStyle w:val="8"/>
              <w:shd w:val="clear"/>
              <w:ind w:left="107"/>
              <w:rPr>
                <w:color w:val="auto"/>
                <w:sz w:val="24"/>
              </w:rPr>
            </w:pPr>
            <w:r>
              <w:rPr>
                <w:color w:val="auto"/>
                <w:sz w:val="24"/>
              </w:rPr>
              <w:t xml:space="preserve">服务对象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692"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5"/>
              <w:rPr>
                <w:b/>
                <w:color w:val="auto"/>
                <w:sz w:val="17"/>
              </w:rPr>
            </w:pPr>
          </w:p>
          <w:p>
            <w:pPr>
              <w:pStyle w:val="8"/>
              <w:shd w:val="clear"/>
              <w:spacing w:line="254" w:lineRule="auto"/>
              <w:ind w:left="107" w:right="198"/>
              <w:rPr>
                <w:color w:val="auto"/>
                <w:sz w:val="24"/>
              </w:rPr>
            </w:pPr>
            <w:r>
              <w:rPr>
                <w:color w:val="auto"/>
                <w:sz w:val="24"/>
              </w:rPr>
              <w:t xml:space="preserve">服务机构信息，包括名称、地点、服务时间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559"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11"/>
              <w:rPr>
                <w:b/>
                <w:color w:val="auto"/>
                <w:sz w:val="24"/>
              </w:rPr>
            </w:pPr>
          </w:p>
          <w:p>
            <w:pPr>
              <w:pStyle w:val="8"/>
              <w:shd w:val="clear"/>
              <w:ind w:left="107"/>
              <w:rPr>
                <w:color w:val="auto"/>
                <w:sz w:val="24"/>
              </w:rPr>
            </w:pPr>
            <w:r>
              <w:rPr>
                <w:color w:val="auto"/>
                <w:sz w:val="24"/>
              </w:rPr>
              <w:t xml:space="preserve">服务项目和内容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528"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7"/>
              <w:rPr>
                <w:b/>
                <w:color w:val="auto"/>
                <w:sz w:val="23"/>
              </w:rPr>
            </w:pPr>
          </w:p>
          <w:p>
            <w:pPr>
              <w:pStyle w:val="8"/>
              <w:shd w:val="clear"/>
              <w:spacing w:before="1"/>
              <w:ind w:left="107"/>
              <w:rPr>
                <w:color w:val="auto"/>
                <w:sz w:val="24"/>
              </w:rPr>
            </w:pPr>
            <w:r>
              <w:rPr>
                <w:color w:val="auto"/>
                <w:sz w:val="24"/>
              </w:rPr>
              <w:t xml:space="preserve">服务流程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417"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5"/>
              <w:rPr>
                <w:b/>
                <w:color w:val="auto"/>
                <w:sz w:val="19"/>
              </w:rPr>
            </w:pPr>
          </w:p>
          <w:p>
            <w:pPr>
              <w:pStyle w:val="8"/>
              <w:shd w:val="clear"/>
              <w:ind w:left="107"/>
              <w:rPr>
                <w:color w:val="auto"/>
                <w:sz w:val="24"/>
              </w:rPr>
            </w:pPr>
            <w:r>
              <w:rPr>
                <w:color w:val="auto"/>
                <w:sz w:val="24"/>
              </w:rPr>
              <w:t xml:space="preserve">服务要求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Before w:val="1"/>
          <w:wBefore w:w="2" w:type="dxa"/>
          <w:trHeight w:val="1413" w:hRule="atLeast"/>
          <w:jc w:val="center"/>
        </w:trPr>
        <w:tc>
          <w:tcPr>
            <w:tcW w:w="772" w:type="dxa"/>
            <w:vMerge w:val="continue"/>
            <w:tcBorders>
              <w:top w:val="nil"/>
            </w:tcBorders>
          </w:tcPr>
          <w:p>
            <w:pPr>
              <w:shd w:val="clear"/>
              <w:rPr>
                <w:color w:val="auto"/>
                <w:sz w:val="2"/>
                <w:szCs w:val="2"/>
              </w:rPr>
            </w:pPr>
          </w:p>
        </w:tc>
        <w:tc>
          <w:tcPr>
            <w:tcW w:w="681" w:type="dxa"/>
            <w:gridSpan w:val="2"/>
            <w:vMerge w:val="continue"/>
            <w:tcBorders>
              <w:top w:val="nil"/>
            </w:tcBorders>
          </w:tcPr>
          <w:p>
            <w:pPr>
              <w:shd w:val="clear"/>
              <w:rPr>
                <w:color w:val="auto"/>
                <w:sz w:val="2"/>
                <w:szCs w:val="2"/>
              </w:rPr>
            </w:pPr>
          </w:p>
        </w:tc>
        <w:tc>
          <w:tcPr>
            <w:tcW w:w="1516" w:type="dxa"/>
            <w:vMerge w:val="continue"/>
            <w:tcBorders>
              <w:top w:val="nil"/>
            </w:tcBorders>
          </w:tcPr>
          <w:p>
            <w:pPr>
              <w:shd w:val="clear"/>
              <w:rPr>
                <w:color w:val="auto"/>
                <w:sz w:val="2"/>
                <w:szCs w:val="2"/>
              </w:rPr>
            </w:pPr>
          </w:p>
        </w:tc>
        <w:tc>
          <w:tcPr>
            <w:tcW w:w="4397" w:type="dxa"/>
          </w:tcPr>
          <w:p>
            <w:pPr>
              <w:pStyle w:val="8"/>
              <w:shd w:val="clear"/>
              <w:rPr>
                <w:b/>
                <w:color w:val="auto"/>
                <w:sz w:val="24"/>
              </w:rPr>
            </w:pPr>
          </w:p>
          <w:p>
            <w:pPr>
              <w:pStyle w:val="8"/>
              <w:shd w:val="clear"/>
              <w:spacing w:before="3"/>
              <w:rPr>
                <w:b/>
                <w:color w:val="auto"/>
                <w:sz w:val="19"/>
              </w:rPr>
            </w:pPr>
          </w:p>
          <w:p>
            <w:pPr>
              <w:pStyle w:val="8"/>
              <w:shd w:val="clear"/>
              <w:ind w:left="107"/>
              <w:rPr>
                <w:color w:val="auto"/>
                <w:sz w:val="24"/>
              </w:rPr>
            </w:pPr>
            <w:r>
              <w:rPr>
                <w:color w:val="auto"/>
                <w:sz w:val="24"/>
              </w:rPr>
              <w:t xml:space="preserve">投诉举报电话以及网上投诉渠道 </w:t>
            </w:r>
          </w:p>
        </w:tc>
        <w:tc>
          <w:tcPr>
            <w:tcW w:w="4961" w:type="dxa"/>
            <w:vMerge w:val="continue"/>
            <w:tcBorders>
              <w:top w:val="nil"/>
            </w:tcBorders>
          </w:tcPr>
          <w:p>
            <w:pPr>
              <w:shd w:val="clear"/>
              <w:rPr>
                <w:color w:val="auto"/>
                <w:sz w:val="2"/>
                <w:szCs w:val="2"/>
              </w:rPr>
            </w:pPr>
          </w:p>
        </w:tc>
        <w:tc>
          <w:tcPr>
            <w:tcW w:w="1277" w:type="dxa"/>
            <w:gridSpan w:val="2"/>
            <w:vMerge w:val="continue"/>
            <w:tcBorders>
              <w:top w:val="nil"/>
            </w:tcBorders>
          </w:tcPr>
          <w:p>
            <w:pPr>
              <w:shd w:val="clear"/>
              <w:rPr>
                <w:color w:val="auto"/>
                <w:sz w:val="2"/>
                <w:szCs w:val="2"/>
              </w:rPr>
            </w:pPr>
          </w:p>
        </w:tc>
        <w:tc>
          <w:tcPr>
            <w:tcW w:w="1275" w:type="dxa"/>
            <w:vMerge w:val="continue"/>
            <w:tcBorders>
              <w:top w:val="nil"/>
            </w:tcBorders>
          </w:tcPr>
          <w:p>
            <w:pPr>
              <w:shd w:val="clear"/>
              <w:rPr>
                <w:color w:val="auto"/>
                <w:sz w:val="2"/>
                <w:szCs w:val="2"/>
              </w:rPr>
            </w:pPr>
          </w:p>
        </w:tc>
        <w:tc>
          <w:tcPr>
            <w:tcW w:w="4536" w:type="dxa"/>
            <w:vMerge w:val="continue"/>
            <w:tcBorders>
              <w:top w:val="nil"/>
            </w:tcBorders>
          </w:tcPr>
          <w:p>
            <w:pPr>
              <w:shd w:val="clear"/>
              <w:rPr>
                <w:color w:val="auto"/>
                <w:sz w:val="2"/>
                <w:szCs w:val="2"/>
              </w:rPr>
            </w:pPr>
          </w:p>
        </w:tc>
        <w:tc>
          <w:tcPr>
            <w:tcW w:w="424" w:type="dxa"/>
            <w:vMerge w:val="continue"/>
            <w:tcBorders>
              <w:top w:val="nil"/>
            </w:tcBorders>
          </w:tcPr>
          <w:p>
            <w:pPr>
              <w:shd w:val="clear"/>
              <w:rPr>
                <w:color w:val="auto"/>
                <w:sz w:val="2"/>
                <w:szCs w:val="2"/>
              </w:rPr>
            </w:pPr>
          </w:p>
        </w:tc>
        <w:tc>
          <w:tcPr>
            <w:tcW w:w="426" w:type="dxa"/>
            <w:gridSpan w:val="3"/>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4" w:type="dxa"/>
            <w:gridSpan w:val="2"/>
            <w:vMerge w:val="continue"/>
            <w:tcBorders>
              <w:top w:val="nil"/>
            </w:tcBorders>
          </w:tcPr>
          <w:p>
            <w:pPr>
              <w:shd w:val="clear"/>
              <w:rPr>
                <w:color w:val="auto"/>
                <w:sz w:val="2"/>
                <w:szCs w:val="2"/>
              </w:rPr>
            </w:pPr>
          </w:p>
        </w:tc>
        <w:tc>
          <w:tcPr>
            <w:tcW w:w="426" w:type="dxa"/>
            <w:vMerge w:val="continue"/>
            <w:tcBorders>
              <w:top w:val="nil"/>
            </w:tcBorders>
          </w:tcPr>
          <w:p>
            <w:pPr>
              <w:shd w:val="clear"/>
              <w:rPr>
                <w:color w:val="auto"/>
                <w:sz w:val="2"/>
                <w:szCs w:val="2"/>
              </w:rPr>
            </w:pPr>
          </w:p>
        </w:tc>
      </w:tr>
    </w:tbl>
    <w:p/>
    <w:sectPr>
      <w:footerReference r:id="rId3" w:type="default"/>
      <w:pgSz w:w="23820" w:h="16840" w:orient="landscape"/>
      <w:pgMar w:top="1420" w:right="800" w:bottom="1320" w:left="800" w:header="0" w:footer="1121" w:gutter="0"/>
      <w:pgBorders>
        <w:top w:val="none" w:sz="0" w:space="0"/>
        <w:left w:val="none" w:sz="0" w:space="0"/>
        <w:bottom w:val="none" w:sz="0" w:space="0"/>
        <w:right w:val="none" w:sz="0" w:space="0"/>
      </w:pgBorders>
      <w:pgNumType w:fmt="decima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文星标宋">
    <w:panose1 w:val="02010604000101010101"/>
    <w:charset w:val="86"/>
    <w:family w:val="auto"/>
    <w:pitch w:val="default"/>
    <w:sig w:usb0="00000001" w:usb1="080E0000" w:usb2="00000000"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mc:AlternateContent>
        <mc:Choice Requires="wps">
          <w:drawing>
            <wp:anchor distT="0" distB="0" distL="114300" distR="114300" simplePos="0" relativeHeight="184076288" behindDoc="0" locked="0" layoutInCell="1" allowOverlap="1">
              <wp:simplePos x="0" y="0"/>
              <wp:positionH relativeFrom="margin">
                <wp:align>center</wp:align>
              </wp:positionH>
              <wp:positionV relativeFrom="page">
                <wp:posOffset>9789795</wp:posOffset>
              </wp:positionV>
              <wp:extent cx="457835" cy="152400"/>
              <wp:effectExtent l="0" t="0" r="0" b="0"/>
              <wp:wrapNone/>
              <wp:docPr id="25" name="文本框 1050"/>
              <wp:cNvGraphicFramePr/>
              <a:graphic xmlns:a="http://schemas.openxmlformats.org/drawingml/2006/main">
                <a:graphicData uri="http://schemas.microsoft.com/office/word/2010/wordprocessingShape">
                  <wps:wsp>
                    <wps:cNvSpPr txBox="1"/>
                    <wps:spPr>
                      <a:xfrm>
                        <a:off x="0" y="0"/>
                        <a:ext cx="457835" cy="152400"/>
                      </a:xfrm>
                      <a:prstGeom prst="rect">
                        <a:avLst/>
                      </a:prstGeom>
                      <a:noFill/>
                      <a:ln w="9525">
                        <a:noFill/>
                      </a:ln>
                    </wps:spPr>
                    <wps:txbx>
                      <w:txbxContent>
                        <w:p>
                          <w:pPr>
                            <w:spacing w:before="12"/>
                            <w:ind w:left="20" w:right="0" w:firstLine="0"/>
                            <w:jc w:val="center"/>
                            <w:rPr>
                              <w:rFonts w:ascii="Times New Roman"/>
                              <w:b/>
                              <w:sz w:val="18"/>
                            </w:rPr>
                          </w:pPr>
                          <w:r>
                            <w:fldChar w:fldCharType="begin"/>
                          </w:r>
                          <w:r>
                            <w:rPr>
                              <w:rFonts w:ascii="Times New Roman"/>
                              <w:b/>
                              <w:sz w:val="18"/>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文本框 1050" o:spid="_x0000_s1026" o:spt="202" type="#_x0000_t202" style="position:absolute;left:0pt;margin-top:770.85pt;height:12pt;width:36.05pt;mso-position-horizontal:center;mso-position-horizontal-relative:margin;mso-position-vertical-relative:page;z-index:184076288;mso-width-relative:page;mso-height-relative:page;" filled="f" stroked="f" coordsize="21600,21600" o:gfxdata="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NeE/XAAAACQEA&#10;AA8AAAAAAAAAAQAgAAAAIgAAAGRycy9kb3ducmV2LnhtbFBLAQIUABQAAAAIAIdO4kBNuwQFqQEA&#10;ADADAAAOAAAAAAAAAAEAIAAAACYBAABkcnMvZTJvRG9jLnhtbFBLBQYAAAAABgAGAFkBAABBBQAA&#10;AAA=&#10;">
              <v:fill on="f" focussize="0,0"/>
              <v:stroke on="f"/>
              <v:imagedata o:title=""/>
              <o:lock v:ext="edit" aspectratio="f"/>
              <v:textbox inset="0mm,0mm,0mm,0mm">
                <w:txbxContent>
                  <w:p>
                    <w:pPr>
                      <w:spacing w:before="12"/>
                      <w:ind w:left="20" w:right="0" w:firstLine="0"/>
                      <w:jc w:val="center"/>
                      <w:rPr>
                        <w:rFonts w:ascii="Times New Roman"/>
                        <w:b/>
                        <w:sz w:val="18"/>
                      </w:rPr>
                    </w:pPr>
                    <w:r>
                      <w:fldChar w:fldCharType="begin"/>
                    </w:r>
                    <w:r>
                      <w:rPr>
                        <w:rFonts w:ascii="Times New Roman"/>
                        <w:b/>
                        <w:sz w:val="18"/>
                      </w:rPr>
                      <w:instrText xml:space="preserve"> PAGE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0"/>
      <w:numFmt w:val="bullet"/>
      <w:lvlText w:val="■"/>
      <w:lvlJc w:val="left"/>
      <w:pPr>
        <w:ind w:left="349"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758" w:hanging="241"/>
      </w:pPr>
      <w:rPr>
        <w:rFonts w:hint="default"/>
        <w:lang w:val="zh-CN" w:eastAsia="zh-CN" w:bidi="zh-CN"/>
      </w:rPr>
    </w:lvl>
    <w:lvl w:ilvl="2" w:tentative="0">
      <w:start w:val="0"/>
      <w:numFmt w:val="bullet"/>
      <w:lvlText w:val="•"/>
      <w:lvlJc w:val="left"/>
      <w:pPr>
        <w:ind w:left="1177" w:hanging="241"/>
      </w:pPr>
      <w:rPr>
        <w:rFonts w:hint="default"/>
        <w:lang w:val="zh-CN" w:eastAsia="zh-CN" w:bidi="zh-CN"/>
      </w:rPr>
    </w:lvl>
    <w:lvl w:ilvl="3" w:tentative="0">
      <w:start w:val="0"/>
      <w:numFmt w:val="bullet"/>
      <w:lvlText w:val="•"/>
      <w:lvlJc w:val="left"/>
      <w:pPr>
        <w:ind w:left="1595" w:hanging="241"/>
      </w:pPr>
      <w:rPr>
        <w:rFonts w:hint="default"/>
        <w:lang w:val="zh-CN" w:eastAsia="zh-CN" w:bidi="zh-CN"/>
      </w:rPr>
    </w:lvl>
    <w:lvl w:ilvl="4" w:tentative="0">
      <w:start w:val="0"/>
      <w:numFmt w:val="bullet"/>
      <w:lvlText w:val="•"/>
      <w:lvlJc w:val="left"/>
      <w:pPr>
        <w:ind w:left="2014" w:hanging="241"/>
      </w:pPr>
      <w:rPr>
        <w:rFonts w:hint="default"/>
        <w:lang w:val="zh-CN" w:eastAsia="zh-CN" w:bidi="zh-CN"/>
      </w:rPr>
    </w:lvl>
    <w:lvl w:ilvl="5" w:tentative="0">
      <w:start w:val="0"/>
      <w:numFmt w:val="bullet"/>
      <w:lvlText w:val="•"/>
      <w:lvlJc w:val="left"/>
      <w:pPr>
        <w:ind w:left="2433" w:hanging="241"/>
      </w:pPr>
      <w:rPr>
        <w:rFonts w:hint="default"/>
        <w:lang w:val="zh-CN" w:eastAsia="zh-CN" w:bidi="zh-CN"/>
      </w:rPr>
    </w:lvl>
    <w:lvl w:ilvl="6" w:tentative="0">
      <w:start w:val="0"/>
      <w:numFmt w:val="bullet"/>
      <w:lvlText w:val="•"/>
      <w:lvlJc w:val="left"/>
      <w:pPr>
        <w:ind w:left="2851" w:hanging="241"/>
      </w:pPr>
      <w:rPr>
        <w:rFonts w:hint="default"/>
        <w:lang w:val="zh-CN" w:eastAsia="zh-CN" w:bidi="zh-CN"/>
      </w:rPr>
    </w:lvl>
    <w:lvl w:ilvl="7" w:tentative="0">
      <w:start w:val="0"/>
      <w:numFmt w:val="bullet"/>
      <w:lvlText w:val="•"/>
      <w:lvlJc w:val="left"/>
      <w:pPr>
        <w:ind w:left="3270" w:hanging="241"/>
      </w:pPr>
      <w:rPr>
        <w:rFonts w:hint="default"/>
        <w:lang w:val="zh-CN" w:eastAsia="zh-CN" w:bidi="zh-CN"/>
      </w:rPr>
    </w:lvl>
    <w:lvl w:ilvl="8" w:tentative="0">
      <w:start w:val="0"/>
      <w:numFmt w:val="bullet"/>
      <w:lvlText w:val="•"/>
      <w:lvlJc w:val="left"/>
      <w:pPr>
        <w:ind w:left="3688" w:hanging="241"/>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ocumentProtection w:enforcement="0"/>
  <w:defaultTabStop w:val="720"/>
  <w:drawingGridHorizontalSpacing w:val="110"/>
  <w:displayHorizontalDrawingGridEvery w:val="2"/>
  <w:characterSpacingControl w:val="doNotCompress"/>
  <w:hdrShapeDefaults>
    <o:shapelayout v:ext="edit">
      <o:idmap v:ext="edit" data="3,4"/>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44F7E"/>
    <w:rsid w:val="09911EB2"/>
    <w:rsid w:val="09B66C24"/>
    <w:rsid w:val="0B1B1D25"/>
    <w:rsid w:val="0CE47D3D"/>
    <w:rsid w:val="0D5624FC"/>
    <w:rsid w:val="0DD12229"/>
    <w:rsid w:val="0E4300EC"/>
    <w:rsid w:val="135A351C"/>
    <w:rsid w:val="14887FB4"/>
    <w:rsid w:val="14986A92"/>
    <w:rsid w:val="16A3297C"/>
    <w:rsid w:val="17651B40"/>
    <w:rsid w:val="19E342BB"/>
    <w:rsid w:val="1B776757"/>
    <w:rsid w:val="1C40656B"/>
    <w:rsid w:val="20FD320B"/>
    <w:rsid w:val="23533476"/>
    <w:rsid w:val="240B7B77"/>
    <w:rsid w:val="24CC65EF"/>
    <w:rsid w:val="25CF4540"/>
    <w:rsid w:val="27A469EC"/>
    <w:rsid w:val="29287013"/>
    <w:rsid w:val="2B0640A5"/>
    <w:rsid w:val="2B230C6F"/>
    <w:rsid w:val="2BAD2AFB"/>
    <w:rsid w:val="2C3E36CE"/>
    <w:rsid w:val="2EE337B7"/>
    <w:rsid w:val="3014715D"/>
    <w:rsid w:val="30BF3BD0"/>
    <w:rsid w:val="32515B80"/>
    <w:rsid w:val="362F012B"/>
    <w:rsid w:val="36482002"/>
    <w:rsid w:val="376B39BB"/>
    <w:rsid w:val="37E853D4"/>
    <w:rsid w:val="45223DC2"/>
    <w:rsid w:val="4AA47D4C"/>
    <w:rsid w:val="4BAD40BC"/>
    <w:rsid w:val="4C6D1C5A"/>
    <w:rsid w:val="4E0631C4"/>
    <w:rsid w:val="4F7606FF"/>
    <w:rsid w:val="4FB5249C"/>
    <w:rsid w:val="50A42E69"/>
    <w:rsid w:val="532E15E3"/>
    <w:rsid w:val="53B378D9"/>
    <w:rsid w:val="54D8403B"/>
    <w:rsid w:val="55C816E5"/>
    <w:rsid w:val="55F630EC"/>
    <w:rsid w:val="570B52EF"/>
    <w:rsid w:val="578A0D7D"/>
    <w:rsid w:val="59722CB9"/>
    <w:rsid w:val="604F0497"/>
    <w:rsid w:val="625B7D8F"/>
    <w:rsid w:val="664A2B87"/>
    <w:rsid w:val="66AC3AFF"/>
    <w:rsid w:val="69F94F14"/>
    <w:rsid w:val="70936247"/>
    <w:rsid w:val="71D140AD"/>
    <w:rsid w:val="746B7311"/>
    <w:rsid w:val="76ED5EE2"/>
    <w:rsid w:val="77082485"/>
    <w:rsid w:val="77650012"/>
    <w:rsid w:val="7EBA22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qFormat/>
    <w:uiPriority w:val="1"/>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b/>
      <w:bCs/>
      <w:sz w:val="48"/>
      <w:szCs w:val="48"/>
      <w:lang w:val="zh-CN" w:eastAsia="zh-CN" w:bidi="zh-CN"/>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2"/>
    <w:tblPr>
      <w:tblLayout w:type="fixed"/>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ScaleCrop>false</ScaleCrop>
  <LinksUpToDate>false</LinksUpToDate>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2020-09-15T02:12:00Z</dcterms:created>
  <dc:creator>mingyan you</dc:creator>
  <cp:lastModifiedBy>Administrator</cp:lastModifiedBy>
  <dcterms:modified xsi:type="dcterms:W3CDTF">2020-10-30T03:27:15Z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Word 2016</vt:lpwstr>
  </property>
  <property fmtid="{D5CDD505-2E9C-101B-9397-08002B2CF9AE}" pid="4" name="LastSaved">
    <vt:filetime>2020-09-15T00:00:00Z</vt:filetime>
  </property>
  <property fmtid="{D5CDD505-2E9C-101B-9397-08002B2CF9AE}" pid="5" name="KSOProductBuildVer">
    <vt:lpwstr>2052-10.1.0.7698</vt:lpwstr>
  </property>
</Properties>
</file>