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文星标宋" w:hAnsi="文星标宋" w:eastAsia="文星标宋"/>
          <w:sz w:val="32"/>
          <w:szCs w:val="32"/>
        </w:rPr>
      </w:pPr>
    </w:p>
    <w:p>
      <w:pPr>
        <w:spacing w:line="540" w:lineRule="exact"/>
        <w:rPr>
          <w:rFonts w:ascii="文星标宋" w:hAnsi="文星标宋" w:eastAsia="文星标宋"/>
          <w:sz w:val="32"/>
          <w:szCs w:val="32"/>
        </w:rPr>
      </w:pPr>
    </w:p>
    <w:p>
      <w:pPr>
        <w:spacing w:line="540" w:lineRule="exact"/>
        <w:rPr>
          <w:rFonts w:ascii="仿宋_GB2312" w:hAnsi="文星标宋" w:eastAsia="仿宋_GB2312"/>
          <w:b/>
          <w:sz w:val="32"/>
          <w:szCs w:val="32"/>
        </w:rPr>
      </w:pPr>
    </w:p>
    <w:p>
      <w:pPr>
        <w:spacing w:line="540" w:lineRule="exact"/>
        <w:rPr>
          <w:rFonts w:ascii="仿宋_GB2312" w:hAnsi="文星标宋" w:eastAsia="仿宋_GB2312"/>
          <w:b/>
          <w:sz w:val="32"/>
          <w:szCs w:val="32"/>
        </w:rPr>
      </w:pPr>
    </w:p>
    <w:p>
      <w:pPr>
        <w:spacing w:line="540" w:lineRule="exact"/>
        <w:rPr>
          <w:rFonts w:ascii="仿宋_GB2312" w:hAnsi="文星标宋" w:eastAsia="仿宋_GB2312"/>
          <w:b/>
          <w:sz w:val="32"/>
          <w:szCs w:val="32"/>
        </w:rPr>
      </w:pPr>
    </w:p>
    <w:p>
      <w:pPr>
        <w:spacing w:line="578" w:lineRule="exact"/>
        <w:rPr>
          <w:rFonts w:ascii="仿宋_GB2312" w:hAnsi="文星标宋" w:eastAsia="仿宋_GB2312"/>
          <w:b/>
          <w:sz w:val="32"/>
          <w:szCs w:val="32"/>
        </w:rPr>
      </w:pPr>
    </w:p>
    <w:p>
      <w:pPr>
        <w:spacing w:line="578" w:lineRule="exact"/>
        <w:jc w:val="center"/>
        <w:rPr>
          <w:rFonts w:ascii="文星标宋" w:hAnsi="文星标宋" w:eastAsia="文星标宋"/>
          <w:sz w:val="44"/>
          <w:szCs w:val="44"/>
        </w:rPr>
      </w:pPr>
      <w:r>
        <w:rPr>
          <w:rFonts w:hint="eastAsia" w:ascii="仿宋_GB2312" w:hAnsi="仿宋_GB2312" w:eastAsia="仿宋_GB2312" w:cs="仿宋_GB2312"/>
          <w:b/>
          <w:sz w:val="32"/>
          <w:szCs w:val="32"/>
        </w:rPr>
        <w:t>乐政办字〔2021〕</w:t>
      </w:r>
      <w:r>
        <w:rPr>
          <w:rFonts w:hint="eastAsia" w:ascii="仿宋_GB2312" w:hAnsi="仿宋_GB2312" w:eastAsia="仿宋_GB2312" w:cs="仿宋_GB2312"/>
          <w:b/>
          <w:sz w:val="32"/>
          <w:szCs w:val="32"/>
          <w:lang w:val="en-US" w:eastAsia="zh-CN"/>
        </w:rPr>
        <w:t>18</w:t>
      </w:r>
      <w:r>
        <w:rPr>
          <w:rFonts w:hint="eastAsia" w:ascii="仿宋_GB2312" w:hAnsi="仿宋_GB2312" w:eastAsia="仿宋_GB2312" w:cs="仿宋_GB2312"/>
          <w:b/>
          <w:sz w:val="32"/>
          <w:szCs w:val="32"/>
        </w:rPr>
        <w:t>号</w:t>
      </w:r>
    </w:p>
    <w:p>
      <w:pPr>
        <w:spacing w:line="578" w:lineRule="exact"/>
        <w:jc w:val="center"/>
        <w:rPr>
          <w:rFonts w:ascii="文星标宋" w:hAnsi="文星标宋" w:eastAsia="文星标宋"/>
          <w:sz w:val="44"/>
          <w:szCs w:val="44"/>
        </w:rPr>
      </w:pPr>
    </w:p>
    <w:p>
      <w:pPr>
        <w:spacing w:line="578" w:lineRule="exact"/>
        <w:jc w:val="center"/>
        <w:rPr>
          <w:rFonts w:ascii="文星标宋" w:hAnsi="文星标宋" w:eastAsia="文星标宋"/>
          <w:sz w:val="44"/>
          <w:szCs w:val="44"/>
        </w:rPr>
      </w:pPr>
    </w:p>
    <w:p>
      <w:pPr>
        <w:spacing w:line="680" w:lineRule="exact"/>
        <w:jc w:val="center"/>
        <w:rPr>
          <w:rFonts w:ascii="文星标宋" w:hAnsi="文星标宋" w:eastAsia="文星标宋"/>
          <w:b/>
          <w:sz w:val="44"/>
          <w:szCs w:val="44"/>
        </w:rPr>
      </w:pPr>
      <w:r>
        <w:rPr>
          <w:rFonts w:hint="eastAsia" w:ascii="文星标宋" w:hAnsi="文星标宋" w:eastAsia="文星标宋"/>
          <w:b/>
          <w:sz w:val="44"/>
          <w:szCs w:val="44"/>
        </w:rPr>
        <w:t>昌</w:t>
      </w:r>
      <w:bookmarkStart w:id="0" w:name="_GoBack"/>
      <w:bookmarkEnd w:id="0"/>
      <w:r>
        <w:rPr>
          <w:rFonts w:hint="eastAsia" w:ascii="文星标宋" w:hAnsi="文星标宋" w:eastAsia="文星标宋"/>
          <w:b/>
          <w:sz w:val="44"/>
          <w:szCs w:val="44"/>
        </w:rPr>
        <w:t>乐县人民政府办公室</w:t>
      </w:r>
    </w:p>
    <w:p>
      <w:pPr>
        <w:pStyle w:val="3"/>
        <w:autoSpaceDE w:val="0"/>
        <w:autoSpaceDN w:val="0"/>
        <w:spacing w:line="600" w:lineRule="exact"/>
        <w:ind w:left="0" w:leftChars="0" w:right="0" w:rightChars="0"/>
        <w:jc w:val="center"/>
        <w:rPr>
          <w:rFonts w:ascii="文星标宋" w:hAnsi="文星标宋" w:eastAsia="文星标宋" w:cs="文星标宋"/>
          <w:b/>
          <w:bCs/>
          <w:kern w:val="0"/>
          <w:sz w:val="44"/>
          <w:szCs w:val="44"/>
        </w:rPr>
      </w:pPr>
      <w:r>
        <w:rPr>
          <w:rFonts w:hint="eastAsia" w:ascii="文星标宋" w:hAnsi="文星标宋" w:eastAsia="文星标宋" w:cs="文星标宋"/>
          <w:b/>
          <w:bCs/>
          <w:kern w:val="0"/>
          <w:sz w:val="44"/>
          <w:szCs w:val="44"/>
        </w:rPr>
        <w:t>关于公布昌乐县县级实行告知承诺制的</w:t>
      </w:r>
    </w:p>
    <w:p>
      <w:pPr>
        <w:pStyle w:val="3"/>
        <w:autoSpaceDE w:val="0"/>
        <w:autoSpaceDN w:val="0"/>
        <w:spacing w:line="600" w:lineRule="exact"/>
        <w:ind w:left="0" w:leftChars="0" w:right="0" w:rightChars="0"/>
        <w:jc w:val="center"/>
        <w:rPr>
          <w:rFonts w:ascii="文星标宋" w:hAnsi="文星标宋" w:eastAsia="文星标宋" w:cs="文星标宋"/>
          <w:b/>
          <w:bCs/>
          <w:kern w:val="0"/>
          <w:sz w:val="44"/>
          <w:szCs w:val="44"/>
        </w:rPr>
      </w:pPr>
      <w:r>
        <w:rPr>
          <w:rFonts w:hint="eastAsia" w:ascii="文星标宋" w:hAnsi="文星标宋" w:eastAsia="文星标宋" w:cs="文星标宋"/>
          <w:b/>
          <w:bCs/>
          <w:kern w:val="0"/>
          <w:sz w:val="44"/>
          <w:szCs w:val="44"/>
        </w:rPr>
        <w:t>证明事项清单的通知</w:t>
      </w:r>
    </w:p>
    <w:p>
      <w:pPr>
        <w:pStyle w:val="3"/>
        <w:autoSpaceDE w:val="0"/>
        <w:autoSpaceDN w:val="0"/>
        <w:spacing w:line="600" w:lineRule="exact"/>
        <w:ind w:left="0" w:leftChars="0" w:right="0" w:rightChars="0"/>
        <w:jc w:val="center"/>
        <w:rPr>
          <w:rFonts w:ascii="文星标宋" w:hAnsi="文星标宋" w:eastAsia="文星标宋" w:cs="文星标宋"/>
          <w:b/>
          <w:bCs/>
          <w:kern w:val="0"/>
          <w:sz w:val="44"/>
          <w:szCs w:val="44"/>
        </w:rPr>
      </w:pPr>
    </w:p>
    <w:p>
      <w:pPr>
        <w:spacing w:line="578"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各镇（街、区）人民政府（办事处、管委会、管理服务中心），县政府各部门、单位：</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为全面推行证明事项告知承诺制，根据国务院办公厅《关于全面推行证明事项和涉企经营许可事项告知承诺制的指导意见》（国办发〔2020〕42号）、省政府办公厅《关于印发山东省全面推行证明事项告知承诺制实施方案的通知》（鲁政办发〔2020〕29号）和市政府办公室《关于印发潍坊市全面推行证明事项告知承诺制实施方案的通知》（潍政办字〔2021〕5号），经县政府同意，现将《昌乐县县级实行告知承诺制的证明事项清单》予以公布。后期，证明事项清单将根据有关法律法规和国家、省、市有关工作要求及工作实际进行动态调整。</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各有关部门（单位）要科学编制证明事项告知承诺工作规程、制定规范性告知承诺书文本、修改完善办事指南，并在各级政务办事场所、政务服务网和部门网站上公示，方便申请人索取或下载，切实为企业和群众办事提供便利，确保我县全面推行证明事项告知承诺制工作取得实效。</w:t>
      </w:r>
    </w:p>
    <w:p>
      <w:pPr>
        <w:spacing w:line="578" w:lineRule="exact"/>
        <w:ind w:firstLine="643" w:firstLineChars="200"/>
        <w:rPr>
          <w:rFonts w:ascii="仿宋_GB2312" w:hAnsi="仿宋_GB2312" w:eastAsia="仿宋_GB2312" w:cs="仿宋_GB2312"/>
          <w:b/>
          <w:bCs/>
          <w:sz w:val="32"/>
          <w:szCs w:val="32"/>
        </w:rPr>
      </w:pP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附件：昌乐县县级实行告知承诺制的证明事项清单</w:t>
      </w:r>
    </w:p>
    <w:p>
      <w:pPr>
        <w:spacing w:line="578" w:lineRule="exact"/>
        <w:rPr>
          <w:rFonts w:ascii="仿宋_GB2312" w:hAnsi="仿宋_GB2312" w:eastAsia="仿宋_GB2312" w:cs="仿宋_GB2312"/>
          <w:b/>
          <w:bCs/>
          <w:sz w:val="32"/>
          <w:szCs w:val="32"/>
        </w:rPr>
      </w:pPr>
    </w:p>
    <w:p>
      <w:pPr>
        <w:spacing w:line="578" w:lineRule="exact"/>
        <w:rPr>
          <w:rFonts w:ascii="仿宋_GB2312" w:eastAsia="仿宋_GB2312"/>
          <w:b/>
          <w:bCs/>
          <w:sz w:val="32"/>
          <w:szCs w:val="32"/>
        </w:rPr>
      </w:pPr>
    </w:p>
    <w:p>
      <w:pPr>
        <w:wordWrap w:val="0"/>
        <w:spacing w:line="578" w:lineRule="exact"/>
        <w:jc w:val="right"/>
        <w:rPr>
          <w:rFonts w:ascii="仿宋_GB2312" w:eastAsia="仿宋_GB2312"/>
          <w:b/>
          <w:bCs/>
          <w:sz w:val="32"/>
          <w:szCs w:val="32"/>
        </w:rPr>
      </w:pPr>
      <w:r>
        <w:rPr>
          <w:rFonts w:hint="eastAsia" w:ascii="仿宋_GB2312" w:eastAsia="仿宋_GB2312"/>
          <w:b/>
          <w:bCs/>
          <w:sz w:val="32"/>
          <w:szCs w:val="32"/>
        </w:rPr>
        <w:t xml:space="preserve">昌乐县人民政府办公室      </w:t>
      </w:r>
    </w:p>
    <w:p>
      <w:pPr>
        <w:wordWrap w:val="0"/>
        <w:spacing w:line="578" w:lineRule="exact"/>
        <w:jc w:val="right"/>
        <w:rPr>
          <w:rFonts w:ascii="仿宋_GB2312" w:eastAsia="仿宋_GB2312"/>
          <w:b/>
          <w:bCs/>
          <w:sz w:val="32"/>
          <w:szCs w:val="32"/>
        </w:rPr>
      </w:pPr>
      <w:r>
        <w:rPr>
          <w:rFonts w:hint="eastAsia" w:ascii="仿宋_GB2312" w:eastAsia="仿宋_GB2312"/>
          <w:b/>
          <w:bCs/>
          <w:sz w:val="32"/>
          <w:szCs w:val="32"/>
        </w:rPr>
        <w:t>2021年8月</w:t>
      </w:r>
      <w:r>
        <w:rPr>
          <w:rFonts w:hint="eastAsia" w:ascii="仿宋_GB2312" w:eastAsia="仿宋_GB2312"/>
          <w:b/>
          <w:bCs/>
          <w:sz w:val="32"/>
          <w:szCs w:val="32"/>
          <w:lang w:val="en-US" w:eastAsia="zh-CN"/>
        </w:rPr>
        <w:t>15</w:t>
      </w:r>
      <w:r>
        <w:rPr>
          <w:rFonts w:hint="eastAsia" w:ascii="仿宋_GB2312" w:eastAsia="仿宋_GB2312"/>
          <w:b/>
          <w:bCs/>
          <w:sz w:val="32"/>
          <w:szCs w:val="32"/>
        </w:rPr>
        <w:t xml:space="preserve">日        </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（此件公开发布）</w:t>
      </w:r>
    </w:p>
    <w:p>
      <w:pPr>
        <w:sectPr>
          <w:footerReference r:id="rId3" w:type="default"/>
          <w:pgSz w:w="11906" w:h="16838"/>
          <w:pgMar w:top="2098" w:right="1417" w:bottom="1984" w:left="1417" w:header="851" w:footer="1304" w:gutter="0"/>
          <w:pgNumType w:fmt="numberInDash"/>
          <w:cols w:space="0" w:num="1"/>
          <w:docGrid w:type="lines" w:linePitch="315" w:charSpace="0"/>
        </w:sectPr>
      </w:pPr>
    </w:p>
    <w:p>
      <w:pPr>
        <w:spacing w:line="600" w:lineRule="exact"/>
        <w:rPr>
          <w:rFonts w:ascii="黑体" w:hAnsi="黑体" w:eastAsia="黑体" w:cs="黑体"/>
          <w:bCs/>
          <w:color w:val="000000"/>
          <w:sz w:val="32"/>
          <w:szCs w:val="32"/>
        </w:rPr>
      </w:pPr>
      <w:r>
        <w:rPr>
          <w:rFonts w:hint="eastAsia" w:ascii="黑体" w:hAnsi="黑体" w:eastAsia="黑体" w:cs="黑体"/>
          <w:bCs/>
          <w:color w:val="000000"/>
          <w:sz w:val="32"/>
          <w:szCs w:val="32"/>
        </w:rPr>
        <w:t>附件</w:t>
      </w:r>
    </w:p>
    <w:p>
      <w:pPr>
        <w:spacing w:before="64" w:beforeLines="20" w:after="97" w:afterLines="30" w:line="600" w:lineRule="exact"/>
        <w:jc w:val="center"/>
        <w:rPr>
          <w:sz w:val="44"/>
          <w:szCs w:val="44"/>
        </w:rPr>
      </w:pPr>
      <w:r>
        <w:rPr>
          <w:rFonts w:hint="eastAsia" w:ascii="文星标宋" w:hAnsi="文星标宋" w:eastAsia="文星标宋" w:cs="文星标宋"/>
          <w:bCs/>
          <w:sz w:val="44"/>
          <w:szCs w:val="44"/>
        </w:rPr>
        <w:t>昌乐县县级实行告知承诺制的证明事项清单</w:t>
      </w:r>
    </w:p>
    <w:tbl>
      <w:tblPr>
        <w:tblStyle w:val="7"/>
        <w:tblW w:w="14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621"/>
        <w:gridCol w:w="1043"/>
        <w:gridCol w:w="2501"/>
        <w:gridCol w:w="5209"/>
        <w:gridCol w:w="1053"/>
        <w:gridCol w:w="113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jc w:val="center"/>
        </w:trPr>
        <w:tc>
          <w:tcPr>
            <w:tcW w:w="687" w:type="dxa"/>
            <w:shd w:val="clear" w:color="auto" w:fill="FFFFFF"/>
            <w:vAlign w:val="center"/>
          </w:tcPr>
          <w:p>
            <w:pPr>
              <w:widowControl/>
              <w:spacing w:line="320" w:lineRule="exact"/>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序号</w:t>
            </w:r>
          </w:p>
        </w:tc>
        <w:tc>
          <w:tcPr>
            <w:tcW w:w="1621" w:type="dxa"/>
            <w:shd w:val="clear" w:color="auto" w:fill="FFFFFF"/>
            <w:vAlign w:val="center"/>
          </w:tcPr>
          <w:p>
            <w:pPr>
              <w:widowControl/>
              <w:spacing w:line="320" w:lineRule="exact"/>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单位名称</w:t>
            </w:r>
          </w:p>
        </w:tc>
        <w:tc>
          <w:tcPr>
            <w:tcW w:w="1043" w:type="dxa"/>
            <w:shd w:val="clear" w:color="auto" w:fill="FFFFFF"/>
            <w:vAlign w:val="center"/>
          </w:tcPr>
          <w:p>
            <w:pPr>
              <w:widowControl/>
              <w:spacing w:line="320" w:lineRule="exact"/>
              <w:jc w:val="center"/>
              <w:textAlignment w:val="center"/>
              <w:rPr>
                <w:rFonts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事项</w:t>
            </w:r>
          </w:p>
          <w:p>
            <w:pPr>
              <w:widowControl/>
              <w:spacing w:line="320" w:lineRule="exact"/>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序号</w:t>
            </w:r>
          </w:p>
        </w:tc>
        <w:tc>
          <w:tcPr>
            <w:tcW w:w="2501" w:type="dxa"/>
            <w:shd w:val="clear" w:color="auto" w:fill="FFFFFF"/>
            <w:vAlign w:val="center"/>
          </w:tcPr>
          <w:p>
            <w:pPr>
              <w:widowControl/>
              <w:spacing w:line="320" w:lineRule="exact"/>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证明事项名称</w:t>
            </w:r>
          </w:p>
        </w:tc>
        <w:tc>
          <w:tcPr>
            <w:tcW w:w="5209" w:type="dxa"/>
            <w:shd w:val="clear" w:color="auto" w:fill="FFFFFF"/>
            <w:vAlign w:val="center"/>
          </w:tcPr>
          <w:p>
            <w:pPr>
              <w:widowControl/>
              <w:spacing w:line="320" w:lineRule="exact"/>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涉及的政务服务事项名称及编码</w:t>
            </w:r>
          </w:p>
        </w:tc>
        <w:tc>
          <w:tcPr>
            <w:tcW w:w="1053" w:type="dxa"/>
            <w:shd w:val="clear" w:color="auto" w:fill="FFFFFF"/>
            <w:vAlign w:val="center"/>
          </w:tcPr>
          <w:p>
            <w:pPr>
              <w:widowControl/>
              <w:spacing w:line="320" w:lineRule="exact"/>
              <w:ind w:left="-6" w:right="-6"/>
              <w:jc w:val="center"/>
              <w:textAlignment w:val="center"/>
              <w:rPr>
                <w:rFonts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原开具</w:t>
            </w:r>
          </w:p>
          <w:p>
            <w:pPr>
              <w:widowControl/>
              <w:spacing w:line="320" w:lineRule="exact"/>
              <w:ind w:left="-6" w:right="-6"/>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单位</w:t>
            </w:r>
          </w:p>
        </w:tc>
        <w:tc>
          <w:tcPr>
            <w:tcW w:w="1132" w:type="dxa"/>
            <w:shd w:val="clear" w:color="auto" w:fill="FFFFFF"/>
            <w:vAlign w:val="center"/>
          </w:tcPr>
          <w:p>
            <w:pPr>
              <w:widowControl/>
              <w:spacing w:line="320" w:lineRule="exact"/>
              <w:ind w:left="-6" w:right="-6"/>
              <w:jc w:val="center"/>
              <w:textAlignment w:val="center"/>
              <w:rPr>
                <w:rFonts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核查</w:t>
            </w:r>
          </w:p>
          <w:p>
            <w:pPr>
              <w:widowControl/>
              <w:spacing w:line="320" w:lineRule="exact"/>
              <w:ind w:left="-6" w:right="-6"/>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方式</w:t>
            </w:r>
          </w:p>
        </w:tc>
        <w:tc>
          <w:tcPr>
            <w:tcW w:w="853" w:type="dxa"/>
            <w:shd w:val="clear" w:color="auto" w:fill="FFFFFF"/>
            <w:vAlign w:val="center"/>
          </w:tcPr>
          <w:p>
            <w:pPr>
              <w:widowControl/>
              <w:spacing w:line="320" w:lineRule="exact"/>
              <w:jc w:val="center"/>
              <w:textAlignment w:val="center"/>
              <w:rPr>
                <w:rFonts w:ascii="黑体" w:hAnsi="黑体" w:eastAsia="黑体" w:cs="黑体"/>
                <w:b/>
                <w:bCs/>
                <w:color w:val="000000"/>
                <w:sz w:val="28"/>
                <w:szCs w:val="28"/>
              </w:rPr>
            </w:pPr>
            <w:r>
              <w:rPr>
                <w:rFonts w:hint="eastAsia" w:ascii="黑体" w:hAnsi="黑体" w:eastAsia="黑体" w:cs="黑体"/>
                <w:b/>
                <w:bCs/>
                <w:color w:val="000000"/>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687" w:type="dxa"/>
            <w:vMerge w:val="restart"/>
            <w:shd w:val="clear" w:color="auto" w:fill="FFFFFF"/>
            <w:noWrap/>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w:t>
            </w:r>
          </w:p>
        </w:tc>
        <w:tc>
          <w:tcPr>
            <w:tcW w:w="1621" w:type="dxa"/>
            <w:vMerge w:val="restart"/>
            <w:shd w:val="clear" w:color="auto" w:fill="FFFFFF"/>
            <w:vAlign w:val="center"/>
          </w:tcPr>
          <w:p>
            <w:pPr>
              <w:widowControl/>
              <w:spacing w:line="240" w:lineRule="exac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县教育和体育局（2项）</w:t>
            </w:r>
          </w:p>
        </w:tc>
        <w:tc>
          <w:tcPr>
            <w:tcW w:w="1043"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w:t>
            </w:r>
          </w:p>
        </w:tc>
        <w:tc>
          <w:tcPr>
            <w:tcW w:w="2501" w:type="dxa"/>
            <w:vMerge w:val="restart"/>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师范类毕业生就业手续办理11370725MB2863184W2372005004000</w:t>
            </w:r>
          </w:p>
        </w:tc>
        <w:tc>
          <w:tcPr>
            <w:tcW w:w="1053" w:type="dxa"/>
            <w:vMerge w:val="restart"/>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4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restart"/>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4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687" w:type="dxa"/>
            <w:vMerge w:val="continue"/>
            <w:shd w:val="clear" w:color="auto" w:fill="FFFFFF"/>
            <w:noWrap/>
            <w:vAlign w:val="center"/>
          </w:tcPr>
          <w:p>
            <w:pPr>
              <w:widowControl/>
              <w:spacing w:line="24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w:t>
            </w:r>
          </w:p>
        </w:tc>
        <w:tc>
          <w:tcPr>
            <w:tcW w:w="2501"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学生申诉处理</w:t>
            </w:r>
          </w:p>
          <w:p>
            <w:pPr>
              <w:widowControl/>
              <w:spacing w:line="240" w:lineRule="exact"/>
              <w:jc w:val="center"/>
              <w:textAlignment w:val="center"/>
              <w:rPr>
                <w:rFonts w:ascii="仿宋_GB2312" w:hAnsi="仿宋_GB2312" w:eastAsia="仿宋_GB2312" w:cs="仿宋_GB2312"/>
                <w:b/>
                <w:bCs/>
                <w:color w:val="444444"/>
                <w:sz w:val="24"/>
                <w:szCs w:val="24"/>
              </w:rPr>
            </w:pPr>
            <w:r>
              <w:rPr>
                <w:rFonts w:hint="eastAsia" w:ascii="仿宋_GB2312" w:hAnsi="仿宋_GB2312" w:eastAsia="仿宋_GB2312" w:cs="仿宋_GB2312"/>
                <w:b/>
                <w:bCs/>
                <w:color w:val="444444"/>
                <w:kern w:val="0"/>
                <w:sz w:val="24"/>
                <w:szCs w:val="24"/>
                <w:lang w:bidi="ar"/>
              </w:rPr>
              <w:t>11370725MB2863184W4371005002000</w:t>
            </w:r>
          </w:p>
        </w:tc>
        <w:tc>
          <w:tcPr>
            <w:tcW w:w="1053" w:type="dxa"/>
            <w:vMerge w:val="continue"/>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sz w:val="24"/>
                <w:szCs w:val="24"/>
              </w:rPr>
            </w:pPr>
          </w:p>
        </w:tc>
        <w:tc>
          <w:tcPr>
            <w:tcW w:w="853" w:type="dxa"/>
            <w:shd w:val="clear" w:color="auto" w:fill="FFFFFF"/>
            <w:noWrap/>
            <w:vAlign w:val="center"/>
          </w:tcPr>
          <w:p>
            <w:pPr>
              <w:widowControl/>
              <w:spacing w:line="24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687" w:type="dxa"/>
            <w:vMerge w:val="restart"/>
            <w:shd w:val="clear" w:color="auto" w:fill="FFFFFF"/>
            <w:vAlign w:val="center"/>
          </w:tcPr>
          <w:p>
            <w:pPr>
              <w:widowControl/>
              <w:spacing w:line="32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县公安局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无违法犯罪证明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保安服务公司设立许可3700000101108</w:t>
            </w:r>
          </w:p>
        </w:tc>
        <w:tc>
          <w:tcPr>
            <w:tcW w:w="1053" w:type="dxa"/>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restart"/>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车辆购置税完税证明或者免税凭证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机动车登记 注册登记3700000109110</w:t>
            </w:r>
          </w:p>
        </w:tc>
        <w:tc>
          <w:tcPr>
            <w:tcW w:w="1053" w:type="dxa"/>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税务</w:t>
            </w:r>
          </w:p>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机动车交通事故责任强制保险凭证</w:t>
            </w:r>
          </w:p>
        </w:tc>
        <w:tc>
          <w:tcPr>
            <w:tcW w:w="5209" w:type="dxa"/>
            <w:shd w:val="clear" w:color="auto" w:fill="FFFFFF"/>
            <w:vAlign w:val="center"/>
          </w:tcPr>
          <w:p>
            <w:pPr>
              <w:widowControl/>
              <w:spacing w:line="280" w:lineRule="exac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机动车登记 注册登记、变更登记、转移登记3700000109110 、申请检验合格标志、申领机动车临时号牌</w:t>
            </w:r>
          </w:p>
        </w:tc>
        <w:tc>
          <w:tcPr>
            <w:tcW w:w="1053" w:type="dxa"/>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保险</w:t>
            </w:r>
          </w:p>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公司</w:t>
            </w:r>
          </w:p>
        </w:tc>
        <w:tc>
          <w:tcPr>
            <w:tcW w:w="1132"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车船税纳税或者免税证明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机动车登记 注册登记</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3700000109110 、申请检验合格标志</w:t>
            </w:r>
          </w:p>
        </w:tc>
        <w:tc>
          <w:tcPr>
            <w:tcW w:w="1053" w:type="dxa"/>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税务部门、保险公司</w:t>
            </w:r>
          </w:p>
        </w:tc>
        <w:tc>
          <w:tcPr>
            <w:tcW w:w="1132"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身体条件证明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机动车驾驶证核发 初3700000109104</w:t>
            </w:r>
          </w:p>
        </w:tc>
        <w:tc>
          <w:tcPr>
            <w:tcW w:w="1053" w:type="dxa"/>
            <w:vMerge w:val="restart"/>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符合健康体检资质的医疗机构</w:t>
            </w:r>
          </w:p>
        </w:tc>
        <w:tc>
          <w:tcPr>
            <w:tcW w:w="1132"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机动车驾驶证核发 增3700000109104</w:t>
            </w:r>
          </w:p>
        </w:tc>
        <w:tc>
          <w:tcPr>
            <w:tcW w:w="1053" w:type="dxa"/>
            <w:vMerge w:val="continue"/>
            <w:shd w:val="clear" w:color="auto" w:fill="FFFFFF"/>
            <w:vAlign w:val="center"/>
          </w:tcPr>
          <w:p>
            <w:pPr>
              <w:widowControl/>
              <w:spacing w:line="280" w:lineRule="exact"/>
              <w:ind w:left="-6" w:right="-6"/>
              <w:jc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ind w:left="-6" w:right="-6"/>
              <w:jc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机动车驾驶证核发 有效期满换证3700000109104</w:t>
            </w:r>
          </w:p>
        </w:tc>
        <w:tc>
          <w:tcPr>
            <w:tcW w:w="1053" w:type="dxa"/>
            <w:vMerge w:val="continue"/>
            <w:shd w:val="clear" w:color="auto" w:fill="FFFFFF"/>
            <w:vAlign w:val="center"/>
          </w:tcPr>
          <w:p>
            <w:pPr>
              <w:widowControl/>
              <w:spacing w:line="280" w:lineRule="exact"/>
              <w:ind w:left="-6" w:right="-6"/>
              <w:jc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ind w:left="-6" w:right="-6"/>
              <w:jc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机动车驾驶证核发审验、提交身体条件证明、校车驾驶资格认定许可3700000109106</w:t>
            </w:r>
          </w:p>
        </w:tc>
        <w:tc>
          <w:tcPr>
            <w:tcW w:w="1053" w:type="dxa"/>
            <w:vMerge w:val="continue"/>
            <w:shd w:val="clear" w:color="auto" w:fill="FFFFFF"/>
            <w:vAlign w:val="center"/>
          </w:tcPr>
          <w:p>
            <w:pPr>
              <w:widowControl/>
              <w:spacing w:line="280" w:lineRule="exact"/>
              <w:ind w:left="-6" w:right="-6"/>
              <w:jc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ind w:left="-6" w:right="-6"/>
              <w:jc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restart"/>
            <w:shd w:val="clear" w:color="auto" w:fill="FFFFFF"/>
            <w:vAlign w:val="center"/>
          </w:tcPr>
          <w:p>
            <w:pPr>
              <w:widowControl/>
              <w:spacing w:line="32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县公安局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举办大型群众性活动安全许可</w:t>
            </w:r>
          </w:p>
        </w:tc>
        <w:tc>
          <w:tcPr>
            <w:tcW w:w="1053" w:type="dxa"/>
            <w:vMerge w:val="restart"/>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restart"/>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排放偶发性强烈噪声审批</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FFFFFF"/>
            <w:vAlign w:val="center"/>
          </w:tcPr>
          <w:p>
            <w:pPr>
              <w:widowControl/>
              <w:spacing w:line="32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娱乐场所备案</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sz w:val="24"/>
                <w:szCs w:val="24"/>
              </w:rPr>
            </w:pPr>
          </w:p>
        </w:tc>
        <w:tc>
          <w:tcPr>
            <w:tcW w:w="853" w:type="dxa"/>
            <w:shd w:val="clear" w:color="auto" w:fill="FFFFFF"/>
            <w:noWrap/>
            <w:vAlign w:val="center"/>
          </w:tcPr>
          <w:p>
            <w:pPr>
              <w:widowControl/>
              <w:spacing w:line="28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restart"/>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w:t>
            </w:r>
          </w:p>
        </w:tc>
        <w:tc>
          <w:tcPr>
            <w:tcW w:w="1621" w:type="dxa"/>
            <w:vMerge w:val="restart"/>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县民政局</w:t>
            </w:r>
          </w:p>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（4项）</w:t>
            </w:r>
          </w:p>
        </w:tc>
        <w:tc>
          <w:tcPr>
            <w:tcW w:w="1043"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14</w:t>
            </w:r>
          </w:p>
        </w:tc>
        <w:tc>
          <w:tcPr>
            <w:tcW w:w="2501" w:type="dxa"/>
            <w:vMerge w:val="restart"/>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城乡居民最低生活保障金给付370511001000</w:t>
            </w:r>
          </w:p>
        </w:tc>
        <w:tc>
          <w:tcPr>
            <w:tcW w:w="1053" w:type="dxa"/>
            <w:vMerge w:val="restart"/>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4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restart"/>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4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w:t>
            </w:r>
          </w:p>
        </w:tc>
        <w:tc>
          <w:tcPr>
            <w:tcW w:w="2501"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特困人员供养给付370511102000</w:t>
            </w:r>
          </w:p>
        </w:tc>
        <w:tc>
          <w:tcPr>
            <w:tcW w:w="1053" w:type="dxa"/>
            <w:vMerge w:val="continue"/>
            <w:shd w:val="clear" w:color="auto" w:fill="FFFFFF"/>
            <w:vAlign w:val="center"/>
          </w:tcPr>
          <w:p>
            <w:pPr>
              <w:widowControl/>
              <w:spacing w:line="240" w:lineRule="exact"/>
              <w:ind w:left="-6" w:right="-6"/>
              <w:jc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40" w:lineRule="exact"/>
              <w:ind w:left="-6" w:right="-6"/>
              <w:jc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w:t>
            </w:r>
          </w:p>
        </w:tc>
        <w:tc>
          <w:tcPr>
            <w:tcW w:w="2501"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临时救助给付370511004000</w:t>
            </w:r>
          </w:p>
        </w:tc>
        <w:tc>
          <w:tcPr>
            <w:tcW w:w="1053" w:type="dxa"/>
            <w:vMerge w:val="continue"/>
            <w:shd w:val="clear" w:color="auto" w:fill="FFFFFF"/>
            <w:vAlign w:val="center"/>
          </w:tcPr>
          <w:p>
            <w:pPr>
              <w:widowControl/>
              <w:spacing w:line="240" w:lineRule="exact"/>
              <w:ind w:left="-6" w:right="-6"/>
              <w:jc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40" w:lineRule="exact"/>
              <w:ind w:left="-6" w:right="-6"/>
              <w:jc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687"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4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w:t>
            </w:r>
          </w:p>
        </w:tc>
        <w:tc>
          <w:tcPr>
            <w:tcW w:w="2501"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经济困难无法履行抚养义务贫困家庭证明</w:t>
            </w:r>
          </w:p>
        </w:tc>
        <w:tc>
          <w:tcPr>
            <w:tcW w:w="5209" w:type="dxa"/>
            <w:shd w:val="clear" w:color="auto" w:fill="FFFFFF"/>
            <w:vAlign w:val="center"/>
          </w:tcPr>
          <w:p>
            <w:pPr>
              <w:widowControl/>
              <w:spacing w:line="24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重点困境儿童救助资格认定370511022000</w:t>
            </w:r>
          </w:p>
        </w:tc>
        <w:tc>
          <w:tcPr>
            <w:tcW w:w="1053" w:type="dxa"/>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民政</w:t>
            </w:r>
          </w:p>
          <w:p>
            <w:pPr>
              <w:widowControl/>
              <w:spacing w:line="24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shd w:val="clear" w:color="auto" w:fill="FFFFFF"/>
            <w:vAlign w:val="center"/>
          </w:tcPr>
          <w:p>
            <w:pPr>
              <w:widowControl/>
              <w:spacing w:line="240" w:lineRule="exact"/>
              <w:ind w:left="-6" w:right="-6"/>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线下核查（内部核查）</w:t>
            </w:r>
          </w:p>
        </w:tc>
        <w:tc>
          <w:tcPr>
            <w:tcW w:w="853" w:type="dxa"/>
            <w:shd w:val="clear" w:color="auto" w:fill="FFFFFF"/>
            <w:noWrap/>
            <w:vAlign w:val="center"/>
          </w:tcPr>
          <w:p>
            <w:pPr>
              <w:widowControl/>
              <w:spacing w:line="24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学历证明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学位证明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一级建造师资格考试报名372014044000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教育</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执业药师资格考试报名372014127000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一级造价工程师执业资格考试报名372014054000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勘察设计注册工程师执业资格考试报名372014051000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注册城乡规划师执业资格考试报名372014050000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注册设备监理师执业资格考试报名372014049000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学历证明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学位证明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注册计量师资格考试报名372014048000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教育</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注册测绘师资格考试报名372014047000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注册安全工程师执业资格考试报名372014046000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一、二级注册建筑师资格考试报名372014045000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28</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一级注册消防工程师资格考试报名372014043000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助理社会工作师、社会工作师职业水平考试报名372014279000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全国监理工程师资格考试报名372014041000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环境影响评价工程师职业资格考试报名372014040000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经济专业技术资格考试报名372014034000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出版专业技术人员职业资格考试报名372014037000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687"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审计专业技术资格考试报名372014035000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统计专业技术资格考试报名372014036000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房地估价师资格考试报名372014038000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从事相关专业工作</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年限证明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一、二级注册建筑师资格考试报名372014045000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Style w:val="9"/>
                <w:rFonts w:hint="default" w:hAnsi="仿宋_GB2312"/>
                <w:sz w:val="24"/>
                <w:szCs w:val="24"/>
                <w:lang w:bidi="ar"/>
              </w:rPr>
              <w:t>考生所在单位</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38</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全国监理工程师资格考试报名372014041000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环境影响评价工程师职业资格考试报名372014040000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Style w:val="9"/>
                <w:rFonts w:hint="default" w:hAnsi="仿宋_GB2312"/>
                <w:sz w:val="24"/>
                <w:szCs w:val="24"/>
                <w:lang w:bidi="ar"/>
              </w:rPr>
              <w:t>助理社会工作师、社会工作师职业水平考试报名372014279000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注册计量师资格考试报名372014048000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注册设备监理师执业资格考试报名372014049000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注册测绘师资格考试报名372014047000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一级建造师资格考试报名372014044000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出版专业技术人员职业资格考试报名372014037000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执业药师资格考试报名372014127000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注册城乡规划师执业资格考试报名372014050000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48</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勘察设计注册工程师执业资格考试报名372014051000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一级造价工程师执业资格考试报名372014054000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50</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从事相关专业工作</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年限证明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注册安全工程师执业资格考试报名372014046000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Style w:val="9"/>
                <w:rFonts w:hint="default" w:hAnsi="仿宋_GB2312"/>
                <w:sz w:val="24"/>
                <w:szCs w:val="24"/>
                <w:lang w:bidi="ar"/>
              </w:rPr>
              <w:t>考生所在单位</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经济专业技术资格考试报名372014034000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一级注册消防工程师资格考试报名372014043000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53</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专业技术人员职业</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资格证书</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全国监理工程师资格考试报名372014041000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Style w:val="9"/>
                <w:rFonts w:hint="default" w:hAnsi="仿宋_GB2312"/>
                <w:sz w:val="24"/>
                <w:szCs w:val="24"/>
                <w:lang w:bidi="ar"/>
              </w:rPr>
              <w:t>助理社会工作师、社会工作师职业水平考试报名372014279000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注册计量师资格考试报名372014048000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一级建造师资格考试报名372014044000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注册城乡规划师执业资格考试报名372014050000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58</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一级造价工程师执业资格考试报名372014054000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注册安全工程师执业资格考试报名372014046000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经济专业技术资格考试报名372014034000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一级注册消防工程师资格考试报名372014043000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统计专业技术资格考试报名372014036000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63</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专业技术人员职称聘用（评聘）证明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一、二级注册建筑师资格考试报名372014045000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人社部门和考生所在单位</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环境影响评价工程师职业资格考试报名372014040000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注册计量师资格考试报名372014048000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注册设备监理师执业资格考试报名372014049000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注册测绘师资格考试报名372014047000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68</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一级建造师资格考试报名372014044000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出版专业技术人员职业资格考试报名372014037000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执业药师资格考试报名372014127000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注册安全工程师执业资格考试报名372014046000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一级注册消防工程师资格考试报名372014043000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统计专业技术资格考试报名372014036000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74</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环境影响评价上岗培训合格证书</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环境影响评价工程师职业资格考试报名372014040000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生态环境部门</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75</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建筑业企业一级项目经理资质证书</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一级建造师资格考试报名372014044000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住建</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76</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本科毕业时所学安全工程专业经全国工程教育专业认证</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注册安全工程师执业资格考试报名372014046000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中国工程教育专业认证协会</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77</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经济系列</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初级职称证书</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经济专业技术资格考试报名372014034000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78</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审计师或相关专业中级专业技术资格证书原件</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审计专业技术资格考试报名372014035000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79</w:t>
            </w:r>
          </w:p>
        </w:tc>
        <w:tc>
          <w:tcPr>
            <w:tcW w:w="2501" w:type="dxa"/>
            <w:vMerge w:val="restart"/>
            <w:shd w:val="clear" w:color="auto" w:fill="auto"/>
            <w:vAlign w:val="center"/>
          </w:tcPr>
          <w:p>
            <w:pPr>
              <w:widowControl/>
              <w:spacing w:line="280" w:lineRule="exact"/>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中华人民共和国</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居民身份证</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经济专业技术资格考试报名372014034000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审计专业技术资格考试报名372014034000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出版专业技术资格考试报名372014037000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统计专业技术资格考试报名372014036000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房地产专业技术资格考试报名372014038000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环境影响评价工程师职业资格考试报名372014040000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全国监理工程师职业资格考试报名372014041000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社会工作者职业水平考试报名372014279000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一级注册消防工程师资格考试报名372014043000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88</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一级建造师资格考试报名372014044000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一、二级注册建筑师资格考试报名372014045000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中级注册安全工程师职业资格考试报名372014046000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注册测绘师资格考试报名372014047000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注册计量师资格考试报名372014050000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93</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注册设备监理师执业资格考试报名372014049000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94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注册城乡规划师职业资格考试报名372014050000</w:t>
            </w:r>
          </w:p>
        </w:tc>
        <w:tc>
          <w:tcPr>
            <w:tcW w:w="1053"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勘察设计注册工程师执业资格考试报名372014051000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执业药师职业资格考试报名372014127000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一级造价工程师职业资格考试报名372014045000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98</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专业资格证书</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经济专业技术资格考试报名372014034000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审计专业技术资格考试报名372014034000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房地产估价师资格考试报名372014038000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出版专业技术人员资格考试报名372014037000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统计专业技术资格考试报名372014036000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环境影响评价工程师职业资格考试报名372014040000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全国监理工程师资格考试报名372014041000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社会工作者职业水平考试报名372014279000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106</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专业资格证书</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一级注册消防工程师资格考试报名372014043000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一级建造师资格考试报名372014044000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108</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一、二级注册建筑师资格考试报名372014045000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109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中级注册安全工程师资格考试报名372014046000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110</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注册测绘师资格考试报名372014047000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注册计量师资格考试报名372014050000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注册设备监理师资格考试报名372014049000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注册城乡规划师资格考试报名372014050000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114</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勘察设计注册工程师资格考试报名372014051000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115</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执业药师资格考试报名372014127000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116</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一级造价工程师资格考试报名372014046000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117</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山东惠才卡</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海外高层次留学人才身份证明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372014066000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118</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pacing w:val="-11"/>
                <w:kern w:val="0"/>
                <w:sz w:val="24"/>
                <w:szCs w:val="24"/>
                <w:lang w:bidi="ar"/>
              </w:rPr>
              <w:t>公布获奖单位和个人或确认竞赛成绩的文件</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山东省技术能手评选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3700001014002000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119</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开展职业技能竞赛</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活动部署文件</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山东省技术能手评选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3700001014002000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120</w:t>
            </w:r>
          </w:p>
        </w:tc>
        <w:tc>
          <w:tcPr>
            <w:tcW w:w="2501" w:type="dxa"/>
            <w:shd w:val="clear" w:color="auto" w:fill="auto"/>
            <w:vAlign w:val="center"/>
          </w:tcPr>
          <w:p>
            <w:pPr>
              <w:widowControl/>
              <w:spacing w:line="280" w:lineRule="exac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能够证明申报人先进事迹、突出贡献、先进操作法的佐证材料</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齐鲁首席技师评选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3700002014007000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申报</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单位</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121</w:t>
            </w:r>
          </w:p>
        </w:tc>
        <w:tc>
          <w:tcPr>
            <w:tcW w:w="2501" w:type="dxa"/>
            <w:shd w:val="clear" w:color="auto" w:fill="auto"/>
            <w:vAlign w:val="center"/>
          </w:tcPr>
          <w:p>
            <w:pPr>
              <w:widowControl/>
              <w:spacing w:line="280" w:lineRule="exac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pacing w:val="-11"/>
                <w:kern w:val="0"/>
                <w:sz w:val="24"/>
                <w:szCs w:val="24"/>
                <w:lang w:bidi="ar"/>
              </w:rPr>
              <w:t>申报人员职业资格证书及主要技术成果或论文、获奖证书等材料的复印件并注明已审验</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齐鲁首席技师评选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3700002014007000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122</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主管部门推荐报告</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齐鲁首席技师评选3700002014007000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用人</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单位</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123</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新生录取大表</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技工院校毕业生验印审核及证书发放372014005000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技工</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院校</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124</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技工院校毕业生</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信息表</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技工院校毕业生验印审核及证书发放372014005000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用人</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单位</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125</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高校毕业生就业信息网解约证明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就业报到证改派手续办理372014027003</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用人</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单位</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FF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126</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就业登记3700002014024000</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127</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企业职工技术技能提升补贴申领 372014023004</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128</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社会保障卡</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企业职工技术技能提升补贴申领372014023004</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129</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失业人员一次性生育补助金申领372014023003</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130</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失业人员一次性生育补助金申领372014023003</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失业保险金申领 372014023001</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132</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社会保障卡</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失业保险金申领 372014023001</w:t>
            </w:r>
          </w:p>
        </w:tc>
        <w:tc>
          <w:tcPr>
            <w:tcW w:w="1053"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133</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失业登记3700002014024000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87"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134</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失业登记3700002014024000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continue"/>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FF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135</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死亡证明材料（死亡医学证明、火化证明、户籍注销证明或殡葬证明）</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企业离退休人员供养直系亲属生活困难补助</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核定支付372014021004</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公安机关、民政部门、医院或殡仪馆</w:t>
            </w:r>
          </w:p>
        </w:tc>
        <w:tc>
          <w:tcPr>
            <w:tcW w:w="1132" w:type="dxa"/>
            <w:vMerge w:val="continue"/>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FF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136</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直系亲属与参保人员关系证明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企业离退休人员供养直系亲属生活困难补助核定支付372014021004</w:t>
            </w:r>
          </w:p>
        </w:tc>
        <w:tc>
          <w:tcPr>
            <w:tcW w:w="1053" w:type="dxa"/>
            <w:shd w:val="clear" w:color="auto" w:fill="auto"/>
            <w:vAlign w:val="center"/>
          </w:tcPr>
          <w:p>
            <w:pPr>
              <w:widowControl/>
              <w:spacing w:line="280" w:lineRule="exact"/>
              <w:jc w:val="lef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民政、卫健部门、</w:t>
            </w:r>
            <w:r>
              <w:rPr>
                <w:rFonts w:hint="eastAsia" w:ascii="仿宋_GB2312" w:hAnsi="仿宋_GB2312" w:eastAsia="仿宋_GB2312" w:cs="仿宋_GB2312"/>
                <w:b/>
                <w:bCs/>
                <w:color w:val="000000"/>
                <w:kern w:val="0"/>
                <w:sz w:val="24"/>
                <w:szCs w:val="24"/>
                <w:lang w:val="en-US" w:eastAsia="zh-CN" w:bidi="ar"/>
              </w:rPr>
              <w:t>各</w:t>
            </w:r>
            <w:r>
              <w:rPr>
                <w:rFonts w:hint="eastAsia" w:ascii="仿宋_GB2312" w:hAnsi="仿宋_GB2312" w:eastAsia="仿宋_GB2312" w:cs="仿宋_GB2312"/>
                <w:b/>
                <w:bCs/>
                <w:color w:val="000000"/>
                <w:kern w:val="0"/>
                <w:sz w:val="24"/>
                <w:szCs w:val="24"/>
                <w:lang w:bidi="ar"/>
              </w:rPr>
              <w:t>镇（街、区）</w:t>
            </w:r>
          </w:p>
        </w:tc>
        <w:tc>
          <w:tcPr>
            <w:tcW w:w="1132"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线上核查，数据比对</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137</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无经济收入证明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企业离退休人员供养直系亲属生活困难补助核定支付372014021004</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138</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死亡证明材料（死亡医学证明、火化证明、户籍注销证明或殡葬证明）</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机关事业单位人员养老保险个人账户一次性待遇申领372014021005</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公安机关、民政部门、医院或殡仪馆</w:t>
            </w:r>
          </w:p>
        </w:tc>
        <w:tc>
          <w:tcPr>
            <w:tcW w:w="1132" w:type="dxa"/>
            <w:vMerge w:val="continue"/>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8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139</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职工缴费工资情况</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机关事业单位社会保险缴费基数申报372014017002</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职工工作单位</w:t>
            </w:r>
          </w:p>
        </w:tc>
        <w:tc>
          <w:tcPr>
            <w:tcW w:w="1132"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140</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死亡证明材料（死亡医学证明、火化证明、户籍注销证明或殡葬证明）</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企业职工基本养老保险一次性待遇申领 在职 372014021002</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公安机关、民政部门、医院或殡仪馆</w:t>
            </w:r>
          </w:p>
        </w:tc>
        <w:tc>
          <w:tcPr>
            <w:tcW w:w="1132" w:type="dxa"/>
            <w:vMerge w:val="restart"/>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ind w:left="-11" w:right="-143" w:hanging="89"/>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四种证明只需要其中一种即可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141</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死亡证明材料（死亡医学证明、火化证明、户籍注销证明或殡葬证明）</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企业职工基本养老保险个人账户一次性待遇申领 退休人员死亡</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372014021001</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公安机关、民政部门、医院或殡仪馆</w:t>
            </w:r>
          </w:p>
        </w:tc>
        <w:tc>
          <w:tcPr>
            <w:tcW w:w="1132" w:type="dxa"/>
            <w:vMerge w:val="continue"/>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853" w:type="dxa"/>
            <w:shd w:val="clear" w:color="auto" w:fill="auto"/>
            <w:vAlign w:val="center"/>
          </w:tcPr>
          <w:p>
            <w:pPr>
              <w:widowControl/>
              <w:spacing w:line="280" w:lineRule="exact"/>
              <w:ind w:left="-11" w:right="-143" w:hanging="89"/>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四种证明只需要其中一种即可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142</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依靠工亡职工生前提供主要生活来源的</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工亡待遇核定支付</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372014022004</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当地社保经办机构，镇（街、区）</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线上核查，数据比对</w:t>
            </w: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143</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在校学生学校</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就读证明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工亡待遇核定支付</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372014022004</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教育部门、就读学校</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687"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144</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继承人继承关系证明</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企业职工基本养老保险个人账户一次性待遇申领 退休人员死亡372014021001</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民政部门或公安机关</w:t>
            </w:r>
          </w:p>
        </w:tc>
        <w:tc>
          <w:tcPr>
            <w:tcW w:w="1132"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auto"/>
            <w:vAlign w:val="center"/>
          </w:tcPr>
          <w:p>
            <w:pPr>
              <w:widowControl/>
              <w:spacing w:line="280" w:lineRule="exact"/>
              <w:ind w:left="-11" w:right="-143" w:hanging="89"/>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四种证明只需要其中一种即可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687"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w:t>
            </w:r>
          </w:p>
        </w:tc>
        <w:tc>
          <w:tcPr>
            <w:tcW w:w="162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县人社局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（135项）</w:t>
            </w: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145</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死亡证明材料（死亡医学证明、火化证、户籍注销证明或殡葬证明）</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居民养老保险注销登记及一次性待遇核定支付</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372014021012</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公安机关、民政部门、医院或殡仪馆</w:t>
            </w:r>
          </w:p>
        </w:tc>
        <w:tc>
          <w:tcPr>
            <w:tcW w:w="1132"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核查</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p>
          <w:p>
            <w:pPr>
              <w:spacing w:line="280" w:lineRule="exact"/>
              <w:jc w:val="center"/>
              <w:textAlignment w:val="center"/>
              <w:rPr>
                <w:rFonts w:ascii="仿宋_GB2312" w:hAnsi="仿宋_GB2312" w:eastAsia="仿宋_GB2312" w:cs="仿宋_GB2312"/>
                <w:b/>
                <w:bCs/>
                <w:color w:val="000000"/>
                <w:kern w:val="0"/>
                <w:sz w:val="24"/>
                <w:szCs w:val="24"/>
                <w:lang w:bidi="ar"/>
              </w:rPr>
            </w:pPr>
          </w:p>
        </w:tc>
        <w:tc>
          <w:tcPr>
            <w:tcW w:w="853" w:type="dxa"/>
            <w:shd w:val="clear" w:color="auto" w:fill="auto"/>
            <w:vAlign w:val="center"/>
          </w:tcPr>
          <w:p>
            <w:pPr>
              <w:widowControl/>
              <w:spacing w:line="280" w:lineRule="exact"/>
              <w:ind w:left="-11" w:right="-143" w:hanging="89"/>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四种证明只需要其中一种即可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146</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参保人员户籍关系转移证明</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居民基本养老保险关系转续372014019009</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机关</w:t>
            </w:r>
          </w:p>
        </w:tc>
        <w:tc>
          <w:tcPr>
            <w:tcW w:w="1132" w:type="dxa"/>
            <w:vMerge w:val="continue"/>
            <w:shd w:val="clear" w:color="auto" w:fill="auto"/>
            <w:vAlign w:val="center"/>
          </w:tcPr>
          <w:p>
            <w:pPr>
              <w:spacing w:line="280" w:lineRule="exact"/>
              <w:jc w:val="center"/>
              <w:textAlignment w:val="center"/>
              <w:rPr>
                <w:rFonts w:ascii="仿宋_GB2312" w:hAnsi="仿宋_GB2312" w:eastAsia="仿宋_GB2312" w:cs="仿宋_GB2312"/>
                <w:b/>
                <w:bCs/>
                <w:color w:val="000000"/>
                <w:kern w:val="0"/>
                <w:sz w:val="24"/>
                <w:szCs w:val="24"/>
                <w:lang w:bidi="ar"/>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147</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单位同意报考意见书</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出版专业技术人员职业资格考试报名372014037000</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用人</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单位</w:t>
            </w:r>
          </w:p>
        </w:tc>
        <w:tc>
          <w:tcPr>
            <w:tcW w:w="1132" w:type="dxa"/>
            <w:vMerge w:val="continue"/>
            <w:shd w:val="clear" w:color="auto" w:fill="auto"/>
            <w:vAlign w:val="center"/>
          </w:tcPr>
          <w:p>
            <w:pPr>
              <w:spacing w:line="280" w:lineRule="exact"/>
              <w:jc w:val="center"/>
              <w:textAlignment w:val="center"/>
              <w:rPr>
                <w:rFonts w:ascii="仿宋_GB2312" w:hAnsi="仿宋_GB2312" w:eastAsia="仿宋_GB2312" w:cs="仿宋_GB2312"/>
                <w:b/>
                <w:bCs/>
                <w:color w:val="000000"/>
                <w:kern w:val="0"/>
                <w:sz w:val="24"/>
                <w:szCs w:val="24"/>
                <w:lang w:bidi="ar"/>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148</w:t>
            </w:r>
          </w:p>
        </w:tc>
        <w:tc>
          <w:tcPr>
            <w:tcW w:w="2501"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齐鲁首席技师评选3700002014007000</w:t>
            </w:r>
          </w:p>
        </w:tc>
        <w:tc>
          <w:tcPr>
            <w:tcW w:w="1053" w:type="dxa"/>
            <w:shd w:val="clear" w:color="auto" w:fill="auto"/>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机关</w:t>
            </w:r>
          </w:p>
        </w:tc>
        <w:tc>
          <w:tcPr>
            <w:tcW w:w="1132" w:type="dxa"/>
            <w:vMerge w:val="continue"/>
            <w:shd w:val="clear" w:color="auto" w:fill="auto"/>
            <w:vAlign w:val="center"/>
          </w:tcPr>
          <w:p>
            <w:pPr>
              <w:spacing w:line="280" w:lineRule="exact"/>
              <w:jc w:val="center"/>
              <w:textAlignment w:val="center"/>
              <w:rPr>
                <w:rFonts w:ascii="仿宋_GB2312" w:hAnsi="仿宋_GB2312" w:eastAsia="仿宋_GB2312" w:cs="仿宋_GB2312"/>
                <w:b/>
                <w:bCs/>
                <w:color w:val="000000"/>
                <w:kern w:val="0"/>
                <w:sz w:val="24"/>
                <w:szCs w:val="24"/>
                <w:lang w:bidi="ar"/>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149</w:t>
            </w:r>
          </w:p>
        </w:tc>
        <w:tc>
          <w:tcPr>
            <w:tcW w:w="2501"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遗属收入证明材料、退休人员死亡证明材料</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离退休人员遗属补助资格认定3700001014013000</w:t>
            </w:r>
          </w:p>
        </w:tc>
        <w:tc>
          <w:tcPr>
            <w:tcW w:w="105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居委会、民政部门</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150</w:t>
            </w:r>
          </w:p>
        </w:tc>
        <w:tc>
          <w:tcPr>
            <w:tcW w:w="2501" w:type="dxa"/>
            <w:vMerge w:val="restart"/>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Style w:val="9"/>
                <w:rFonts w:hint="default" w:hAnsi="仿宋_GB2312"/>
                <w:sz w:val="24"/>
                <w:szCs w:val="24"/>
                <w:lang w:bidi="ar"/>
              </w:rPr>
              <w:t>中华人民共和国居民身份证</w:t>
            </w: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参保人员失业保险关系迁移证明打印 人管372014020005</w:t>
            </w:r>
          </w:p>
        </w:tc>
        <w:tc>
          <w:tcPr>
            <w:tcW w:w="1053" w:type="dxa"/>
            <w:vMerge w:val="restart"/>
            <w:shd w:val="clear" w:color="auto" w:fill="auto"/>
            <w:vAlign w:val="center"/>
          </w:tcPr>
          <w:p>
            <w:pPr>
              <w:widowControl/>
              <w:spacing w:line="280" w:lineRule="exact"/>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151</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居民养老保险参保登记3700002014016000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auto"/>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152</w:t>
            </w:r>
          </w:p>
        </w:tc>
        <w:tc>
          <w:tcPr>
            <w:tcW w:w="2501"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居民养老保险待遇核定支付3700002014021000</w:t>
            </w:r>
          </w:p>
        </w:tc>
        <w:tc>
          <w:tcPr>
            <w:tcW w:w="1053"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auto"/>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auto"/>
            <w:noWrap/>
            <w:vAlign w:val="center"/>
          </w:tcPr>
          <w:p>
            <w:pPr>
              <w:widowControl/>
              <w:spacing w:line="28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5</w:t>
            </w:r>
          </w:p>
        </w:tc>
        <w:tc>
          <w:tcPr>
            <w:tcW w:w="162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县自然资源和规划局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153</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中华人民共和国</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居民身份证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不动产登记</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37071500600Y</w:t>
            </w:r>
          </w:p>
        </w:tc>
        <w:tc>
          <w:tcPr>
            <w:tcW w:w="1053" w:type="dxa"/>
            <w:shd w:val="clear" w:color="auto" w:fill="FFFFFF"/>
            <w:vAlign w:val="center"/>
          </w:tcPr>
          <w:p>
            <w:pPr>
              <w:widowControl/>
              <w:spacing w:line="280" w:lineRule="exact"/>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机关</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noWrap/>
            <w:vAlign w:val="center"/>
          </w:tcPr>
          <w:p>
            <w:pPr>
              <w:widowControl/>
              <w:spacing w:line="28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县文化和旅游局（4项）</w:t>
            </w:r>
          </w:p>
        </w:tc>
        <w:tc>
          <w:tcPr>
            <w:tcW w:w="1043" w:type="dxa"/>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154</w:t>
            </w:r>
          </w:p>
        </w:tc>
        <w:tc>
          <w:tcPr>
            <w:tcW w:w="2501" w:type="dxa"/>
            <w:vMerge w:val="restart"/>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导游证核发 370122001000</w:t>
            </w:r>
          </w:p>
        </w:tc>
        <w:tc>
          <w:tcPr>
            <w:tcW w:w="1053" w:type="dxa"/>
            <w:vMerge w:val="restart"/>
            <w:shd w:val="clear" w:color="auto" w:fill="FFFFFF"/>
            <w:vAlign w:val="center"/>
          </w:tcPr>
          <w:p>
            <w:pPr>
              <w:widowControl/>
              <w:spacing w:line="280" w:lineRule="exact"/>
              <w:ind w:left="-6" w:right="-6"/>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机关</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155</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卫星电视广播地面接收设施安装服务许可3700000132002000</w:t>
            </w:r>
          </w:p>
        </w:tc>
        <w:tc>
          <w:tcPr>
            <w:tcW w:w="1053"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核查</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或</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现场</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勘验</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6</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县文化和旅游局（4项）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156</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办公场地证明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广播电视站设立审批 3700000132005</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房屋所在地产权登记主管部门或房屋出租人</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现场</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勘验</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87"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157</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资信证明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广播电视站设立审批 3700000132005</w:t>
            </w:r>
          </w:p>
        </w:tc>
        <w:tc>
          <w:tcPr>
            <w:tcW w:w="1053" w:type="dxa"/>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申请</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单位</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现场</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勘验</w:t>
            </w:r>
          </w:p>
        </w:tc>
        <w:tc>
          <w:tcPr>
            <w:tcW w:w="853" w:type="dxa"/>
            <w:shd w:val="clear" w:color="auto" w:fill="FFFFFF"/>
            <w:vAlign w:val="center"/>
          </w:tcPr>
          <w:p>
            <w:pPr>
              <w:widowControl/>
              <w:spacing w:line="280" w:lineRule="exact"/>
              <w:ind w:right="-103" w:hanging="120"/>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银行资信证明或资产声明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县卫健局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（48项）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158</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医疗机构设置审批及执业登记和校验3700000123025</w:t>
            </w:r>
          </w:p>
        </w:tc>
        <w:tc>
          <w:tcPr>
            <w:tcW w:w="1053" w:type="dxa"/>
            <w:vMerge w:val="restart"/>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机关</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159</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再生育审批3700000123026</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160</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护士执业注册3700000123027</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单采血浆站设置审批及许可证核发3700000123029</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162</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公共场所卫生许可3700000123045</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医师执业注册3700000123048</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164</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护士执业资格考试3700001023028</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165</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医师执业资格考试及资格证书颁发3700001023029</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166</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医师定期考核3700001023036</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167</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中医医术确有专长人员医师资格考核3700001023038</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87" w:type="dxa"/>
            <w:vMerge w:val="restart"/>
            <w:shd w:val="clear" w:color="auto" w:fill="FFFFFF"/>
            <w:vAlign w:val="center"/>
          </w:tcPr>
          <w:p>
            <w:pPr>
              <w:widowControl/>
              <w:spacing w:line="280" w:lineRule="exac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7</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县卫健局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（48项）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168</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中华人民共和国居民身份证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传统医学医术确有专长考核3700001023043</w:t>
            </w:r>
          </w:p>
        </w:tc>
        <w:tc>
          <w:tcPr>
            <w:tcW w:w="1053" w:type="dxa"/>
            <w:vMerge w:val="restart"/>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公安</w:t>
            </w:r>
          </w:p>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机关</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169</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户口簿</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再生育审批3700000123026</w:t>
            </w:r>
          </w:p>
        </w:tc>
        <w:tc>
          <w:tcPr>
            <w:tcW w:w="1053" w:type="dxa"/>
            <w:vMerge w:val="continue"/>
            <w:shd w:val="clear" w:color="auto" w:fill="FFFFFF"/>
            <w:vAlign w:val="center"/>
          </w:tcPr>
          <w:p>
            <w:pPr>
              <w:widowControl/>
              <w:spacing w:line="280" w:lineRule="exact"/>
              <w:ind w:left="-6" w:right="-6"/>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170</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资格（职称）证书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医疗机构设置审批及执业登记和校验3700000123025</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人社</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单采血浆站设置审批及许可证核发3700000123029</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172</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母婴保健技术服务执业许可、校验3700000123030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放射源诊疗技术和医用辐射机构许可、校验3700000123034</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174</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医疗机构放射性职业病危害建设项目预评价报告审核、竣工验收3700000123046</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175</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医疗卫生机构开展职业健康检查备案3700001023044</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176</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承担预防接种工作的医疗卫生机构 接种单位 的确认 3700000723012</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177</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学历证明（毕业证）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护士执业注册3700000123027</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教育</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178</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母婴保健服务人员资格认定3700000123031</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87" w:type="dxa"/>
            <w:vMerge w:val="continue"/>
            <w:shd w:val="clear" w:color="auto" w:fill="FFFFFF"/>
            <w:vAlign w:val="center"/>
          </w:tcPr>
          <w:p>
            <w:pPr>
              <w:widowControl/>
              <w:spacing w:line="280" w:lineRule="exact"/>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179</w:t>
            </w:r>
          </w:p>
        </w:tc>
        <w:tc>
          <w:tcPr>
            <w:tcW w:w="2501"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学历证明（毕业证）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乡村医生执业注册3700000123047</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180</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医师执业资格考试及资格证书颁发3700001023029</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181</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护士执业资格考试成绩合格证明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护士执业注册3700000123027</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卫健</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县卫健局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（48项）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182</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死亡证明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护士执业注册3700000123027</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卫健</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医师执业注册3700000123048</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184</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母婴保健技术考核合格证书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母婴保健技术服务执业许可、校验3700000123030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185</w:t>
            </w:r>
          </w:p>
        </w:tc>
        <w:tc>
          <w:tcPr>
            <w:tcW w:w="250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母婴保健服务人员资格认定3700000123031</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186</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从业人员资格证书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单采血浆站设置审批及许可证核发3700000123029</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医疗</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机构</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187</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婚姻状况证明（结婚证、离婚证、离婚判决书、调解书）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再生育审批3700000123026</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民政部门或人民法院</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188</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医学诊断证明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提供妊娠十四周以上的妇女终止妊娠证明3700001023041</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医疗</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机构</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189</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消毒产品生产企业卫生许可3700000123044</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市场监管部门或审批服务部门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190</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母婴保健技术服务执业许可证明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医疗机构设置审批及执业登记和校验3700000123025</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卫健部门或审批</w:t>
            </w:r>
            <w:r>
              <w:rPr>
                <w:rFonts w:hint="eastAsia" w:ascii="仿宋_GB2312" w:hAnsi="仿宋_GB2312" w:eastAsia="仿宋_GB2312" w:cs="仿宋_GB2312"/>
                <w:b/>
                <w:bCs/>
                <w:color w:val="000000"/>
                <w:kern w:val="0"/>
                <w:sz w:val="24"/>
                <w:szCs w:val="24"/>
                <w:lang w:val="en-US" w:eastAsia="zh-CN" w:bidi="ar"/>
              </w:rPr>
              <w:t>服务</w:t>
            </w: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母婴保健技术服务执业许可、校验3700000123030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192</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人类辅助生殖技术批准证明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医疗机构设置审批及执业登记和校验3700000123025</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县卫健局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（48项）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193</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法人证明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医疗机构设置审批及执业登记和校验3700000123025</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市场监管部门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194</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单采血浆站设置审批及许可证核发3700000123029</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市场监管部门、编制部门或民政部门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195</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设置医疗机构批准证明（含设置单采血浆站的批复文件）</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 3700000123025</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卫健部门或行政审批部门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196</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承担预防接种工作的医疗卫生机构接种单位的确认 3700000723012</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197</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养老机构内部设置医疗机构备案3700001023030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198</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医疗机构开展限制类技术临床应用备案3700001023040</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卫健部门或行政审批部门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199</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放射源诊疗技术和医用辐射机构许可、校验3700000123034</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卫健部门或行政审批部门</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200</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单采血浆站设置审批及许可证核发 3700000123029</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卫生健康或行政审批部门</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7</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县卫健局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（48项）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201</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医疗机构设置审批及执业登记和校验3700000123025</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市场监管部门或审批服务部门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202</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房屋产权证明或者</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使用权证明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承担预防接种工作的医疗卫生机构接种单位的确认3700000723012</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不动产</w:t>
            </w:r>
            <w:r>
              <w:rPr>
                <w:rFonts w:hint="eastAsia" w:ascii="仿宋_GB2312" w:hAnsi="仿宋_GB2312" w:eastAsia="仿宋_GB2312" w:cs="仿宋_GB2312"/>
                <w:b/>
                <w:bCs/>
                <w:color w:val="000000"/>
                <w:kern w:val="0"/>
                <w:sz w:val="24"/>
                <w:szCs w:val="24"/>
                <w:lang w:val="en-US" w:eastAsia="zh-CN" w:bidi="ar"/>
              </w:rPr>
              <w:t>登记</w:t>
            </w:r>
            <w:r>
              <w:rPr>
                <w:rFonts w:hint="eastAsia" w:ascii="仿宋_GB2312" w:hAnsi="仿宋_GB2312" w:eastAsia="仿宋_GB2312" w:cs="仿宋_GB2312"/>
                <w:b/>
                <w:bCs/>
                <w:color w:val="000000"/>
                <w:kern w:val="0"/>
                <w:sz w:val="24"/>
                <w:szCs w:val="24"/>
                <w:lang w:bidi="ar"/>
              </w:rPr>
              <w:t>或住建部门（房屋网签备案证明）</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203</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验资证明资产评估报告</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医疗机构设置审批及执业登记和校验3700000123025</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第三方机构（会计师事务所）</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204</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承担预防接种工作的医疗卫生机构接种单位的确认3700000723012</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205</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居住证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再生育审批 3700000123026</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村/居委会或工作单位</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线下核查（现场勘验）</w:t>
            </w:r>
          </w:p>
        </w:tc>
        <w:tc>
          <w:tcPr>
            <w:tcW w:w="853" w:type="dxa"/>
            <w:shd w:val="clear" w:color="auto" w:fill="FFFFFF"/>
            <w:noWrap/>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restart"/>
            <w:shd w:val="clear" w:color="auto" w:fill="FFFFFF"/>
            <w:noWrap/>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8</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县医保局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（13项）</w:t>
            </w:r>
          </w:p>
        </w:tc>
        <w:tc>
          <w:tcPr>
            <w:tcW w:w="104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206</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出生医学证明</w:t>
            </w:r>
          </w:p>
        </w:tc>
        <w:tc>
          <w:tcPr>
            <w:tcW w:w="5209"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产前检查费支付372036099001</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卫健</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p>
            <w:pPr>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207</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生育医疗费支付372036099002</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208</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计划生育医疗费支付372036099003</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209</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生育津贴支付372036099004</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210</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计划生育服务手册</w:t>
            </w:r>
          </w:p>
        </w:tc>
        <w:tc>
          <w:tcPr>
            <w:tcW w:w="5209"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产前检查费支付372036099001</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生育医疗费支付372036099002</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212</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计划生育医疗费支付372036099003</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生育津贴支付372036099004</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214</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本地生育联网手续办理</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215</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异地居住的户籍材料、居住证、居住证办理回执单之一，或其他异地居住举证材料</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异地安置退休人员备案372036011004</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居住地</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派出所</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四种证明只需要其中一种即可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216</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异地长期居住人员备案372036011005</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217</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长期异地工作人员备案372036011001</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87" w:type="dxa"/>
            <w:vMerge w:val="continue"/>
            <w:shd w:val="clear" w:color="auto" w:fill="FFFFFF"/>
            <w:noWrap/>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218</w:t>
            </w:r>
          </w:p>
        </w:tc>
        <w:tc>
          <w:tcPr>
            <w:tcW w:w="2501" w:type="dxa"/>
            <w:shd w:val="clear" w:color="auto" w:fill="FFFFFF"/>
            <w:vAlign w:val="center"/>
          </w:tcPr>
          <w:p>
            <w:pPr>
              <w:widowControl/>
              <w:spacing w:line="280" w:lineRule="exact"/>
              <w:ind w:firstLine="723" w:firstLineChars="300"/>
              <w:jc w:val="lef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单位基本医疗保险参保登记372036001001</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市场监督部门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已实现数据共享，不再需要提供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县审批</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服务局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（44项）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219</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经营性人力资源服务机构从事职业中介活动许可370114008000</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市场监管部门或审批服务部门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220</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民办职业技能培训机构审批370114006000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劳务派遣经营许可37011400400Y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222</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除利用新材料、新工艺和新化学物质生产的涉及饮用水卫生安全的产品卫生许可370199xcl000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单采血浆站设置审批及许可证核发37012300500Y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224</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消毒产品生产企业卫生许可370199xd1000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noWrap/>
            <w:vAlign w:val="center"/>
          </w:tcPr>
          <w:p>
            <w:pPr>
              <w:widowControl/>
              <w:spacing w:line="28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225</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对外劳务合作经营资格核准370199dw0000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226</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经营高危险性体育项目许可370133001000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227</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医疗机构设置审批及执业登记和校验37012300100Y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87"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228</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包装装潢印刷企业和其他印刷品印刷企业设立 370199ys1000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229</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出版物零售单位设立、变更审批370173001002</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230</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电影放映单位设立370173016000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歌舞娱乐场所从事歌舞娱乐场所经营活动审批370122015004</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232</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游艺娱乐场所从事游艺娱乐场所经营活动审批370122015005</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noWrap/>
            <w:vAlign w:val="center"/>
          </w:tcPr>
          <w:p>
            <w:pPr>
              <w:widowControl/>
              <w:spacing w:line="28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互联网上网服务营业场所经营单位从事互联网上网服务经营活动许可370122023000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234</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城市公共汽（电）车客运经营（含线路经营）许可 37011802500Y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235</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网络预约出租汽车经营许可 370118027000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县审批</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服务局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（44项）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236</w:t>
            </w:r>
          </w:p>
        </w:tc>
        <w:tc>
          <w:tcPr>
            <w:tcW w:w="2501" w:type="dxa"/>
            <w:vMerge w:val="restart"/>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危险货物运输经营以外的道路货物运输经营许可 370118028000</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市场监管部门或审批服务部门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237</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道路危险货物运输许可（370199d01000）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238</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房地产开发企业资质核定  370199fdc00Y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239</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医疗机构设置审批及执业登记和校验37012300100Y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240</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学历证明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县级执业登记和备案的医疗卫生机构护士执业注册370123002003</w:t>
            </w:r>
          </w:p>
        </w:tc>
        <w:tc>
          <w:tcPr>
            <w:tcW w:w="1053" w:type="dxa"/>
            <w:vMerge w:val="restart"/>
            <w:shd w:val="clear" w:color="auto" w:fill="FFFFFF"/>
            <w:vAlign w:val="center"/>
          </w:tcPr>
          <w:p>
            <w:pPr>
              <w:widowControl/>
              <w:spacing w:line="280" w:lineRule="exact"/>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教育</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noWrap/>
            <w:vAlign w:val="center"/>
          </w:tcPr>
          <w:p>
            <w:pPr>
              <w:widowControl/>
              <w:spacing w:line="28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母婴保健服务人员资格认定370123007003</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242</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实施学历教育、学前教育、自学考试助学及其他文化教育的民办学校筹设、设立、分立、合并、变更、终止审批37010500300Y</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教育部门和相关人社部门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243</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教师资格认定37010500100Y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244</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中华人民共和国教师资格证明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开办外籍人员子女学校审批 370105123000</w:t>
            </w:r>
          </w:p>
        </w:tc>
        <w:tc>
          <w:tcPr>
            <w:tcW w:w="1053" w:type="dxa"/>
            <w:shd w:val="clear" w:color="auto" w:fill="FFFFFF"/>
            <w:vAlign w:val="center"/>
          </w:tcPr>
          <w:p>
            <w:pPr>
              <w:widowControl/>
              <w:spacing w:line="280" w:lineRule="exact"/>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教育</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245</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《医疗机构执业许可证》证明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医疗机构设置审批及执业登记和校验37012300100Y</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审批服务部门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线下</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246</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放射源诊疗技术和医用辐射机构许可、校验37012301000Y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247</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医师执业证书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医疗机构设置审批及执业登记和校验37012300100Y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noWrap/>
            <w:vAlign w:val="center"/>
          </w:tcPr>
          <w:p>
            <w:pPr>
              <w:widowControl/>
              <w:spacing w:line="280" w:lineRule="exact"/>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248</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护士执业证书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医疗机构设置审批及执业登记和校验37012300100Y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县审批</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服务局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（44项）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249</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《中小学教师资格考试合格证明》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教师资格认定37010500100Y</w:t>
            </w:r>
          </w:p>
        </w:tc>
        <w:tc>
          <w:tcPr>
            <w:tcW w:w="1053" w:type="dxa"/>
            <w:shd w:val="clear" w:color="auto" w:fill="FFFFFF"/>
            <w:vAlign w:val="center"/>
          </w:tcPr>
          <w:p>
            <w:pPr>
              <w:widowControl/>
              <w:spacing w:line="280" w:lineRule="exact"/>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教育</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250</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3年内无重大以上交通责任事故的证明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道路客运（班车客运、包车客运、旅游客运）及班线经营许可 37011802400Y</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公安</w:t>
            </w:r>
            <w:r>
              <w:rPr>
                <w:rFonts w:hint="eastAsia" w:ascii="仿宋_GB2312" w:hAnsi="仿宋_GB2312" w:eastAsia="仿宋_GB2312" w:cs="仿宋_GB2312"/>
                <w:b/>
                <w:bCs/>
                <w:color w:val="000000"/>
                <w:kern w:val="0"/>
                <w:sz w:val="24"/>
                <w:szCs w:val="24"/>
                <w:lang w:val="en-US" w:eastAsia="zh-CN" w:bidi="ar"/>
              </w:rPr>
              <w:t>机关</w:t>
            </w:r>
            <w:r>
              <w:rPr>
                <w:rFonts w:hint="eastAsia" w:ascii="仿宋_GB2312" w:hAnsi="仿宋_GB2312" w:eastAsia="仿宋_GB2312" w:cs="仿宋_GB2312"/>
                <w:b/>
                <w:bCs/>
                <w:color w:val="000000"/>
                <w:kern w:val="0"/>
                <w:sz w:val="24"/>
                <w:szCs w:val="24"/>
                <w:lang w:eastAsia="zh-CN" w:bidi="ar"/>
              </w:rPr>
              <w:t>、</w:t>
            </w:r>
            <w:r>
              <w:rPr>
                <w:rFonts w:hint="eastAsia" w:ascii="仿宋_GB2312" w:hAnsi="仿宋_GB2312" w:eastAsia="仿宋_GB2312" w:cs="仿宋_GB2312"/>
                <w:b/>
                <w:bCs/>
                <w:color w:val="000000"/>
                <w:kern w:val="0"/>
                <w:sz w:val="24"/>
                <w:szCs w:val="24"/>
                <w:lang w:bidi="ar"/>
              </w:rPr>
              <w:t>交通部门</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线下核查（协助核查）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251</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新品种权证书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农作物种子生产经营许可370120a53000</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农业农村部植物新品种保护办公室</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ind w:right="0" w:firstLine="0"/>
              <w:jc w:val="left"/>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通过中国种业大数据平台可查询证书上的信息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252</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品种审定证书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农作物种子生产经营许可370120a53000</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国家、各省农作物品种审定委员会</w:t>
            </w: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vMerge w:val="continue"/>
            <w:shd w:val="clear" w:color="auto" w:fill="FFFFFF"/>
            <w:vAlign w:val="center"/>
          </w:tcPr>
          <w:p>
            <w:pPr>
              <w:widowControl/>
              <w:spacing w:line="280" w:lineRule="exact"/>
              <w:ind w:right="-123" w:hanging="100"/>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253</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用海证明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水域滩涂养殖证的审核370120009000</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不动产登记部门</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687"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254</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营业执照、事业单位法人证书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食品经营许可（ 370131620000）</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审批服务部门</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60" w:lineRule="exact"/>
              <w:ind w:right="-125" w:hanging="102"/>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687"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9</w:t>
            </w:r>
          </w:p>
        </w:tc>
        <w:tc>
          <w:tcPr>
            <w:tcW w:w="162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县审批</w:t>
            </w:r>
          </w:p>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服务局</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（44项）</w:t>
            </w: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255</w:t>
            </w:r>
          </w:p>
        </w:tc>
        <w:tc>
          <w:tcPr>
            <w:tcW w:w="2501"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营业执照、事业单位法人证书</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食品生产许可 （370131609002）</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审批服务部门</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线上</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60" w:lineRule="exact"/>
              <w:ind w:right="-125" w:hanging="102"/>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 xml:space="preserve"> 营业执照、事业单位法人证书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687"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256</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企业名称变更、住所或经营场所变更证明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食品生产许可 （370131609002）</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60" w:lineRule="exact"/>
              <w:ind w:right="-125" w:hanging="102"/>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企业名称变更、住所或经营场所变更证明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257</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计量标准器具核准 （370131618000）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vMerge w:val="restart"/>
            <w:shd w:val="clear" w:color="auto" w:fill="FFFFFF"/>
            <w:vAlign w:val="center"/>
          </w:tcPr>
          <w:p>
            <w:pPr>
              <w:widowControl/>
              <w:spacing w:line="260" w:lineRule="exact"/>
              <w:ind w:right="-125" w:hanging="102"/>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企业名称变更、住所或经营场所变更证明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258</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计量授权 （370131616000）</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259</w:t>
            </w:r>
          </w:p>
        </w:tc>
        <w:tc>
          <w:tcPr>
            <w:tcW w:w="2501"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死亡证明</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县级执业登记和备案的医疗卫生机构护士执业注册370123002003</w:t>
            </w:r>
          </w:p>
        </w:tc>
        <w:tc>
          <w:tcPr>
            <w:tcW w:w="1053"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医疗</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机构</w:t>
            </w:r>
          </w:p>
        </w:tc>
        <w:tc>
          <w:tcPr>
            <w:tcW w:w="1132" w:type="dxa"/>
            <w:vMerge w:val="restart"/>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线下</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260</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医师执业注册 37012300300Y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261</w:t>
            </w:r>
          </w:p>
        </w:tc>
        <w:tc>
          <w:tcPr>
            <w:tcW w:w="250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乡村医生执业注册37012302500Y</w:t>
            </w:r>
          </w:p>
        </w:tc>
        <w:tc>
          <w:tcPr>
            <w:tcW w:w="1053"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1132" w:type="dxa"/>
            <w:vMerge w:val="continue"/>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p>
        </w:tc>
        <w:tc>
          <w:tcPr>
            <w:tcW w:w="853" w:type="dxa"/>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687"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621" w:type="dxa"/>
            <w:vMerge w:val="continue"/>
            <w:shd w:val="clear" w:color="auto" w:fill="FFFFFF"/>
            <w:vAlign w:val="center"/>
          </w:tcPr>
          <w:p>
            <w:pPr>
              <w:widowControl/>
              <w:spacing w:line="280" w:lineRule="exact"/>
              <w:jc w:val="center"/>
              <w:rPr>
                <w:rFonts w:ascii="仿宋_GB2312" w:hAnsi="仿宋_GB2312" w:eastAsia="仿宋_GB2312" w:cs="仿宋_GB2312"/>
                <w:b/>
                <w:bCs/>
                <w:color w:val="000000"/>
                <w:sz w:val="24"/>
                <w:szCs w:val="24"/>
              </w:rPr>
            </w:pPr>
          </w:p>
        </w:tc>
        <w:tc>
          <w:tcPr>
            <w:tcW w:w="104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262</w:t>
            </w:r>
          </w:p>
        </w:tc>
        <w:tc>
          <w:tcPr>
            <w:tcW w:w="2501"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原取水许可申请批准文件和取水许可证</w:t>
            </w:r>
          </w:p>
        </w:tc>
        <w:tc>
          <w:tcPr>
            <w:tcW w:w="5209"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取水许可延续370119001003</w:t>
            </w:r>
          </w:p>
        </w:tc>
        <w:tc>
          <w:tcPr>
            <w:tcW w:w="1053"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水利</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部门</w:t>
            </w:r>
          </w:p>
        </w:tc>
        <w:tc>
          <w:tcPr>
            <w:tcW w:w="1132" w:type="dxa"/>
            <w:shd w:val="clear" w:color="auto" w:fill="FFFFFF"/>
            <w:vAlign w:val="center"/>
          </w:tcPr>
          <w:p>
            <w:pPr>
              <w:widowControl/>
              <w:spacing w:line="280" w:lineRule="exact"/>
              <w:jc w:val="center"/>
              <w:textAlignment w:val="center"/>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免于</w:t>
            </w:r>
          </w:p>
          <w:p>
            <w:pPr>
              <w:widowControl/>
              <w:spacing w:line="28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核查</w:t>
            </w:r>
          </w:p>
        </w:tc>
        <w:tc>
          <w:tcPr>
            <w:tcW w:w="853" w:type="dxa"/>
            <w:shd w:val="clear" w:color="auto" w:fill="FFFFFF"/>
            <w:noWrap/>
            <w:vAlign w:val="center"/>
          </w:tcPr>
          <w:p>
            <w:pPr>
              <w:widowControl/>
              <w:spacing w:line="280" w:lineRule="exact"/>
              <w:rPr>
                <w:rFonts w:ascii="仿宋_GB2312" w:hAnsi="仿宋_GB2312" w:eastAsia="仿宋_GB2312" w:cs="仿宋_GB2312"/>
                <w:b/>
                <w:bCs/>
                <w:color w:val="000000"/>
                <w:sz w:val="24"/>
                <w:szCs w:val="24"/>
              </w:rPr>
            </w:pPr>
          </w:p>
        </w:tc>
      </w:tr>
    </w:tbl>
    <w:p>
      <w:r>
        <w:rPr>
          <w:rFonts w:hint="eastAsia"/>
        </w:rPr>
        <w:br w:type="page"/>
      </w:r>
    </w:p>
    <w:p>
      <w:pPr>
        <w:pStyle w:val="2"/>
        <w:sectPr>
          <w:footerReference r:id="rId4" w:type="default"/>
          <w:pgSz w:w="16838" w:h="11906" w:orient="landscape"/>
          <w:pgMar w:top="1417" w:right="1134" w:bottom="1417" w:left="1587" w:header="851" w:footer="1304" w:gutter="0"/>
          <w:pgNumType w:fmt="numberInDash"/>
          <w:cols w:space="0" w:num="1"/>
          <w:docGrid w:type="lines" w:linePitch="324" w:charSpace="0"/>
        </w:sectPr>
      </w:pPr>
    </w:p>
    <w:p>
      <w:pPr>
        <w:spacing w:line="578" w:lineRule="exact"/>
        <w:jc w:val="left"/>
        <w:rPr>
          <w:rFonts w:ascii="仿宋_GB2312" w:hAnsi="仿宋_GB2312" w:eastAsia="仿宋_GB2312" w:cs="仿宋_GB2312"/>
          <w:sz w:val="32"/>
          <w:szCs w:val="32"/>
        </w:rPr>
      </w:pPr>
    </w:p>
    <w:p>
      <w:pPr>
        <w:spacing w:line="578" w:lineRule="exact"/>
        <w:jc w:val="left"/>
        <w:rPr>
          <w:rFonts w:ascii="仿宋_GB2312" w:hAnsi="仿宋_GB2312" w:eastAsia="仿宋_GB2312" w:cs="仿宋_GB2312"/>
          <w:b/>
          <w:bCs/>
          <w:sz w:val="32"/>
          <w:szCs w:val="32"/>
        </w:rPr>
      </w:pPr>
    </w:p>
    <w:p>
      <w:pPr>
        <w:spacing w:line="578" w:lineRule="exact"/>
        <w:jc w:val="left"/>
        <w:rPr>
          <w:rFonts w:ascii="仿宋_GB2312" w:hAnsi="仿宋_GB2312" w:eastAsia="仿宋_GB2312" w:cs="仿宋_GB2312"/>
          <w:b/>
          <w:bCs/>
          <w:sz w:val="32"/>
          <w:szCs w:val="32"/>
        </w:rPr>
      </w:pPr>
    </w:p>
    <w:p>
      <w:pPr>
        <w:spacing w:line="578" w:lineRule="exact"/>
        <w:jc w:val="left"/>
        <w:rPr>
          <w:rFonts w:ascii="仿宋_GB2312" w:hAnsi="仿宋_GB2312" w:eastAsia="仿宋_GB2312" w:cs="仿宋_GB2312"/>
          <w:b/>
          <w:bCs/>
          <w:sz w:val="32"/>
          <w:szCs w:val="32"/>
        </w:rPr>
      </w:pPr>
    </w:p>
    <w:p>
      <w:pPr>
        <w:pStyle w:val="2"/>
        <w:keepNext w:val="0"/>
        <w:keepLines w:val="0"/>
        <w:spacing w:before="0" w:after="0" w:line="578" w:lineRule="exact"/>
        <w:jc w:val="left"/>
        <w:rPr>
          <w:rFonts w:ascii="仿宋_GB2312" w:hAnsi="仿宋_GB2312" w:eastAsia="仿宋_GB2312" w:cs="仿宋_GB2312"/>
        </w:rPr>
      </w:pPr>
    </w:p>
    <w:p>
      <w:pPr>
        <w:spacing w:line="578" w:lineRule="exact"/>
        <w:jc w:val="left"/>
        <w:rPr>
          <w:rFonts w:ascii="仿宋_GB2312" w:hAnsi="仿宋_GB2312" w:eastAsia="仿宋_GB2312" w:cs="仿宋_GB2312"/>
          <w:b/>
          <w:bCs/>
          <w:sz w:val="32"/>
          <w:szCs w:val="32"/>
        </w:rPr>
      </w:pPr>
    </w:p>
    <w:p>
      <w:pPr>
        <w:pStyle w:val="2"/>
        <w:keepNext w:val="0"/>
        <w:keepLines w:val="0"/>
        <w:spacing w:before="0" w:after="0" w:line="578" w:lineRule="exact"/>
        <w:jc w:val="left"/>
        <w:rPr>
          <w:rFonts w:ascii="仿宋_GB2312" w:hAnsi="仿宋_GB2312" w:eastAsia="仿宋_GB2312" w:cs="仿宋_GB2312"/>
        </w:rPr>
      </w:pPr>
    </w:p>
    <w:p>
      <w:pPr>
        <w:spacing w:line="578" w:lineRule="exact"/>
        <w:jc w:val="left"/>
        <w:rPr>
          <w:rFonts w:ascii="仿宋_GB2312" w:hAnsi="仿宋_GB2312" w:eastAsia="仿宋_GB2312" w:cs="仿宋_GB2312"/>
          <w:b/>
          <w:bCs/>
          <w:sz w:val="32"/>
          <w:szCs w:val="32"/>
        </w:rPr>
      </w:pPr>
    </w:p>
    <w:p>
      <w:pPr>
        <w:spacing w:line="578" w:lineRule="exact"/>
        <w:jc w:val="left"/>
        <w:rPr>
          <w:rFonts w:ascii="仿宋_GB2312" w:hAnsi="仿宋_GB2312" w:eastAsia="仿宋_GB2312" w:cs="仿宋_GB2312"/>
          <w:sz w:val="32"/>
          <w:szCs w:val="32"/>
        </w:rPr>
      </w:pPr>
    </w:p>
    <w:p>
      <w:pPr>
        <w:spacing w:line="578" w:lineRule="exact"/>
        <w:jc w:val="left"/>
        <w:rPr>
          <w:rFonts w:ascii="仿宋_GB2312" w:hAnsi="仿宋_GB2312" w:eastAsia="仿宋_GB2312" w:cs="仿宋_GB2312"/>
          <w:sz w:val="32"/>
          <w:szCs w:val="32"/>
        </w:rPr>
      </w:pPr>
    </w:p>
    <w:p>
      <w:pPr>
        <w:spacing w:line="578" w:lineRule="exact"/>
        <w:jc w:val="left"/>
        <w:rPr>
          <w:rFonts w:ascii="仿宋_GB2312" w:hAnsi="仿宋_GB2312" w:eastAsia="仿宋_GB2312" w:cs="仿宋_GB2312"/>
          <w:b/>
          <w:bCs/>
          <w:sz w:val="32"/>
          <w:szCs w:val="32"/>
        </w:rPr>
      </w:pPr>
    </w:p>
    <w:p>
      <w:pPr>
        <w:spacing w:line="578" w:lineRule="exact"/>
        <w:jc w:val="left"/>
        <w:rPr>
          <w:rFonts w:ascii="仿宋_GB2312" w:hAnsi="仿宋_GB2312" w:eastAsia="仿宋_GB2312" w:cs="仿宋_GB2312"/>
          <w:sz w:val="32"/>
          <w:szCs w:val="32"/>
        </w:rPr>
      </w:pPr>
    </w:p>
    <w:p>
      <w:pPr>
        <w:spacing w:line="578" w:lineRule="exact"/>
        <w:jc w:val="left"/>
        <w:rPr>
          <w:rFonts w:ascii="仿宋_GB2312" w:hAnsi="仿宋_GB2312" w:eastAsia="仿宋_GB2312" w:cs="仿宋_GB2312"/>
          <w:sz w:val="32"/>
          <w:szCs w:val="32"/>
        </w:rPr>
      </w:pPr>
    </w:p>
    <w:p>
      <w:pPr>
        <w:spacing w:line="578" w:lineRule="exact"/>
        <w:jc w:val="left"/>
        <w:rPr>
          <w:rFonts w:ascii="仿宋_GB2312" w:hAnsi="仿宋_GB2312" w:eastAsia="仿宋_GB2312" w:cs="仿宋_GB2312"/>
          <w:sz w:val="32"/>
          <w:szCs w:val="32"/>
        </w:rPr>
      </w:pPr>
    </w:p>
    <w:p>
      <w:pPr>
        <w:spacing w:line="578" w:lineRule="exact"/>
        <w:jc w:val="left"/>
        <w:rPr>
          <w:rFonts w:ascii="仿宋_GB2312" w:hAnsi="仿宋_GB2312" w:eastAsia="仿宋_GB2312" w:cs="仿宋_GB2312"/>
          <w:sz w:val="32"/>
          <w:szCs w:val="32"/>
        </w:rPr>
      </w:pPr>
    </w:p>
    <w:p>
      <w:pPr>
        <w:pStyle w:val="2"/>
        <w:keepNext w:val="0"/>
        <w:keepLines w:val="0"/>
        <w:spacing w:before="0" w:after="0" w:line="578" w:lineRule="exact"/>
        <w:jc w:val="left"/>
        <w:rPr>
          <w:rFonts w:ascii="仿宋_GB2312" w:hAnsi="仿宋_GB2312" w:eastAsia="仿宋_GB2312" w:cs="仿宋_GB2312"/>
        </w:rPr>
      </w:pPr>
    </w:p>
    <w:p>
      <w:pPr>
        <w:spacing w:line="578" w:lineRule="exact"/>
        <w:jc w:val="left"/>
        <w:rPr>
          <w:rFonts w:ascii="仿宋_GB2312" w:hAnsi="仿宋_GB2312" w:eastAsia="仿宋_GB2312" w:cs="仿宋_GB2312"/>
          <w:sz w:val="32"/>
          <w:szCs w:val="32"/>
        </w:rPr>
      </w:pPr>
    </w:p>
    <w:p>
      <w:pPr>
        <w:spacing w:line="578" w:lineRule="exact"/>
        <w:jc w:val="left"/>
        <w:rPr>
          <w:rFonts w:ascii="仿宋_GB2312" w:hAnsi="仿宋_GB2312" w:eastAsia="仿宋_GB2312" w:cs="仿宋_GB2312"/>
          <w:sz w:val="32"/>
          <w:szCs w:val="32"/>
        </w:rPr>
      </w:pPr>
    </w:p>
    <w:p>
      <w:pPr>
        <w:spacing w:line="578" w:lineRule="exact"/>
        <w:jc w:val="left"/>
        <w:rPr>
          <w:rFonts w:ascii="仿宋_GB2312" w:hAnsi="仿宋_GB2312" w:eastAsia="仿宋_GB2312" w:cs="仿宋_GB2312"/>
          <w:sz w:val="32"/>
          <w:szCs w:val="32"/>
        </w:rPr>
      </w:pPr>
    </w:p>
    <w:p>
      <w:pPr>
        <w:widowControl/>
        <w:adjustRightInd w:val="0"/>
        <w:snapToGrid w:val="0"/>
        <w:spacing w:line="578" w:lineRule="exact"/>
        <w:ind w:firstLine="275" w:firstLineChars="98"/>
        <w:rPr>
          <w:rFonts w:ascii="仿宋_GB2312" w:hAnsi="仿宋_GB2312" w:eastAsia="仿宋_GB2312" w:cs="仿宋_GB2312"/>
          <w:b/>
          <w:spacing w:val="-2"/>
          <w:kern w:val="0"/>
          <w:sz w:val="28"/>
          <w:szCs w:val="28"/>
        </w:rPr>
      </w:pPr>
      <w:r>
        <w:rPr>
          <w:rFonts w:hint="eastAsia" w:ascii="仿宋_GB2312" w:hAnsi="仿宋_GB2312" w:eastAsia="仿宋_GB2312" w:cs="仿宋_GB2312"/>
          <w:b/>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76200</wp:posOffset>
                </wp:positionV>
                <wp:extent cx="574230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42305"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6pt;height:0pt;width:452.15pt;z-index:251660288;mso-width-relative:page;mso-height-relative:page;" filled="f" stroked="t" coordsize="21600,21600" o:gfxdata="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YJoO1QAAAAYBAAAPAAAAAAAAAAEAIAAAACIAAABkcnMvZG93bnJldi54bWxQSwECFAAUAAAACACH&#10;TuJAJenCSe4BAADZAwAADgAAAAAAAAABACAAAAAkAQAAZHJzL2Uyb0RvYy54bWxQSwUGAAAAAAYA&#10;BgBZAQAAhAUAAAAA&#10;">
                <v:fill on="f" focussize="0,0"/>
                <v:stroke weight="1pt" color="#000000" joinstyle="round"/>
                <v:imagedata o:title=""/>
                <o:lock v:ext="edit" aspectratio="f"/>
              </v:line>
            </w:pict>
          </mc:Fallback>
        </mc:AlternateContent>
      </w:r>
      <w:r>
        <w:rPr>
          <w:rFonts w:hint="eastAsia" w:ascii="仿宋_GB2312" w:hAnsi="仿宋_GB2312" w:eastAsia="仿宋_GB2312" w:cs="仿宋_GB2312"/>
          <w:b/>
          <w:kern w:val="0"/>
          <w:sz w:val="28"/>
          <w:szCs w:val="28"/>
        </w:rPr>
        <w:t>抄送：</w:t>
      </w:r>
      <w:r>
        <w:rPr>
          <w:rFonts w:hint="eastAsia" w:ascii="仿宋_GB2312" w:hAnsi="仿宋_GB2312" w:eastAsia="仿宋_GB2312" w:cs="仿宋_GB2312"/>
          <w:b/>
          <w:spacing w:val="-2"/>
          <w:kern w:val="0"/>
          <w:sz w:val="28"/>
          <w:szCs w:val="28"/>
        </w:rPr>
        <w:t>县委各部门，县人大常委会办公室，县政协办公室，县法院，</w:t>
      </w:r>
    </w:p>
    <w:p>
      <w:pPr>
        <w:widowControl/>
        <w:adjustRightInd w:val="0"/>
        <w:snapToGrid w:val="0"/>
        <w:spacing w:line="578" w:lineRule="exact"/>
        <w:ind w:firstLine="1105" w:firstLineChars="393"/>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县检察院，县人武部。</w:t>
      </w:r>
    </w:p>
    <w:p>
      <w:pPr>
        <w:widowControl/>
        <w:tabs>
          <w:tab w:val="left" w:pos="8460"/>
        </w:tabs>
        <w:adjustRightInd w:val="0"/>
        <w:snapToGrid w:val="0"/>
        <w:spacing w:line="578" w:lineRule="exact"/>
        <w:ind w:firstLine="281" w:firstLineChars="100"/>
      </w:pPr>
      <w:r>
        <w:rPr>
          <w:rFonts w:hint="eastAsia" w:ascii="仿宋_GB2312" w:hAnsi="仿宋_GB2312" w:eastAsia="仿宋_GB2312" w:cs="仿宋_GB2312"/>
          <w:b/>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415290</wp:posOffset>
                </wp:positionV>
                <wp:extent cx="574230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42305"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2.7pt;height:0pt;width:452.15pt;z-index:251662336;mso-width-relative:page;mso-height-relative:page;" filled="f" stroked="t" coordsize="21600,21600" o:gfxdata="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YFrddYAAAAGAQAADwAAAAAAAAABACAAAAAiAAAAZHJzL2Rvd25yZXYueG1sUEsBAhQAFAAAAAgA&#10;h07iQCy1OUfuAQAA2QMAAA4AAAAAAAAAAQAgAAAAJQEAAGRycy9lMm9Eb2MueG1sUEsFBgAAAAAG&#10;AAYAWQEAAIUFAAAAAA==&#10;">
                <v:fill on="f" focussize="0,0"/>
                <v:stroke weight="1pt" color="#000000" joinstyle="round"/>
                <v:imagedata o:title=""/>
                <o:lock v:ext="edit" aspectratio="f"/>
              </v:line>
            </w:pict>
          </mc:Fallback>
        </mc:AlternateContent>
      </w:r>
      <w:r>
        <w:rPr>
          <w:rFonts w:hint="eastAsia" w:ascii="仿宋_GB2312" w:hAnsi="仿宋_GB2312" w:eastAsia="仿宋_GB2312" w:cs="仿宋_GB2312"/>
          <w:b/>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43180</wp:posOffset>
                </wp:positionV>
                <wp:extent cx="574230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4230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4pt;height:0pt;width:452.15pt;z-index:251661312;mso-width-relative:page;mso-height-relative:page;" filled="f" stroked="t" coordsize="21600,21600" o:gfxdata="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4yaG9IA&#10;AAAEAQAADwAAAAAAAAABACAAAAAiAAAAZHJzL2Rvd25yZXYueG1sUEsBAhQAFAAAAAgAh07iQBSI&#10;UKrsAQAA2AMAAA4AAAAAAAAAAQAgAAAAIQEAAGRycy9lMm9Eb2MueG1sUEsFBgAAAAAGAAYAWQEA&#10;AH8FAAAAAA==&#10;">
                <v:fill on="f" focussize="0,0"/>
                <v:stroke color="#000000" joinstyle="round"/>
                <v:imagedata o:title=""/>
                <o:lock v:ext="edit" aspectratio="f"/>
              </v:line>
            </w:pict>
          </mc:Fallback>
        </mc:AlternateContent>
      </w:r>
      <w:r>
        <w:rPr>
          <w:rFonts w:hint="eastAsia" w:ascii="仿宋_GB2312" w:hAnsi="仿宋_GB2312" w:eastAsia="仿宋_GB2312" w:cs="仿宋_GB2312"/>
          <w:b/>
          <w:kern w:val="0"/>
          <w:sz w:val="28"/>
          <w:szCs w:val="28"/>
        </w:rPr>
        <w:t>昌乐县人民政府办公室                     2021年8月</w:t>
      </w:r>
      <w:r>
        <w:rPr>
          <w:rFonts w:hint="eastAsia" w:ascii="仿宋_GB2312" w:hAnsi="仿宋_GB2312" w:eastAsia="仿宋_GB2312" w:cs="仿宋_GB2312"/>
          <w:b/>
          <w:kern w:val="0"/>
          <w:sz w:val="28"/>
          <w:szCs w:val="28"/>
          <w:lang w:val="en-US" w:eastAsia="zh-CN"/>
        </w:rPr>
        <w:t>15</w:t>
      </w:r>
      <w:r>
        <w:rPr>
          <w:rFonts w:hint="eastAsia" w:ascii="仿宋_GB2312" w:hAnsi="仿宋_GB2312" w:eastAsia="仿宋_GB2312" w:cs="仿宋_GB2312"/>
          <w:b/>
          <w:kern w:val="0"/>
          <w:sz w:val="28"/>
          <w:szCs w:val="28"/>
        </w:rPr>
        <w:t>日印发</w:t>
      </w:r>
    </w:p>
    <w:sectPr>
      <w:pgSz w:w="11906" w:h="16838"/>
      <w:pgMar w:top="2098" w:right="1417" w:bottom="1984" w:left="1417" w:header="851" w:footer="1304"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文星标宋">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- 28 -</w:t>
                          </w:r>
                          <w:r>
                            <w:rPr>
                              <w:rFonts w:hint="eastAsia" w:ascii="宋体" w:hAnsi="宋体" w:eastAsia="宋体" w:cs="宋体"/>
                              <w:b/>
                              <w:bCs/>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- 28 -</w:t>
                    </w:r>
                    <w:r>
                      <w:rPr>
                        <w:rFonts w:hint="eastAsia" w:ascii="宋体" w:hAnsi="宋体" w:eastAsia="宋体" w:cs="宋体"/>
                        <w:b/>
                        <w:bCs/>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- 28 -</w:t>
                          </w:r>
                          <w:r>
                            <w:rPr>
                              <w:rFonts w:hint="eastAsia" w:ascii="宋体" w:hAnsi="宋体" w:eastAsia="宋体" w:cs="宋体"/>
                              <w:b/>
                              <w:bCs/>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- 28 -</w:t>
                    </w:r>
                    <w:r>
                      <w:rPr>
                        <w:rFonts w:hint="eastAsia" w:ascii="宋体" w:hAnsi="宋体" w:eastAsia="宋体" w:cs="宋体"/>
                        <w:b/>
                        <w:bCs/>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CA"/>
    <w:rsid w:val="000A45EC"/>
    <w:rsid w:val="00663626"/>
    <w:rsid w:val="00A542CA"/>
    <w:rsid w:val="00B411F6"/>
    <w:rsid w:val="042D0016"/>
    <w:rsid w:val="06AE6942"/>
    <w:rsid w:val="07007C48"/>
    <w:rsid w:val="0912694D"/>
    <w:rsid w:val="0A9A04A2"/>
    <w:rsid w:val="0D9A55E8"/>
    <w:rsid w:val="1746089C"/>
    <w:rsid w:val="1A6365A9"/>
    <w:rsid w:val="22783890"/>
    <w:rsid w:val="2537383F"/>
    <w:rsid w:val="27F22CD6"/>
    <w:rsid w:val="280F433B"/>
    <w:rsid w:val="398325D4"/>
    <w:rsid w:val="495650C8"/>
    <w:rsid w:val="49CA5B63"/>
    <w:rsid w:val="510E21F3"/>
    <w:rsid w:val="551F6AA2"/>
    <w:rsid w:val="56BB738A"/>
    <w:rsid w:val="5A5503EB"/>
    <w:rsid w:val="5F127E8B"/>
    <w:rsid w:val="60916AF6"/>
    <w:rsid w:val="6AF93EBF"/>
    <w:rsid w:val="6C292F93"/>
    <w:rsid w:val="6C50393C"/>
    <w:rsid w:val="6CBA2194"/>
    <w:rsid w:val="6F541708"/>
    <w:rsid w:val="772C3FA5"/>
    <w:rsid w:val="7FA12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paragraph" w:styleId="2">
    <w:name w:val="heading 3"/>
    <w:basedOn w:val="1"/>
    <w:next w:val="1"/>
    <w:qFormat/>
    <w:uiPriority w:val="0"/>
    <w:pPr>
      <w:keepNext/>
      <w:keepLines/>
      <w:spacing w:before="260" w:after="260" w:line="416" w:lineRule="auto"/>
      <w:outlineLvl w:val="2"/>
    </w:pPr>
    <w:rPr>
      <w:rFonts w:ascii="Calibri" w:hAnsi="Calibr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next w:val="1"/>
    <w:qFormat/>
    <w:uiPriority w:val="0"/>
    <w:pPr>
      <w:jc w:val="center"/>
      <w:outlineLvl w:val="0"/>
    </w:pPr>
    <w:rPr>
      <w:rFonts w:ascii="Arial" w:hAnsi="Arial"/>
      <w:b/>
    </w:rPr>
  </w:style>
  <w:style w:type="character" w:customStyle="1" w:styleId="9">
    <w:name w:val="font31"/>
    <w:basedOn w:val="8"/>
    <w:qFormat/>
    <w:uiPriority w:val="0"/>
    <w:rPr>
      <w:rFonts w:hint="eastAsia" w:ascii="仿宋_GB2312" w:eastAsia="仿宋_GB2312" w:cs="仿宋_GB2312"/>
      <w:b/>
      <w:bCs/>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2017</Words>
  <Characters>11502</Characters>
  <Lines>95</Lines>
  <Paragraphs>26</Paragraphs>
  <TotalTime>32</TotalTime>
  <ScaleCrop>false</ScaleCrop>
  <LinksUpToDate>false</LinksUpToDate>
  <CharactersWithSpaces>13493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2021-08-10T02:54:00Z</dcterms:created>
  <dc:creator>lenovo</dc:creator>
  <cp:lastModifiedBy>看到过这个人没有</cp:lastModifiedBy>
  <cp:lastPrinted>2021-08-13T01:17:00Z</cp:lastPrinted>
  <dcterms:modified xsi:type="dcterms:W3CDTF">2021-08-17T01:37:34Z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D8A453E5D5D04E528656ED5E74013CD5</vt:lpwstr>
  </property>
</Properties>
</file>