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文星标宋" w:eastAsia="黑体" w:cs="文星标宋"/>
          <w:b/>
          <w:bCs/>
          <w:color w:val="auto"/>
          <w:sz w:val="32"/>
          <w:szCs w:val="32"/>
        </w:rPr>
      </w:pPr>
      <w:r>
        <w:rPr>
          <w:rFonts w:hint="eastAsia" w:ascii="黑体" w:hAnsi="文星标宋" w:eastAsia="黑体" w:cs="文星标宋"/>
          <w:b/>
          <w:bCs/>
          <w:color w:val="auto"/>
          <w:sz w:val="32"/>
          <w:szCs w:val="32"/>
        </w:rPr>
        <w:t>附件</w:t>
      </w:r>
    </w:p>
    <w:p>
      <w:pPr>
        <w:pStyle w:val="2"/>
        <w:rPr>
          <w:color w:val="auto"/>
        </w:rPr>
      </w:pP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320" w:leftChars="100" w:right="320" w:rightChars="100"/>
        <w:jc w:val="center"/>
        <w:textAlignment w:val="auto"/>
        <w:rPr>
          <w:rFonts w:hint="eastAsia" w:ascii="文星标宋" w:hAnsi="文星标宋" w:eastAsia="文星标宋" w:cs="文星标宋"/>
          <w:b/>
          <w:bCs/>
          <w:color w:val="auto"/>
          <w:kern w:val="0"/>
          <w:sz w:val="44"/>
          <w:szCs w:val="44"/>
        </w:rPr>
      </w:pPr>
      <w:r>
        <w:rPr>
          <w:rFonts w:hint="eastAsia" w:ascii="文星标宋" w:hAnsi="文星标宋" w:eastAsia="文星标宋" w:cs="文星标宋"/>
          <w:b/>
          <w:bCs/>
          <w:color w:val="auto"/>
          <w:kern w:val="0"/>
          <w:sz w:val="44"/>
          <w:szCs w:val="44"/>
        </w:rPr>
        <w:t>2021-2023年全域美丽幸福河湖攻坚计划</w:t>
      </w:r>
    </w:p>
    <w:p>
      <w:pPr>
        <w:pStyle w:val="2"/>
        <w:rPr>
          <w:rFonts w:hint="eastAsia"/>
          <w:color w:val="auto"/>
        </w:rPr>
      </w:pPr>
    </w:p>
    <w:p>
      <w:pPr>
        <w:pStyle w:val="5"/>
        <w:rPr>
          <w:rFonts w:hint="eastAsia" w:ascii="文星标宋" w:hAnsi="文星标宋" w:eastAsia="文星标宋" w:cs="文星标宋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文星标宋" w:hAnsi="文星标宋" w:eastAsia="文星标宋" w:cs="文星标宋"/>
          <w:b/>
          <w:bCs/>
          <w:color w:val="auto"/>
          <w:kern w:val="0"/>
          <w:sz w:val="32"/>
          <w:szCs w:val="32"/>
          <w:lang w:val="en-US" w:eastAsia="zh-CN" w:bidi="ar-SA"/>
        </w:rPr>
        <w:t>2021年度美丽幸福河湖创建计划</w:t>
      </w:r>
    </w:p>
    <w:tbl>
      <w:tblPr>
        <w:tblStyle w:val="6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850"/>
        <w:gridCol w:w="1512"/>
        <w:gridCol w:w="1155"/>
        <w:gridCol w:w="3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  <w:jc w:val="center"/>
        </w:trPr>
        <w:tc>
          <w:tcPr>
            <w:tcW w:w="9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镇（街、区）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镇域内河湖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责任河（湖）长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河（湖）长职务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宝城街道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（2021年度美丽幸福河湖示范镇）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大丹河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赵素霞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昌明社区</w:t>
            </w: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党委书记、居委会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邢家河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陈家勇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任疃社区</w:t>
            </w: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宝都街道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（2021年度美丽幸福河湖示范镇）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大丹河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卓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宝昌社区</w:t>
            </w: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党委书记、居委会主任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小丹河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宁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恒安社区</w:t>
            </w: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党委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书记</w:t>
            </w: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、居委会主任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西河水库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宁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恒安社区</w:t>
            </w: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党委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书记</w:t>
            </w: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、居委会主任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红河镇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（2021年度美丽幸福河湖示范镇）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汶河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磊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人大主席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庄皋河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孙国强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元吉河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赵延亮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农业农村综合服务中心主任（副科级）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龙女河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宋俭军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昌乐经济开发区市场监督管理局（食安办）局长（主任）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肖家河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鞠克宝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螳螂河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刘名中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经济发展办公室副主任（副科级）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孝妇河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牛光亮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彭家沟河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吴党宗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人大副主席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平原水库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吴党宗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人大副主席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上皂户水库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宋俭军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昌乐经济开发区市场监督管理局（食安办）局长（主任）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埠南头水库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鞠克宝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尚家庄水库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磊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人大主席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东韩河水库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牛光亮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双泉西水库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孙国强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吕家河水库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刘明中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经济发展办公室副主任（副科级）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下皂户水库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赵延亮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农业农村综合服务中心主任（副科级）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韩家集子水库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梁其坤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邢家官庄水库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陶明博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党委副书记、政协委员联络室主任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大湖田水库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王仁卓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党委委员、副镇长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小阿陀水库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王仁卓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党委委员、副镇长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江家庄子水库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李鹏程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党委委员（政法）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双泉水库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孙国强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钓鱼台水库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滕金鑫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党政办公室副主任</w:t>
            </w: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屯里水库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陶明博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党委副书记、政协委员联络室主任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彭家沟水库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凯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党委委员、武装</w:t>
            </w: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胡泉水库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吕东方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县滨海工业园管理办公室主任，红河镇党委副书记（挂职）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高崖水库库区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（2021年度美丽幸福河湖示范镇）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汶河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郭海滨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寿阳山生态林场管委会规划建设科科长，高崖水库库区管理服务中心副主任（挂职）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洋河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刘伟民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红河镇文化体育广播服务中心主任（副科级），高崖水库库区管理服务中心副主任（挂职）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双山河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栋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宝城街道社会事务办公室副主任（副科级），高崖水库库区管理服务中心副主任（挂职）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魏家沟河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栋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宝城街道社会事务办公室副主任（副科级），高崖水库库区管理服务中心副主任（挂职）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大沟水库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刘伟民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红河镇文化体育广播服务中心主任（副科级），高崖水库库区管理服务中心副主任（挂职）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史家沟南水库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栋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宝城街道社会事务办公室副主任（副科级），高崖水库库区管理服务中心副主任（挂职）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史家沟西水库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栋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宝城街道社会事务办公室副主任（副科级），高崖水库库区管理服务中心副主任（挂职）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刘家沟水库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栋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宝城街道社会事务办公室副主任（副科级），高崖水库库区管理服务中心副主任（挂职）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西沟水库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栋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宝城街道社会事务办公室副主任（副科级），高崖水库库区管理服务中心副主任（挂职）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董家沟水库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郭海滨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寿阳山生态林场管委会规划建设科科长，高崖水库库区管理服务中心副主任（挂职）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卧牛石水库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郭海滨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寿阳山生态林场管委会规划建设科科长，高崖水库库区管理服务中心副主任（挂职）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乔官镇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大丹河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潘世臣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小丹河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宋源清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党委委员、副镇长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杨家河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岳同龙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人大副主席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大猪河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  敏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党委委员</w:t>
            </w: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小猪河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刘文利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荆山水库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  鹏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北岩北水库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庞新涛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仿宋_GB2312" w:hAnsi="仿宋_GB2312" w:cs="仿宋_GB2312"/>
                <w:b/>
                <w:bCs/>
                <w:color w:val="auto"/>
                <w:sz w:val="20"/>
              </w:rPr>
              <w:t xml:space="preserve">      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党委委员（政法）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水沟涧水库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庞新涛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党委委员（政法）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周王水库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庞新涛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党委委员（政法）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韩家庄水库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高伟仁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党委委员、武装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  <w:lang w:val="en-US" w:eastAsia="zh-CN"/>
              </w:rPr>
              <w:t>部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大葛水库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高伟仁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党委委员、武装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  <w:lang w:val="en-US" w:eastAsia="zh-CN"/>
              </w:rPr>
              <w:t>部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唐后水库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岳同龙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人大副主席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任家河水库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岳同龙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人大副主席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唐家店子水库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宋源清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党委委员、副镇长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丁家淳于水库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梁延安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淳于社区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  <w:lang w:val="en-US" w:eastAsia="zh-CN"/>
              </w:rPr>
              <w:t>社区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秦杨水库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梁延安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淳于社区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  <w:lang w:val="en-US" w:eastAsia="zh-CN"/>
              </w:rPr>
              <w:t>社区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赵家淳于水库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梁延安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淳于社区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  <w:lang w:val="en-US" w:eastAsia="zh-CN"/>
              </w:rPr>
              <w:t>社区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常家庄水库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潘世臣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西李家河水库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刘文利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驻程水库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张元星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  <w:lang w:val="en-US" w:eastAsia="zh-CN"/>
              </w:rPr>
              <w:t>民生保障服务中心主任（副科级）、下坡社区主任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五图街道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大丹河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郭英男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党工委委员（宣传统战）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小丹河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文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县九龙湖旅游度假区管理服务中心党组成员、副主任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南寨水库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柴伟平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党工委委员、办事处副主任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黄埠水库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王志鹏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人大工作室主任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崔家庄水库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辉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民生保障服务中心主任（副科级）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小埠前水库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文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县九龙湖旅游度假区管理服务中心党组成员、副主任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韩信水库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张明春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办事处副主任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高村水库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刁海涛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办事处副主任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水长流水库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张明春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办事处副主任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营丘镇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崖头河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金红艳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党委委员、副镇长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金钗河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王益增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社会事务办公室副主任（副科级）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小汶河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张云鹏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便民服务中心主任（副科级）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大猪河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强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人大主席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孝妇河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  琳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综合行政执法办公室专职副主任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马宋水库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石文韬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辛宅子水库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  琳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综合行政执法办公室专职副主任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董孟水库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  琳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综合行政执法办公室专职副主任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孟家栏水库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艳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文化体育广播服务中心主任（副科级）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崖头二号水库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金红艳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党委委员、副镇长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崖头水库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金红艳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党委委员、副镇长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大梁水库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郭若磐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寿阳山生态林场党组成员、管委会副主任，营丘镇党委副书记（挂职）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河头水库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任相岗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民生保障服务中心主任（副科级）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汶河水库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任相岗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民生保障服务中心主任（副科级）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前河一号水库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冯大勇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前河二号水库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冯大勇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茁山子水库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冯大勇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庞家河沟水库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于健健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党建办公室副主任（副科级）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鄌郚</w:t>
            </w: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 w:bidi="ar"/>
              </w:rPr>
              <w:t>镇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汶河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刘文涛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应急管理和生态环境办公室副主任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九曲河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吕海伟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党委副书记、政协委员联络室主任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孟津河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  学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小猪河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王新杰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党委委员、武装</w:t>
            </w: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北冯水库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  清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乡村规划建设监督管理办公室副主任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董家水库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刘文涛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应急管理和生态环境办公室副主任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北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鄌郚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谭宝民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鄌郚</w:t>
            </w:r>
            <w:r>
              <w:rPr>
                <w:rStyle w:val="10"/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 w:bidi="ar"/>
              </w:rPr>
              <w:t>西水库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吕海伟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党委副书记、政协委员联络室主任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杨庄北水库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秦文博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党委委员、副镇长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荒沟水库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徐希然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人大副主席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苇沟水库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李砚强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党委委员（政法）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苇沟西水库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闫  卿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经济发展办公室副主任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西官庄水库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  学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西山旺水库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杨晓丽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党委宣传统战委员</w:t>
            </w: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，副镇长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寨里水库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周伯鹏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社会事务办公室副主任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打鼓山水库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王新杰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党委委员、武装</w:t>
            </w: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部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师家沟水库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祝兆文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便民服务中心主任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朱刘街道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白杨河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军</w:t>
            </w:r>
          </w:p>
        </w:tc>
        <w:tc>
          <w:tcPr>
            <w:tcW w:w="34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  <w:t>县朱刘产业发展服务中心八级职员</w:t>
            </w:r>
          </w:p>
        </w:tc>
      </w:tr>
    </w:tbl>
    <w:p>
      <w:pPr>
        <w:pStyle w:val="5"/>
        <w:jc w:val="left"/>
        <w:rPr>
          <w:rFonts w:hint="eastAsia" w:ascii="文星标宋" w:hAnsi="文星标宋" w:eastAsia="文星标宋" w:cs="文星标宋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16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16"/>
        </w:rPr>
        <w:t>责任河湖长如有变动，则为调整发文公布后的河湖长。</w:t>
      </w:r>
    </w:p>
    <w:p>
      <w:pPr>
        <w:pStyle w:val="5"/>
        <w:rPr>
          <w:rFonts w:hint="eastAsia" w:ascii="文星标宋" w:hAnsi="文星标宋" w:eastAsia="文星标宋" w:cs="文星标宋"/>
          <w:b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文星标宋" w:hAnsi="文星标宋" w:eastAsia="文星标宋" w:cs="文星标宋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文星标宋" w:hAnsi="文星标宋" w:eastAsia="文星标宋" w:cs="文星标宋"/>
          <w:b/>
          <w:bCs/>
          <w:color w:val="auto"/>
          <w:kern w:val="0"/>
          <w:sz w:val="32"/>
          <w:szCs w:val="32"/>
          <w:lang w:val="en-US" w:eastAsia="zh-CN" w:bidi="ar-SA"/>
        </w:rPr>
        <w:t>2022年度美丽幸福河湖创建计划</w:t>
      </w:r>
    </w:p>
    <w:tbl>
      <w:tblPr>
        <w:tblStyle w:val="6"/>
        <w:tblW w:w="8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875"/>
        <w:gridCol w:w="1519"/>
        <w:gridCol w:w="1139"/>
        <w:gridCol w:w="3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镇（街、区）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镇域内河湖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责任河（湖）长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河（湖）长职务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首阳山旅游度假区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（2022年度美丽幸福河湖示范镇）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桂河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王连奎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管理服务中心党委委员、副主任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孤山水库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王连奎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管理服务中心党委委员、副主任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刘双泉水库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王连奎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管理服务中心党委委员、副主任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老庄水库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王连奎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管理服务中心党委委员、副主任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山秦水库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王连奎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管理服务中心党委委员、副主任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姜家坊子水库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王连奎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管理服务中心党委委员、副主任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郭齐水库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王连奎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管理服务中心党委委员、副主任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朱刘街道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（2022年度美丽幸福河湖示范镇）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桂河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李洪龙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农业农村综合服务中心主任（副科级）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钱家庄水库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李洪龙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农业农村综合服务中心主任（副科级）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朱刘西水库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刘启胜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朱刘店社区</w:t>
            </w: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五图街道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（2022年度美丽幸福河湖示范镇）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桂河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张军刚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党工委委员、武装</w:t>
            </w: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圩河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付永田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党工委委员（组织）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小圩河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李江燕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党工委委员（</w:t>
            </w: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政法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店子河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张华书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经济发展办公室副主任</w:t>
            </w: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五图水库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张军刚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党工委委员、武装</w:t>
            </w: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大解召水库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  斌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九龙湖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</w:t>
            </w: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西上疃水库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李江燕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党工委委员（</w:t>
            </w: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政法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曹家庙水库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周凤昌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曹家庙社区</w:t>
            </w: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宇家水库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张桂芹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五图社区</w:t>
            </w: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官地水库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  涌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县九龙湖旅游度假区管理服务中心党组副书记、主任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营子水库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于海国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财政经管服务中心主任</w:t>
            </w: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后坡水库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张华书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经济发展办公室副主任</w:t>
            </w: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东西耿水库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付永田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党工委委员（组织）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冯家庄水库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文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县九龙湖旅游度假区管理服务中心党组成员、副主任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高家庄水库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周凤昌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曹家庙社区</w:t>
            </w: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逯家庄水库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徐洪军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庵上湖社区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泉二头水库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郭英男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党工委委员（宣传统战）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营丘镇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（2022年度美丽幸福河湖示范镇）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王俊河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艳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文化体育广播服务中心主任</w:t>
            </w: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龙丹河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赵玉生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应急管理和生态环境办公室副主任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张朱河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冯大勇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刘家营水库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冯大勇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东赵水库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  琳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综合行政执法办公室专职副主任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麻家河水库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姚克庆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党委委员（政法）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王俊水库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袁洪波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人大副主席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亓家店子水库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张云鹏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便民服务中心主任</w:t>
            </w: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潘老一号水库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张云鹏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便民服务中心主任</w:t>
            </w: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沙沟水库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王益增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社会事务办公室副主任</w:t>
            </w: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潘老二号水库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强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人大主席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明河水库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强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人大主席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前张二号水库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赵玉生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应急管理和生态环境办公室副主任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1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前张水库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赵玉生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应急管理和生态环境办公室副主任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11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河洼水库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赵玉生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应急管理和生态环境办公室副主任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乔官镇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龙丹河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马金涛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人大主席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圩河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  镇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韩家阳阜水库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  镇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高家阳阜水库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  镇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梁家庄水库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cs="仿宋_GB2312"/>
                <w:b/>
                <w:bCs/>
                <w:color w:val="auto"/>
                <w:sz w:val="20"/>
              </w:rPr>
              <w:t>滕延清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乡村规划建设监督管理办公室副主任</w:t>
            </w: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（副科级）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东菜园水库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cs="仿宋_GB2312"/>
                <w:b/>
                <w:bCs/>
                <w:color w:val="auto"/>
                <w:sz w:val="20"/>
              </w:rPr>
              <w:t>李</w:t>
            </w:r>
            <w:r>
              <w:rPr>
                <w:rFonts w:ascii="仿宋_GB2312" w:hAnsi="宋体" w:cs="仿宋_GB2312"/>
                <w:b/>
                <w:bCs/>
                <w:color w:val="auto"/>
                <w:sz w:val="20"/>
              </w:rPr>
              <w:t xml:space="preserve">  </w:t>
            </w:r>
            <w:r>
              <w:rPr>
                <w:rFonts w:hint="eastAsia" w:ascii="仿宋_GB2312" w:hAnsi="宋体" w:cs="仿宋_GB2312"/>
                <w:b/>
                <w:bCs/>
                <w:color w:val="auto"/>
                <w:sz w:val="20"/>
              </w:rPr>
              <w:t>镇</w:t>
            </w:r>
          </w:p>
        </w:tc>
        <w:tc>
          <w:tcPr>
            <w:tcW w:w="34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cs="仿宋_GB2312"/>
                <w:b/>
                <w:bCs/>
                <w:color w:val="auto"/>
                <w:sz w:val="20"/>
              </w:rPr>
              <w:t>副镇长</w:t>
            </w:r>
          </w:p>
        </w:tc>
      </w:tr>
    </w:tbl>
    <w:p>
      <w:pPr>
        <w:pStyle w:val="5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1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16"/>
          <w:lang w:val="en-US" w:eastAsia="zh-CN"/>
        </w:rPr>
        <w:t>备注：责任河湖长如有变动，则为调整发文公布后的河湖长。</w:t>
      </w:r>
    </w:p>
    <w:p>
      <w:pPr>
        <w:pStyle w:val="5"/>
        <w:rPr>
          <w:rFonts w:hint="eastAsia" w:ascii="仿宋_GB2312" w:hAnsi="仿宋_GB2312" w:eastAsia="仿宋_GB2312" w:cs="仿宋_GB2312"/>
          <w:b/>
          <w:bCs/>
          <w:color w:val="auto"/>
        </w:rPr>
      </w:pPr>
    </w:p>
    <w:p>
      <w:pPr>
        <w:pStyle w:val="5"/>
        <w:rPr>
          <w:rFonts w:hint="eastAsia" w:ascii="仿宋_GB2312" w:hAnsi="仿宋_GB2312" w:eastAsia="仿宋_GB2312" w:cs="仿宋_GB2312"/>
          <w:b/>
          <w:bCs/>
          <w:color w:val="auto"/>
        </w:r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文星标宋" w:hAnsi="文星标宋" w:eastAsia="文星标宋" w:cs="文星标宋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文星标宋" w:hAnsi="文星标宋" w:eastAsia="文星标宋" w:cs="文星标宋"/>
          <w:b/>
          <w:bCs/>
          <w:color w:val="auto"/>
          <w:kern w:val="0"/>
          <w:sz w:val="32"/>
          <w:szCs w:val="32"/>
          <w:lang w:val="en-US" w:eastAsia="zh-CN" w:bidi="ar-SA"/>
        </w:rPr>
        <w:t>2023年度美丽幸福河湖创建计划</w:t>
      </w:r>
    </w:p>
    <w:tbl>
      <w:tblPr>
        <w:tblStyle w:val="6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876"/>
        <w:gridCol w:w="1519"/>
        <w:gridCol w:w="1139"/>
        <w:gridCol w:w="3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镇（街、区）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镇域内河湖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责任河（湖）长</w:t>
            </w:r>
          </w:p>
        </w:tc>
        <w:tc>
          <w:tcPr>
            <w:tcW w:w="34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河（湖）长职务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7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乔官镇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（2023年度美丽幸福河湖示范镇）</w:t>
            </w:r>
          </w:p>
          <w:p>
            <w:pPr>
              <w:pStyle w:val="5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大葛河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高伟仁</w:t>
            </w:r>
          </w:p>
        </w:tc>
        <w:tc>
          <w:tcPr>
            <w:tcW w:w="34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党委委员、武装</w:t>
            </w: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1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南岩河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庞新涛</w:t>
            </w:r>
          </w:p>
        </w:tc>
        <w:tc>
          <w:tcPr>
            <w:tcW w:w="34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党委委员</w:t>
            </w: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（政法）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1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倪家河水库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刘文利</w:t>
            </w:r>
          </w:p>
        </w:tc>
        <w:tc>
          <w:tcPr>
            <w:tcW w:w="344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1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刘府水库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cs="仿宋_GB2312"/>
                <w:b/>
                <w:bCs/>
                <w:color w:val="auto"/>
                <w:sz w:val="20"/>
              </w:rPr>
              <w:t>庞新涛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cs="仿宋_GB2312"/>
                <w:b/>
                <w:bCs/>
                <w:color w:val="auto"/>
                <w:sz w:val="20"/>
              </w:rPr>
              <w:t>党委委员（政法）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1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北岩南水库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auto"/>
                <w:sz w:val="20"/>
              </w:rPr>
              <w:t>庞新涛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auto"/>
                <w:sz w:val="20"/>
              </w:rPr>
              <w:t>党委委员（政法）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1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小南岩水库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auto"/>
                <w:sz w:val="20"/>
              </w:rPr>
              <w:t>庞新涛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auto"/>
                <w:sz w:val="20"/>
              </w:rPr>
              <w:t>党委委员（政法）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1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豹山水库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0"/>
              </w:rPr>
              <w:t>岳同龙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bCs/>
                <w:color w:val="auto"/>
                <w:sz w:val="20"/>
              </w:rPr>
              <w:t>人大副主席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7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鄌郚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（2023年度美丽幸福河湖示范镇）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龙旺河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徐希然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人大副主席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1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6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金山河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孙国庆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营丘镇党委委员（宣传统战），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鄌郚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镇党委副书记（挂职）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1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五一水库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孙国庆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营丘镇党委委员（宣传统战），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鄌郚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镇党委副书记（挂职）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1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金山水库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峰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镇人大主席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1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龙旺河水库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魏东波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党委委员</w:t>
            </w: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1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时马水库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  学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1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牙庄水库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韩国文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副镇长</w:t>
            </w:r>
          </w:p>
        </w:tc>
      </w:tr>
    </w:tbl>
    <w:p>
      <w:pPr>
        <w:pStyle w:val="5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16"/>
          <w:lang w:val="en-US" w:eastAsia="zh-CN"/>
        </w:rPr>
        <w:t>备注：责任河湖长如有变动，则为调整发文公布后的河湖长。</w:t>
      </w:r>
      <w:bookmarkStart w:id="0" w:name="_GoBack"/>
      <w:bookmarkEnd w:id="0"/>
    </w:p>
    <w:sectPr>
      <w:footerReference r:id="rId3" w:type="default"/>
      <w:pgSz w:w="11906" w:h="16838"/>
      <w:pgMar w:top="2098" w:right="1417" w:bottom="1984" w:left="1417" w:header="851" w:footer="130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052D7"/>
    <w:rsid w:val="0A361E03"/>
    <w:rsid w:val="0ABF7A00"/>
    <w:rsid w:val="0B387FE4"/>
    <w:rsid w:val="0D027092"/>
    <w:rsid w:val="0D6E50CA"/>
    <w:rsid w:val="0E1245FB"/>
    <w:rsid w:val="0E581B11"/>
    <w:rsid w:val="0ED4739A"/>
    <w:rsid w:val="0F1E3E7F"/>
    <w:rsid w:val="12A06CFE"/>
    <w:rsid w:val="14C96336"/>
    <w:rsid w:val="15647244"/>
    <w:rsid w:val="1678559E"/>
    <w:rsid w:val="1C7F0F84"/>
    <w:rsid w:val="1D832232"/>
    <w:rsid w:val="1E3E5C80"/>
    <w:rsid w:val="230F4617"/>
    <w:rsid w:val="238C63A5"/>
    <w:rsid w:val="2401094B"/>
    <w:rsid w:val="254C2771"/>
    <w:rsid w:val="27ED4556"/>
    <w:rsid w:val="28D6041B"/>
    <w:rsid w:val="2B7720C4"/>
    <w:rsid w:val="2B941A36"/>
    <w:rsid w:val="2C0B13E0"/>
    <w:rsid w:val="2CDB6F68"/>
    <w:rsid w:val="2D056B87"/>
    <w:rsid w:val="2D6605FF"/>
    <w:rsid w:val="2E8C4471"/>
    <w:rsid w:val="2EA211D9"/>
    <w:rsid w:val="320C0E02"/>
    <w:rsid w:val="3684490E"/>
    <w:rsid w:val="38694E0A"/>
    <w:rsid w:val="3B96039E"/>
    <w:rsid w:val="3BA12129"/>
    <w:rsid w:val="3DF74BC9"/>
    <w:rsid w:val="405B6252"/>
    <w:rsid w:val="42EE1ABE"/>
    <w:rsid w:val="434B313D"/>
    <w:rsid w:val="43D76CB0"/>
    <w:rsid w:val="43DE74B1"/>
    <w:rsid w:val="48A03E56"/>
    <w:rsid w:val="49377B48"/>
    <w:rsid w:val="4B012A07"/>
    <w:rsid w:val="4B0C2C58"/>
    <w:rsid w:val="4D10763D"/>
    <w:rsid w:val="4D78672F"/>
    <w:rsid w:val="4F353476"/>
    <w:rsid w:val="51C212E7"/>
    <w:rsid w:val="52796A42"/>
    <w:rsid w:val="54AE6EE5"/>
    <w:rsid w:val="553232AC"/>
    <w:rsid w:val="55427EFB"/>
    <w:rsid w:val="55AD03EF"/>
    <w:rsid w:val="5B282DE0"/>
    <w:rsid w:val="5C544BCA"/>
    <w:rsid w:val="5E116D13"/>
    <w:rsid w:val="60E75D95"/>
    <w:rsid w:val="635037C6"/>
    <w:rsid w:val="655A783D"/>
    <w:rsid w:val="659A7E69"/>
    <w:rsid w:val="667F26BB"/>
    <w:rsid w:val="67011846"/>
    <w:rsid w:val="68804AFD"/>
    <w:rsid w:val="6B94723D"/>
    <w:rsid w:val="6C402BEA"/>
    <w:rsid w:val="6F5724C6"/>
    <w:rsid w:val="707B5703"/>
    <w:rsid w:val="71754869"/>
    <w:rsid w:val="71F05CAD"/>
    <w:rsid w:val="729F4435"/>
    <w:rsid w:val="73324084"/>
    <w:rsid w:val="73F27EA8"/>
    <w:rsid w:val="74D07BFC"/>
    <w:rsid w:val="761F2452"/>
    <w:rsid w:val="77A02673"/>
    <w:rsid w:val="7AB02849"/>
    <w:rsid w:val="7DCB1768"/>
    <w:rsid w:val="7FC136D1"/>
    <w:rsid w:val="7FD638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Times New Roman" w:eastAsia="仿宋_GB2312" w:cs="Times New Roman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ordWrap w:val="0"/>
      <w:spacing w:after="160"/>
      <w:ind w:left="1400" w:hanging="400"/>
      <w:jc w:val="both"/>
      <w:outlineLvl w:val="2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8">
    <w:name w:val="Body text"/>
    <w:basedOn w:val="1"/>
    <w:qFormat/>
    <w:uiPriority w:val="0"/>
    <w:pPr>
      <w:shd w:val="clear" w:color="auto" w:fill="FFFFFF"/>
      <w:spacing w:before="840" w:line="522" w:lineRule="exact"/>
      <w:jc w:val="left"/>
    </w:pPr>
    <w:rPr>
      <w:rFonts w:ascii="宋体" w:hAnsi="宋体" w:eastAsia="宋体" w:cs="宋体"/>
      <w:spacing w:val="50"/>
      <w:kern w:val="0"/>
      <w:sz w:val="25"/>
      <w:szCs w:val="25"/>
    </w:rPr>
  </w:style>
  <w:style w:type="paragraph" w:customStyle="1" w:styleId="9">
    <w:name w:val="Body text1"/>
    <w:basedOn w:val="1"/>
    <w:qFormat/>
    <w:uiPriority w:val="0"/>
    <w:pPr>
      <w:shd w:val="clear" w:color="auto" w:fill="FFFFFF"/>
      <w:spacing w:before="1380" w:after="1500" w:line="0" w:lineRule="atLeast"/>
      <w:jc w:val="center"/>
    </w:pPr>
    <w:rPr>
      <w:rFonts w:ascii="黑体" w:hAnsi="黑体" w:eastAsia="黑体" w:cs="黑体"/>
      <w:spacing w:val="40"/>
      <w:sz w:val="27"/>
      <w:szCs w:val="27"/>
    </w:rPr>
  </w:style>
  <w:style w:type="character" w:customStyle="1" w:styleId="10">
    <w:name w:val="font41"/>
    <w:basedOn w:val="7"/>
    <w:qFormat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  <w:style w:type="character" w:customStyle="1" w:styleId="11">
    <w:name w:val="font5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2021-05-24T00:36:00Z</cp:lastPrinted>
  <dcterms:modified xsi:type="dcterms:W3CDTF">2021-11-12T08:20:29Z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8CF7F917E9AC4E1E81FCF6D5774A9DA2</vt:lpwstr>
  </property>
</Properties>
</file>