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宋体" w:eastAsia="黑体" w:cs="黑体"/>
          <w:color w:val="000000"/>
          <w:kern w:val="0"/>
          <w:sz w:val="31"/>
          <w:szCs w:val="31"/>
        </w:rPr>
      </w:pPr>
      <w:r>
        <w:rPr>
          <w:rFonts w:hint="eastAsia" w:ascii="黑体" w:hAnsi="宋体" w:eastAsia="黑体" w:cs="黑体"/>
          <w:color w:val="000000"/>
          <w:kern w:val="0"/>
          <w:sz w:val="31"/>
          <w:szCs w:val="31"/>
        </w:rPr>
        <w:t>附件1</w:t>
      </w:r>
    </w:p>
    <w:p>
      <w:pPr>
        <w:widowControl/>
        <w:spacing w:line="560" w:lineRule="exact"/>
        <w:jc w:val="center"/>
        <w:rPr>
          <w:rFonts w:ascii="文星标宋" w:hAnsi="文星标宋" w:eastAsia="文星标宋" w:cs="文星标宋"/>
          <w:color w:val="000000"/>
          <w:kern w:val="0"/>
          <w:sz w:val="44"/>
          <w:szCs w:val="44"/>
        </w:rPr>
      </w:pPr>
    </w:p>
    <w:p>
      <w:pPr>
        <w:widowControl/>
        <w:spacing w:line="560" w:lineRule="exact"/>
        <w:jc w:val="center"/>
        <w:rPr>
          <w:rFonts w:ascii="文星标宋" w:hAnsi="文星标宋" w:eastAsia="文星标宋" w:cs="文星标宋"/>
          <w:color w:val="000000"/>
          <w:kern w:val="0"/>
          <w:sz w:val="31"/>
          <w:szCs w:val="31"/>
        </w:rPr>
      </w:pPr>
      <w:r>
        <w:rPr>
          <w:rFonts w:hint="eastAsia" w:ascii="文星标宋" w:hAnsi="文星标宋" w:eastAsia="文星标宋" w:cs="文星标宋"/>
          <w:color w:val="000000"/>
          <w:kern w:val="0"/>
          <w:sz w:val="44"/>
          <w:szCs w:val="44"/>
        </w:rPr>
        <w:t>昌乐县退役军人创业扶持实施细则</w:t>
      </w:r>
    </w:p>
    <w:p>
      <w:pPr>
        <w:widowControl/>
        <w:spacing w:line="560" w:lineRule="exact"/>
        <w:jc w:val="center"/>
        <w:rPr>
          <w:rFonts w:ascii="方正小标宋简体" w:hAnsi="方正小标宋简体" w:eastAsia="方正小标宋简体" w:cs="方正小标宋简体"/>
          <w:color w:val="000000"/>
          <w:kern w:val="0"/>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为指导各镇（街、区）规范退役军人创业扶持办理程序，制定本实施细则。</w:t>
      </w:r>
    </w:p>
    <w:p>
      <w:pPr>
        <w:widowControl/>
        <w:spacing w:line="56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一、创业扶持</w:t>
      </w:r>
    </w:p>
    <w:p>
      <w:pPr>
        <w:widowControl/>
        <w:spacing w:line="560" w:lineRule="exact"/>
        <w:ind w:firstLine="640" w:firstLineChars="200"/>
        <w:jc w:val="left"/>
        <w:rPr>
          <w:rFonts w:ascii="楷体_GB2312" w:hAnsi="宋体" w:eastAsia="楷体_GB2312" w:cs="楷体_GB2312"/>
          <w:color w:val="000000"/>
          <w:kern w:val="0"/>
          <w:sz w:val="32"/>
          <w:szCs w:val="32"/>
        </w:rPr>
      </w:pPr>
      <w:r>
        <w:rPr>
          <w:rFonts w:hint="eastAsia" w:ascii="楷体_GB2312" w:hAnsi="宋体" w:eastAsia="楷体_GB2312" w:cs="楷体_GB2312"/>
          <w:color w:val="000000"/>
          <w:kern w:val="0"/>
          <w:sz w:val="32"/>
          <w:szCs w:val="32"/>
        </w:rPr>
        <w:t>（一）创业扶持对象</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ascii="仿宋_GB2312" w:hAnsi="宋体" w:eastAsia="仿宋_GB2312" w:cs="仿宋_GB2312"/>
          <w:color w:val="000000"/>
          <w:kern w:val="0"/>
          <w:sz w:val="32"/>
          <w:szCs w:val="32"/>
        </w:rPr>
        <w:t>户籍所在地或安置地在本省，且在</w:t>
      </w:r>
      <w:r>
        <w:rPr>
          <w:rFonts w:hint="eastAsia" w:ascii="仿宋_GB2312" w:hAnsi="宋体" w:eastAsia="仿宋_GB2312" w:cs="仿宋_GB2312"/>
          <w:color w:val="000000"/>
          <w:kern w:val="0"/>
          <w:sz w:val="32"/>
          <w:szCs w:val="32"/>
        </w:rPr>
        <w:t>本县</w:t>
      </w:r>
      <w:r>
        <w:rPr>
          <w:rFonts w:ascii="仿宋_GB2312" w:hAnsi="宋体" w:eastAsia="仿宋_GB2312" w:cs="仿宋_GB2312"/>
          <w:color w:val="000000"/>
          <w:kern w:val="0"/>
          <w:sz w:val="32"/>
          <w:szCs w:val="32"/>
        </w:rPr>
        <w:t>创业，有创业意愿、创业能力但创业资金有困难的退役军人。政府安排工作且在岗退役军人和专项公益性岗位在岗退役军人，不在扶持对象范围。</w:t>
      </w:r>
    </w:p>
    <w:p>
      <w:pPr>
        <w:widowControl/>
        <w:spacing w:line="560" w:lineRule="exact"/>
        <w:ind w:firstLine="640" w:firstLineChars="200"/>
        <w:jc w:val="left"/>
        <w:rPr>
          <w:rFonts w:ascii="楷体_GB2312" w:hAnsi="宋体" w:eastAsia="楷体_GB2312" w:cs="楷体_GB2312"/>
          <w:color w:val="000000"/>
          <w:kern w:val="0"/>
          <w:sz w:val="32"/>
          <w:szCs w:val="32"/>
        </w:rPr>
      </w:pPr>
      <w:r>
        <w:rPr>
          <w:rFonts w:hint="eastAsia" w:ascii="楷体_GB2312" w:hAnsi="宋体" w:eastAsia="楷体_GB2312" w:cs="楷体_GB2312"/>
          <w:color w:val="000000"/>
          <w:kern w:val="0"/>
          <w:sz w:val="32"/>
          <w:szCs w:val="32"/>
        </w:rPr>
        <w:t>（二）扶持内容</w:t>
      </w:r>
    </w:p>
    <w:p>
      <w:pPr>
        <w:widowControl/>
        <w:spacing w:line="560" w:lineRule="exact"/>
        <w:ind w:firstLine="643" w:firstLineChars="200"/>
        <w:jc w:val="left"/>
        <w:rPr>
          <w:rFonts w:ascii="仿宋_GB2312" w:hAnsi="宋体" w:eastAsia="仿宋_GB2312" w:cs="仿宋_GB2312"/>
          <w:color w:val="000000"/>
          <w:kern w:val="0"/>
          <w:sz w:val="32"/>
          <w:szCs w:val="32"/>
        </w:rPr>
      </w:pPr>
      <w:r>
        <w:rPr>
          <w:rFonts w:hint="eastAsia" w:ascii="仿宋_GB2312" w:hAnsi="宋体" w:eastAsia="仿宋_GB2312" w:cs="楷体_GB2312"/>
          <w:b/>
          <w:color w:val="000000"/>
          <w:kern w:val="0"/>
          <w:sz w:val="32"/>
          <w:szCs w:val="32"/>
        </w:rPr>
        <w:t>1.创业贷款贴息</w:t>
      </w:r>
      <w:r>
        <w:rPr>
          <w:rFonts w:hint="eastAsia" w:ascii="仿宋_GB2312" w:hAnsi="宋体" w:eastAsia="仿宋_GB2312" w:cs="仿宋_GB2312"/>
          <w:b/>
          <w:color w:val="000000"/>
          <w:kern w:val="0"/>
          <w:sz w:val="32"/>
          <w:szCs w:val="32"/>
        </w:rPr>
        <w:t>。</w:t>
      </w:r>
      <w:r>
        <w:rPr>
          <w:rFonts w:ascii="仿宋_GB2312" w:hAnsi="宋体" w:eastAsia="仿宋_GB2312" w:cs="仿宋_GB2312"/>
          <w:color w:val="000000"/>
          <w:kern w:val="0"/>
          <w:sz w:val="32"/>
          <w:szCs w:val="32"/>
        </w:rPr>
        <w:t>对退役军人个人自主创业贷款和其创办的小微企业初创期（注册登记3年内）创业贷款，分别给予最长3年和最长2年全额贷款利率贴息。对退役军人创办的小微企业后续发展申请的信用贷款、抵押贷款，按贷款利率的50%，给予最长2年贴息。对展期、逾期的创业贷款，不予贴息。</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退役军人个人自主创业贷款、创办的小微企业初创期创业贷款、信用贷款和抵押贷款，由商业银行按规定审批办理。创业贷款的用途应当符合法律法规和国家有关规定要求，按合同约定用于创业的开办、经营等支出，不得转借他人使用或为他人担保，不得用于购买股票、期货等有价证券和从事股本权益性投资。</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退役军人个人自主创业贷款和创办的小微企业初创期创业贷款。商业银行按照贷款合同签订日贷款市场报价利率，提供个人最高20万元、小微企业最高50万元贷款额度，最长3年。退役军人申请创业贷款，商业银行不得要求提供担保。不良贷款本金（含不良贷款认定前逾期利息）损失，按照国家和省有关要求执行。</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ascii="仿宋_GB2312" w:hAnsi="宋体" w:eastAsia="仿宋_GB2312" w:cs="仿宋_GB2312"/>
          <w:color w:val="000000"/>
          <w:kern w:val="0"/>
          <w:sz w:val="32"/>
          <w:szCs w:val="32"/>
        </w:rPr>
        <w:t>已申请《山东省创业担保贷款实施办法》（鲁人社字〔</w:t>
      </w:r>
      <w:r>
        <w:rPr>
          <w:rFonts w:hint="eastAsia" w:ascii="仿宋_GB2312" w:hAnsi="宋体" w:eastAsia="仿宋_GB2312" w:cs="仿宋_GB2312"/>
          <w:color w:val="000000"/>
          <w:kern w:val="0"/>
          <w:sz w:val="32"/>
          <w:szCs w:val="32"/>
        </w:rPr>
        <w:t>2020〕27号）规定的创业担保贷款且尚在还款期限内的，不得重复申请。</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信用贷款和抵押贷款。商业银行根据退役军人自主创办小微企业经营状况、纳税记录等，按照贷款合同签订日贷款市场报价利率，提供最高150万元信用贷款，授信最长3年；有抵押资产的，贷款额度提高到最高500万元，最长3年。</w:t>
      </w:r>
    </w:p>
    <w:p>
      <w:pPr>
        <w:widowControl/>
        <w:spacing w:line="560" w:lineRule="exact"/>
        <w:ind w:firstLine="643" w:firstLineChars="200"/>
        <w:jc w:val="left"/>
        <w:rPr>
          <w:rFonts w:ascii="仿宋_GB2312" w:hAnsi="宋体" w:eastAsia="仿宋_GB2312" w:cs="仿宋_GB2312"/>
          <w:color w:val="000000"/>
          <w:kern w:val="0"/>
          <w:sz w:val="32"/>
          <w:szCs w:val="32"/>
        </w:rPr>
      </w:pPr>
      <w:r>
        <w:rPr>
          <w:rFonts w:hint="eastAsia" w:ascii="仿宋_GB2312" w:hAnsi="宋体" w:eastAsia="仿宋_GB2312" w:cs="楷体_GB2312"/>
          <w:b/>
          <w:color w:val="000000"/>
          <w:kern w:val="0"/>
          <w:sz w:val="32"/>
          <w:szCs w:val="32"/>
        </w:rPr>
        <w:t>2.创业带动就业奖励。</w:t>
      </w:r>
      <w:r>
        <w:rPr>
          <w:rFonts w:hint="eastAsia" w:ascii="仿宋_GB2312" w:hAnsi="宋体" w:eastAsia="仿宋_GB2312" w:cs="仿宋_GB2312"/>
          <w:color w:val="000000"/>
          <w:kern w:val="0"/>
          <w:sz w:val="32"/>
          <w:szCs w:val="32"/>
        </w:rPr>
        <w:t>对初创小微企业吸纳退役军人（不含创业者本人）就业，并与退役军人签订1年以上期限劳动合同、依法缴纳社会保险费满1年的，每吸纳1名退役军人就业，给予3000元一次性奖励。对退役军人创办的初创小微企业，满足上述条件，每吸纳1名退役军人就业，给予5000元一次性奖励。奖励按年度申请，首次申请以实际吸纳就业退役军人人数核发，以后年度申请按实际净增人数核发。对吸纳同一退役军人就业的初创小微企业不重复享受奖励。</w:t>
      </w:r>
    </w:p>
    <w:p>
      <w:pPr>
        <w:widowControl/>
        <w:spacing w:line="560" w:lineRule="exact"/>
        <w:ind w:firstLine="643" w:firstLineChars="200"/>
        <w:jc w:val="left"/>
        <w:rPr>
          <w:rFonts w:ascii="仿宋_GB2312" w:hAnsi="宋体" w:eastAsia="仿宋_GB2312" w:cs="仿宋_GB2312"/>
          <w:color w:val="000000"/>
          <w:kern w:val="0"/>
          <w:sz w:val="32"/>
          <w:szCs w:val="32"/>
        </w:rPr>
      </w:pPr>
      <w:r>
        <w:rPr>
          <w:rFonts w:hint="eastAsia" w:ascii="仿宋_GB2312" w:hAnsi="宋体" w:eastAsia="仿宋_GB2312" w:cs="楷体_GB2312"/>
          <w:b/>
          <w:color w:val="000000"/>
          <w:kern w:val="0"/>
          <w:sz w:val="32"/>
          <w:szCs w:val="32"/>
        </w:rPr>
        <w:t>3.选树创业典型。</w:t>
      </w:r>
      <w:r>
        <w:rPr>
          <w:rFonts w:hint="eastAsia" w:ascii="仿宋_GB2312" w:hAnsi="宋体" w:eastAsia="仿宋_GB2312" w:cs="仿宋_GB2312"/>
          <w:color w:val="000000"/>
          <w:kern w:val="0"/>
          <w:sz w:val="32"/>
          <w:szCs w:val="32"/>
        </w:rPr>
        <w:t>省退役军人事务厅会同有关部门选树退役军人创业先进典型，大力宣传表扬。</w:t>
      </w:r>
    </w:p>
    <w:p>
      <w:pPr>
        <w:widowControl/>
        <w:spacing w:line="560" w:lineRule="exact"/>
        <w:ind w:firstLine="640" w:firstLineChars="200"/>
        <w:jc w:val="left"/>
        <w:rPr>
          <w:sz w:val="32"/>
          <w:szCs w:val="32"/>
        </w:rPr>
      </w:pPr>
      <w:r>
        <w:rPr>
          <w:rFonts w:hint="eastAsia" w:ascii="楷体_GB2312" w:hAnsi="宋体" w:eastAsia="楷体_GB2312" w:cs="楷体_GB2312"/>
          <w:color w:val="000000"/>
          <w:kern w:val="0"/>
          <w:sz w:val="32"/>
          <w:szCs w:val="32"/>
        </w:rPr>
        <w:t>（三）</w:t>
      </w:r>
      <w:r>
        <w:rPr>
          <w:rFonts w:ascii="楷体_GB2312" w:hAnsi="宋体" w:eastAsia="楷体_GB2312" w:cs="楷体_GB2312"/>
          <w:color w:val="000000"/>
          <w:kern w:val="0"/>
          <w:sz w:val="32"/>
          <w:szCs w:val="32"/>
        </w:rPr>
        <w:t xml:space="preserve">创业贷款办理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退役军人个人自主创业贷款、创办小微企业初创期创业贷款、信用贷款和抵押贷款按照以下条件及程序办理： </w:t>
      </w:r>
    </w:p>
    <w:p>
      <w:pPr>
        <w:widowControl/>
        <w:spacing w:line="560" w:lineRule="exact"/>
        <w:ind w:firstLine="643" w:firstLineChars="200"/>
        <w:jc w:val="left"/>
        <w:rPr>
          <w:rFonts w:eastAsia="仿宋_GB2312"/>
          <w:sz w:val="32"/>
          <w:szCs w:val="32"/>
        </w:rPr>
      </w:pPr>
      <w:r>
        <w:rPr>
          <w:rFonts w:hint="eastAsia" w:ascii="仿宋_GB2312" w:hAnsi="宋体" w:eastAsia="仿宋_GB2312" w:cs="仿宋_GB2312"/>
          <w:b/>
          <w:color w:val="000000"/>
          <w:kern w:val="0"/>
          <w:sz w:val="32"/>
          <w:szCs w:val="32"/>
        </w:rPr>
        <w:t>1.经办银行。</w:t>
      </w:r>
      <w:r>
        <w:rPr>
          <w:rFonts w:hint="eastAsia" w:ascii="仿宋_GB2312" w:hAnsi="宋体" w:eastAsia="仿宋_GB2312" w:cs="仿宋_GB2312"/>
          <w:color w:val="000000"/>
          <w:kern w:val="0"/>
          <w:sz w:val="32"/>
          <w:szCs w:val="32"/>
        </w:rPr>
        <w:t>与省厅签订合作协议的经办银行（农商银行、建设银行、邮储银行、恒丰银行）在县内的各级营业网点。</w:t>
      </w:r>
    </w:p>
    <w:p>
      <w:pPr>
        <w:widowControl/>
        <w:spacing w:line="560" w:lineRule="exact"/>
        <w:ind w:firstLine="643" w:firstLineChars="200"/>
        <w:jc w:val="left"/>
        <w:rPr>
          <w:b/>
          <w:sz w:val="32"/>
          <w:szCs w:val="32"/>
        </w:rPr>
      </w:pPr>
      <w:r>
        <w:rPr>
          <w:rFonts w:hint="eastAsia" w:ascii="仿宋_GB2312" w:hAnsi="宋体" w:eastAsia="仿宋_GB2312" w:cs="仿宋_GB2312"/>
          <w:b/>
          <w:color w:val="000000"/>
          <w:kern w:val="0"/>
          <w:sz w:val="32"/>
          <w:szCs w:val="32"/>
        </w:rPr>
        <w:t xml:space="preserve">2.个人自主创业贷款条件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（1）户籍地或安置地在本省且在本县自主创业，有具体的创业项目；</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（2）在国家法定劳动年龄内，具备一定劳动技能和创业能力，但缺少启动资金；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（3）诚实守信，无金融机构禁止的贷款失信行为；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（4）个人自筹创业启动资金不低于创业项目投资总额的30%，且具备场地、设施、设备等生产资料，具备一定创业基础。金融机构认可的前景好、社会效益高的项目可适当放宽条件。 </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 xml:space="preserve">需提交材料：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（1）身份材料，包括身份证、退役军人证（原件查验，复印</w:t>
      </w:r>
      <w:r>
        <w:rPr>
          <w:rFonts w:ascii="仿宋_GB2312" w:hAnsi="宋体" w:eastAsia="仿宋_GB2312" w:cs="仿宋_GB2312"/>
          <w:color w:val="000000"/>
          <w:kern w:val="0"/>
          <w:sz w:val="32"/>
          <w:szCs w:val="32"/>
        </w:rPr>
        <w:t xml:space="preserve">件留存）； </w:t>
      </w:r>
    </w:p>
    <w:p>
      <w:pPr>
        <w:widowControl/>
        <w:spacing w:line="560" w:lineRule="exact"/>
        <w:ind w:firstLine="640" w:firstLineChars="200"/>
        <w:jc w:val="left"/>
        <w:rPr>
          <w:rFonts w:eastAsia="仿宋_GB2312"/>
          <w:sz w:val="32"/>
          <w:szCs w:val="32"/>
        </w:rPr>
      </w:pPr>
      <w:r>
        <w:rPr>
          <w:rFonts w:hint="eastAsia" w:ascii="仿宋_GB2312" w:hAnsi="宋体" w:eastAsia="仿宋_GB2312" w:cs="仿宋_GB2312"/>
          <w:color w:val="000000"/>
          <w:kern w:val="0"/>
          <w:sz w:val="32"/>
          <w:szCs w:val="32"/>
        </w:rPr>
        <w:t>（2）创业材料，包括法人或者其他组织的营业执照等登记设立证明文件副本（原件查验，复印件留存）、创业项目计划书、个人自筹启动资金存款记录等；</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（3）经营场所权属证明或租赁合同等（租赁经营的需提供租赁合同和经营场所权属证明）。 </w:t>
      </w:r>
    </w:p>
    <w:p>
      <w:pPr>
        <w:widowControl/>
        <w:spacing w:line="560" w:lineRule="exact"/>
        <w:ind w:firstLine="643" w:firstLineChars="200"/>
        <w:jc w:val="left"/>
        <w:rPr>
          <w:b/>
          <w:sz w:val="32"/>
          <w:szCs w:val="32"/>
        </w:rPr>
      </w:pPr>
      <w:r>
        <w:rPr>
          <w:rFonts w:hint="eastAsia" w:ascii="仿宋_GB2312" w:hAnsi="宋体" w:eastAsia="仿宋_GB2312" w:cs="仿宋_GB2312"/>
          <w:b/>
          <w:color w:val="000000"/>
          <w:kern w:val="0"/>
          <w:sz w:val="32"/>
          <w:szCs w:val="32"/>
        </w:rPr>
        <w:t xml:space="preserve">3.退役军人创办的小微企业初创期创业贷款条件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（1）户籍地或安置地在本省且在本县自主创办初创小微企业（注册登记 3 年内），有具体的创业项目；</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 xml:space="preserve">（2）在国家法定劳动年龄内，具备一定劳动技能和创业能力，但缺少启动资金；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（3）退役军人本人担任法定代表人，且实际出资额占公司资本总额 50%以上或持有股份占公司股本总额的50%以上；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（4）企业正常经营，依法纳税、缴纳社会保险费等，无恶意拖欠职工工资、欠缴社会保险费等行为； </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 xml:space="preserve">（5）无金融机构禁止的贷款失信行为。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需提交材料：</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（1）身份材料，包括退役军人本人身份证、退役军人证（原 </w:t>
      </w:r>
    </w:p>
    <w:p>
      <w:pPr>
        <w:widowControl/>
        <w:spacing w:line="560" w:lineRule="exact"/>
        <w:jc w:val="left"/>
        <w:rPr>
          <w:sz w:val="32"/>
          <w:szCs w:val="32"/>
        </w:rPr>
      </w:pPr>
      <w:r>
        <w:rPr>
          <w:rFonts w:hint="eastAsia" w:ascii="仿宋_GB2312" w:hAnsi="宋体" w:eastAsia="仿宋_GB2312" w:cs="仿宋_GB2312"/>
          <w:color w:val="000000"/>
          <w:kern w:val="0"/>
          <w:sz w:val="32"/>
          <w:szCs w:val="32"/>
        </w:rPr>
        <w:t xml:space="preserve">件查验，复印件留存）； </w:t>
      </w:r>
    </w:p>
    <w:p>
      <w:pPr>
        <w:widowControl/>
        <w:numPr>
          <w:ilvl w:val="0"/>
          <w:numId w:val="1"/>
        </w:numPr>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税费材料，包括小微企业上年度依法纳税、缴纳社会保险费记录（成立第一年的提供当年度记录）等；</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（3）创业材料，包括营业执照副本（原件查验，复印件留存）、出资证明、经营收支流水、创业项目计划书或立项批复文件等；</w:t>
      </w:r>
    </w:p>
    <w:p>
      <w:pPr>
        <w:widowControl/>
        <w:spacing w:line="560" w:lineRule="exact"/>
        <w:ind w:firstLine="640" w:firstLineChars="200"/>
        <w:jc w:val="left"/>
        <w:rPr>
          <w:sz w:val="32"/>
          <w:szCs w:val="32"/>
        </w:rPr>
      </w:pPr>
      <w:r>
        <w:rPr>
          <w:rFonts w:ascii="仿宋_GB2312" w:hAnsi="宋体" w:eastAsia="仿宋_GB2312" w:cs="仿宋_GB2312"/>
          <w:color w:val="000000"/>
          <w:kern w:val="0"/>
          <w:sz w:val="32"/>
          <w:szCs w:val="32"/>
        </w:rPr>
        <w:t>（4）经营场所权属证明或租赁合同等</w:t>
      </w:r>
      <w:r>
        <w:rPr>
          <w:rFonts w:hint="eastAsia" w:ascii="仿宋_GB2312" w:hAnsi="宋体" w:eastAsia="仿宋_GB2312" w:cs="仿宋_GB2312"/>
          <w:color w:val="000000"/>
          <w:kern w:val="0"/>
          <w:sz w:val="32"/>
          <w:szCs w:val="32"/>
        </w:rPr>
        <w:t>（租赁经营的需提供租赁合同和经营场所权属证明）</w:t>
      </w:r>
      <w:r>
        <w:rPr>
          <w:rFonts w:ascii="仿宋_GB2312" w:hAnsi="宋体" w:eastAsia="仿宋_GB2312" w:cs="仿宋_GB2312"/>
          <w:color w:val="000000"/>
          <w:kern w:val="0"/>
          <w:sz w:val="32"/>
          <w:szCs w:val="32"/>
        </w:rPr>
        <w:t xml:space="preserve">。 </w:t>
      </w:r>
    </w:p>
    <w:p>
      <w:pPr>
        <w:widowControl/>
        <w:spacing w:line="560" w:lineRule="exact"/>
        <w:ind w:firstLine="643" w:firstLineChars="200"/>
        <w:jc w:val="left"/>
        <w:rPr>
          <w:rFonts w:ascii="仿宋_GB2312" w:hAnsi="宋体" w:eastAsia="仿宋_GB2312" w:cs="仿宋_GB2312"/>
          <w:b/>
          <w:color w:val="000000"/>
          <w:kern w:val="0"/>
          <w:sz w:val="32"/>
          <w:szCs w:val="32"/>
        </w:rPr>
      </w:pPr>
      <w:r>
        <w:rPr>
          <w:rFonts w:hint="eastAsia" w:ascii="仿宋_GB2312" w:hAnsi="宋体" w:eastAsia="仿宋_GB2312" w:cs="仿宋_GB2312"/>
          <w:b/>
          <w:color w:val="000000"/>
          <w:kern w:val="0"/>
          <w:sz w:val="32"/>
          <w:szCs w:val="32"/>
        </w:rPr>
        <w:t>4.信用贷款和抵押贷款办理条件</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（1）户籍地或安置地在本省且在本县自主创办小微企业（注册登记 3 年以上）；</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（2）退役军人本人担任法定代表人，且实际出资额占公司资本总额 50%以上或持有股份占公司股本总额的50%以上； </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（3）符合经办商业银行发布的信用贷款和抵押贷款条件。</w:t>
      </w:r>
    </w:p>
    <w:p>
      <w:pPr>
        <w:widowControl/>
        <w:spacing w:line="560" w:lineRule="exact"/>
        <w:ind w:firstLine="64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需提交材料：</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（1）身份材料，包括退役军人本人身份证、退役军人证（原 </w:t>
      </w:r>
    </w:p>
    <w:p>
      <w:pPr>
        <w:widowControl/>
        <w:spacing w:line="560" w:lineRule="exact"/>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件查验，复印件留存）；</w:t>
      </w:r>
    </w:p>
    <w:p>
      <w:pPr>
        <w:widowControl/>
        <w:numPr>
          <w:ilvl w:val="0"/>
          <w:numId w:val="2"/>
        </w:numPr>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创业材料，营业执照副本（原件查验，复印件留存）、出资证明；</w:t>
      </w:r>
    </w:p>
    <w:p>
      <w:pPr>
        <w:widowControl/>
        <w:numPr>
          <w:ilvl w:val="0"/>
          <w:numId w:val="2"/>
        </w:numPr>
        <w:spacing w:line="560" w:lineRule="exact"/>
        <w:ind w:firstLine="640" w:firstLineChars="200"/>
        <w:jc w:val="left"/>
        <w:rPr>
          <w:rFonts w:ascii="仿宋_GB2312" w:hAnsi="宋体" w:eastAsia="仿宋_GB2312" w:cs="仿宋_GB2312"/>
          <w:color w:val="000000"/>
          <w:kern w:val="0"/>
          <w:sz w:val="32"/>
          <w:szCs w:val="32"/>
        </w:rPr>
      </w:pPr>
      <w:r>
        <w:rPr>
          <w:rFonts w:ascii="仿宋_GB2312" w:hAnsi="宋体" w:eastAsia="仿宋_GB2312" w:cs="仿宋_GB2312"/>
          <w:color w:val="000000"/>
          <w:kern w:val="0"/>
          <w:sz w:val="32"/>
          <w:szCs w:val="32"/>
        </w:rPr>
        <w:t>经营场所权属证明或租赁合同等</w:t>
      </w:r>
      <w:r>
        <w:rPr>
          <w:rFonts w:hint="eastAsia" w:ascii="仿宋_GB2312" w:hAnsi="宋体" w:eastAsia="仿宋_GB2312" w:cs="仿宋_GB2312"/>
          <w:color w:val="000000"/>
          <w:kern w:val="0"/>
          <w:sz w:val="32"/>
          <w:szCs w:val="32"/>
        </w:rPr>
        <w:t>（租赁经营的需提供租赁合同和经营场所权属证明）；</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kern w:val="0"/>
          <w:sz w:val="32"/>
          <w:szCs w:val="32"/>
        </w:rPr>
        <w:t>（4）按照经办银行要求需要提报的其他材料。</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（1）至（3）项材料在申请阶段向退役军人事务部门提交，其他材料按照经办商业银行发布的办理信用贷款和抵押贷款的材料要求向银行提交。</w:t>
      </w:r>
    </w:p>
    <w:p>
      <w:pPr>
        <w:widowControl/>
        <w:spacing w:line="560" w:lineRule="exact"/>
        <w:ind w:firstLine="643" w:firstLineChars="200"/>
        <w:jc w:val="left"/>
        <w:rPr>
          <w:b/>
          <w:sz w:val="32"/>
          <w:szCs w:val="32"/>
        </w:rPr>
      </w:pPr>
      <w:r>
        <w:rPr>
          <w:rFonts w:hint="eastAsia" w:ascii="仿宋_GB2312" w:hAnsi="宋体" w:eastAsia="仿宋_GB2312" w:cs="仿宋_GB2312"/>
          <w:b/>
          <w:color w:val="000000"/>
          <w:kern w:val="0"/>
          <w:sz w:val="32"/>
          <w:szCs w:val="32"/>
        </w:rPr>
        <w:t xml:space="preserve">5.办理程序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退役军人创业贷款原则上按照如下程序办理，具备条件的基 </w:t>
      </w:r>
    </w:p>
    <w:p>
      <w:pPr>
        <w:widowControl/>
        <w:spacing w:line="560" w:lineRule="exact"/>
        <w:jc w:val="left"/>
        <w:rPr>
          <w:sz w:val="32"/>
          <w:szCs w:val="32"/>
        </w:rPr>
      </w:pPr>
      <w:r>
        <w:rPr>
          <w:rFonts w:hint="eastAsia" w:ascii="仿宋_GB2312" w:hAnsi="宋体" w:eastAsia="仿宋_GB2312" w:cs="仿宋_GB2312"/>
          <w:color w:val="000000"/>
          <w:kern w:val="0"/>
          <w:sz w:val="32"/>
          <w:szCs w:val="32"/>
        </w:rPr>
        <w:t xml:space="preserve">层退役军人服务中心（站）可与经办银行联合开展审核审批工作，同步作业，减少环节，压缩时限，提高效率。 </w:t>
      </w:r>
    </w:p>
    <w:p>
      <w:pPr>
        <w:numPr>
          <w:ilvl w:val="0"/>
          <w:numId w:val="3"/>
        </w:numPr>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申请。退役军人本人向创业地镇（街、区）退役军人服务站申请，填写《退役军人创业贷款资格认定表》，提供申报材料。</w:t>
      </w:r>
    </w:p>
    <w:p>
      <w:pPr>
        <w:spacing w:line="560" w:lineRule="exact"/>
        <w:ind w:firstLine="640" w:firstLineChars="200"/>
        <w:rPr>
          <w:sz w:val="32"/>
          <w:szCs w:val="32"/>
        </w:rPr>
      </w:pPr>
      <w:r>
        <w:rPr>
          <w:rFonts w:hint="eastAsia" w:ascii="仿宋_GB2312" w:hAnsi="宋体" w:eastAsia="仿宋_GB2312" w:cs="仿宋_GB2312"/>
          <w:color w:val="000000"/>
          <w:kern w:val="0"/>
          <w:sz w:val="32"/>
          <w:szCs w:val="32"/>
        </w:rPr>
        <w:t>（2）初审。镇（街、区）退役军人服务站现场进行退役军人身份查验和信息核对，5 个工作日内完成申报材料审核和创业项目实地调查评估，在《退役军人创业贷款资格认定表》中签署初步审查意见，报县退役军人服务中心。</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3）复审。县退役军人服务中心5个工作日内完成复审（对创业地与户籍地不为同一地的申请人，向户籍地退役军人事务部门函询核实申请人身份的函询时间不计入复审时间），符合条件的，签署资格复审意见，及时报县退役军人事务部门。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（4）审批。县退役军人事务部门研究后，对不符合贷款申请条件的，书面通知申请人并说明理由；符合条件的，3个工作日内将审批意见及相关申报材料送经办银行。</w:t>
      </w:r>
    </w:p>
    <w:p>
      <w:pPr>
        <w:widowControl/>
        <w:spacing w:line="560" w:lineRule="exact"/>
        <w:ind w:firstLine="640" w:firstLineChars="200"/>
        <w:jc w:val="left"/>
        <w:rPr>
          <w:sz w:val="32"/>
          <w:szCs w:val="32"/>
        </w:rPr>
      </w:pPr>
      <w:r>
        <w:rPr>
          <w:rFonts w:ascii="仿宋_GB2312" w:hAnsi="宋体" w:eastAsia="仿宋_GB2312" w:cs="仿宋_GB2312"/>
          <w:color w:val="000000"/>
          <w:kern w:val="0"/>
          <w:sz w:val="32"/>
          <w:szCs w:val="32"/>
        </w:rPr>
        <w:t>（5）贷款办理。经办银行 7 个工作日内</w:t>
      </w:r>
      <w:r>
        <w:rPr>
          <w:rFonts w:hint="eastAsia" w:ascii="仿宋_GB2312" w:hAnsi="宋体" w:eastAsia="仿宋_GB2312" w:cs="仿宋_GB2312"/>
          <w:color w:val="000000"/>
          <w:kern w:val="0"/>
          <w:sz w:val="32"/>
          <w:szCs w:val="32"/>
        </w:rPr>
        <w:t>根据</w:t>
      </w:r>
      <w:r>
        <w:rPr>
          <w:rFonts w:ascii="仿宋_GB2312" w:hAnsi="宋体" w:eastAsia="仿宋_GB2312" w:cs="仿宋_GB2312"/>
          <w:color w:val="000000"/>
          <w:kern w:val="0"/>
          <w:sz w:val="32"/>
          <w:szCs w:val="32"/>
        </w:rPr>
        <w:t>县退</w:t>
      </w:r>
      <w:r>
        <w:rPr>
          <w:rFonts w:hint="eastAsia" w:ascii="仿宋_GB2312" w:hAnsi="宋体" w:eastAsia="仿宋_GB2312" w:cs="仿宋_GB2312"/>
          <w:color w:val="000000"/>
          <w:kern w:val="0"/>
          <w:sz w:val="32"/>
          <w:szCs w:val="32"/>
        </w:rPr>
        <w:t xml:space="preserve">役军人事务部门提供的申请材料，完成包括创业项目的有关情况核实、生产经营状况、申请人偿还能力调查评估等的审核。对符合条件的，3 个工作日内通知退役军人面签办理贷款手续（若补充材料，经办银行需提前通知），3 个工作日内完成贷款审批发放。不符合条件的，由经办银行书面通知申请人并说明理由，并报同级退役军人事务部门备案。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（6）备案。经办银行完成贷款审批手续后，3 个工作日内将审批资料（包括但不限于贷款金额、贷款期限、贷款利率等）交县退役军人事务部门备案存档。 </w:t>
      </w:r>
    </w:p>
    <w:p>
      <w:pPr>
        <w:widowControl/>
        <w:spacing w:line="560" w:lineRule="exact"/>
        <w:ind w:firstLine="640" w:firstLineChars="200"/>
        <w:jc w:val="left"/>
        <w:rPr>
          <w:sz w:val="32"/>
          <w:szCs w:val="32"/>
        </w:rPr>
      </w:pPr>
      <w:r>
        <w:rPr>
          <w:rFonts w:hint="eastAsia" w:ascii="楷体_GB2312" w:hAnsi="宋体" w:eastAsia="楷体_GB2312" w:cs="楷体_GB2312"/>
          <w:color w:val="000000"/>
          <w:kern w:val="0"/>
          <w:sz w:val="32"/>
          <w:szCs w:val="32"/>
        </w:rPr>
        <w:t>（四）</w:t>
      </w:r>
      <w:r>
        <w:rPr>
          <w:rFonts w:ascii="楷体_GB2312" w:hAnsi="宋体" w:eastAsia="楷体_GB2312" w:cs="楷体_GB2312"/>
          <w:color w:val="000000"/>
          <w:kern w:val="0"/>
          <w:sz w:val="32"/>
          <w:szCs w:val="32"/>
        </w:rPr>
        <w:t xml:space="preserve">创业贷款贴息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退役军人无需提交贴息申请，由经办银行向县退役军人服务中心提供贷款审批资料、本金利息还清记录等资料。县退役军人服务中心审核贷款人贴息资格后，提出贷款贴息方案。县退役军人事务部门审核同意后，向社会公示，对公示无异议的，将贴息资金拨付至借款人，并通过有关方式及时告知退役军人本人。不符合贷款贴息资格的，需及时告知退役军人审核原由。 </w:t>
      </w:r>
    </w:p>
    <w:p>
      <w:pPr>
        <w:widowControl/>
        <w:spacing w:line="560" w:lineRule="exact"/>
        <w:ind w:firstLine="640" w:firstLineChars="200"/>
        <w:jc w:val="left"/>
        <w:rPr>
          <w:sz w:val="32"/>
          <w:szCs w:val="32"/>
        </w:rPr>
      </w:pPr>
      <w:r>
        <w:rPr>
          <w:rFonts w:hint="eastAsia" w:ascii="楷体_GB2312" w:hAnsi="宋体" w:eastAsia="楷体_GB2312" w:cs="楷体_GB2312"/>
          <w:color w:val="000000"/>
          <w:kern w:val="0"/>
          <w:sz w:val="32"/>
          <w:szCs w:val="32"/>
        </w:rPr>
        <w:t xml:space="preserve">（五）创业带动就业奖励 </w:t>
      </w:r>
    </w:p>
    <w:p>
      <w:pPr>
        <w:widowControl/>
        <w:spacing w:line="560" w:lineRule="exact"/>
        <w:ind w:firstLine="643" w:firstLineChars="200"/>
        <w:jc w:val="left"/>
        <w:rPr>
          <w:b/>
          <w:sz w:val="32"/>
          <w:szCs w:val="32"/>
        </w:rPr>
      </w:pPr>
      <w:r>
        <w:rPr>
          <w:rFonts w:hint="eastAsia" w:ascii="仿宋_GB2312" w:hAnsi="宋体" w:eastAsia="仿宋_GB2312" w:cs="仿宋_GB2312"/>
          <w:b/>
          <w:color w:val="000000"/>
          <w:kern w:val="0"/>
          <w:sz w:val="32"/>
          <w:szCs w:val="32"/>
        </w:rPr>
        <w:t xml:space="preserve">1.申请条件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（1）退役军人或其他群体创办的初创小微企业吸纳退役军人就业的； </w:t>
      </w:r>
    </w:p>
    <w:p>
      <w:pPr>
        <w:widowControl/>
        <w:spacing w:line="560" w:lineRule="exact"/>
        <w:ind w:firstLine="640" w:firstLineChars="200"/>
        <w:jc w:val="left"/>
        <w:rPr>
          <w:sz w:val="32"/>
          <w:szCs w:val="32"/>
        </w:rPr>
      </w:pPr>
      <w:r>
        <w:rPr>
          <w:rFonts w:ascii="仿宋_GB2312" w:hAnsi="宋体" w:eastAsia="仿宋_GB2312" w:cs="仿宋_GB2312"/>
          <w:color w:val="000000"/>
          <w:kern w:val="0"/>
          <w:sz w:val="32"/>
          <w:szCs w:val="32"/>
        </w:rPr>
        <w:t>（2）与退役军人签订 1 年以上期限劳动合同、依法缴纳社会</w:t>
      </w:r>
      <w:r>
        <w:rPr>
          <w:rFonts w:hint="eastAsia" w:ascii="仿宋_GB2312" w:hAnsi="宋体" w:eastAsia="仿宋_GB2312" w:cs="仿宋_GB2312"/>
          <w:color w:val="000000"/>
          <w:kern w:val="0"/>
          <w:sz w:val="32"/>
          <w:szCs w:val="32"/>
        </w:rPr>
        <w:t xml:space="preserve">保险费满 1 年。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需提交材料：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（1）身份材料，包括企业法定代表人身份证、退役军人证（原件查验，复印件留存）； </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（2）营业执照副本或其他登记注册证明（原件查验，复印件留存）；</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（3）吸纳就业退役军人劳动合同、社会保险费缴纳记录、退役军人证（原件查验，复印件留存）。 </w:t>
      </w:r>
    </w:p>
    <w:p>
      <w:pPr>
        <w:widowControl/>
        <w:spacing w:line="560" w:lineRule="exact"/>
        <w:ind w:firstLine="643" w:firstLineChars="200"/>
        <w:jc w:val="left"/>
        <w:rPr>
          <w:b/>
          <w:sz w:val="32"/>
          <w:szCs w:val="32"/>
        </w:rPr>
      </w:pPr>
      <w:r>
        <w:rPr>
          <w:rFonts w:hint="eastAsia" w:ascii="仿宋_GB2312" w:hAnsi="宋体" w:eastAsia="仿宋_GB2312" w:cs="仿宋_GB2312"/>
          <w:b/>
          <w:color w:val="000000"/>
          <w:kern w:val="0"/>
          <w:sz w:val="32"/>
          <w:szCs w:val="32"/>
        </w:rPr>
        <w:t xml:space="preserve">2.办理程序 </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 xml:space="preserve">（1）申请。初创小微企业到驻地镇（街、区）退役军人服务站，填写《创业带动退役军人就业奖励申请表》，提供申报材料。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（2）审查。镇（街、区）退役军人服务站 5 个工作日内完成企业法定代表人和申报材料审查，在《创业带动退役军人就业奖励申请表》中签署初审意见，报县退役军人服务中心。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（3）审批。县退役军人服务中心实地调查企业吸纳退役军人就业情况，5 个工作日内出具复审意见报县退役军人事务部门。县退役军人事务部门 5 个工作日内完成研究审批。 </w:t>
      </w:r>
    </w:p>
    <w:p>
      <w:pPr>
        <w:widowControl/>
        <w:spacing w:line="560" w:lineRule="exact"/>
        <w:ind w:firstLine="640" w:firstLineChars="200"/>
        <w:jc w:val="left"/>
        <w:rPr>
          <w:sz w:val="32"/>
          <w:szCs w:val="32"/>
        </w:rPr>
      </w:pPr>
      <w:r>
        <w:rPr>
          <w:rFonts w:hint="eastAsia" w:ascii="楷体_GB2312" w:hAnsi="宋体" w:eastAsia="楷体_GB2312" w:cs="楷体_GB2312"/>
          <w:color w:val="000000"/>
          <w:kern w:val="0"/>
          <w:sz w:val="32"/>
          <w:szCs w:val="32"/>
        </w:rPr>
        <w:t>（六）</w:t>
      </w:r>
      <w:r>
        <w:rPr>
          <w:rFonts w:ascii="楷体_GB2312" w:hAnsi="宋体" w:eastAsia="楷体_GB2312" w:cs="楷体_GB2312"/>
          <w:color w:val="000000"/>
          <w:kern w:val="0"/>
          <w:sz w:val="32"/>
          <w:szCs w:val="32"/>
        </w:rPr>
        <w:t xml:space="preserve">选树创业典型 </w:t>
      </w:r>
    </w:p>
    <w:p>
      <w:pPr>
        <w:widowControl/>
        <w:spacing w:line="560" w:lineRule="exact"/>
        <w:ind w:firstLine="643" w:firstLineChars="200"/>
        <w:jc w:val="left"/>
        <w:rPr>
          <w:b/>
          <w:sz w:val="32"/>
          <w:szCs w:val="32"/>
        </w:rPr>
      </w:pPr>
      <w:r>
        <w:rPr>
          <w:rFonts w:hint="eastAsia" w:ascii="仿宋_GB2312" w:hAnsi="宋体" w:eastAsia="仿宋_GB2312" w:cs="仿宋_GB2312"/>
          <w:b/>
          <w:color w:val="000000"/>
          <w:kern w:val="0"/>
          <w:sz w:val="32"/>
          <w:szCs w:val="32"/>
        </w:rPr>
        <w:t xml:space="preserve">1.选树条件 </w:t>
      </w:r>
    </w:p>
    <w:p>
      <w:pPr>
        <w:widowControl/>
        <w:spacing w:line="560" w:lineRule="exact"/>
        <w:ind w:firstLine="640" w:firstLineChars="200"/>
        <w:jc w:val="left"/>
        <w:rPr>
          <w:sz w:val="32"/>
          <w:szCs w:val="32"/>
        </w:rPr>
      </w:pPr>
      <w:r>
        <w:rPr>
          <w:rFonts w:ascii="仿宋_GB2312" w:hAnsi="宋体" w:eastAsia="仿宋_GB2312" w:cs="仿宋_GB2312"/>
          <w:color w:val="000000"/>
          <w:kern w:val="0"/>
          <w:sz w:val="32"/>
          <w:szCs w:val="32"/>
        </w:rPr>
        <w:t xml:space="preserve">（1）热爱祖国，拥护党和国家的路线方针政策；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（2）创业事迹突出，具有良好信誉和社会影响力；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（3）依法纳税、缴纳社会保险费等；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（4）遵纪守法，无不良信用和违法犯罪记录。 </w:t>
      </w:r>
    </w:p>
    <w:p>
      <w:pPr>
        <w:widowControl/>
        <w:spacing w:line="560" w:lineRule="exact"/>
        <w:ind w:firstLine="643" w:firstLineChars="200"/>
        <w:jc w:val="left"/>
        <w:rPr>
          <w:b/>
          <w:sz w:val="32"/>
          <w:szCs w:val="32"/>
        </w:rPr>
      </w:pPr>
      <w:r>
        <w:rPr>
          <w:rFonts w:hint="eastAsia" w:ascii="仿宋_GB2312" w:hAnsi="宋体" w:eastAsia="仿宋_GB2312" w:cs="仿宋_GB2312"/>
          <w:b/>
          <w:color w:val="000000"/>
          <w:kern w:val="0"/>
          <w:sz w:val="32"/>
          <w:szCs w:val="32"/>
        </w:rPr>
        <w:t xml:space="preserve">2.选树方式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（1）县退役军人事务局与各退役军人服务站推荐创业事迹突出、模范带动性强的自主创业退役军人，形成专题事迹材料报市退役军人事务局。</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（2）市退役军人事务局择优推荐，报省退役军人事务厅。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（3）省退役军人事务厅</w:t>
      </w:r>
      <w:bookmarkStart w:id="0" w:name="_GoBack"/>
      <w:bookmarkEnd w:id="0"/>
      <w:r>
        <w:rPr>
          <w:rFonts w:hint="eastAsia" w:ascii="仿宋_GB2312" w:hAnsi="宋体" w:eastAsia="仿宋_GB2312" w:cs="仿宋_GB2312"/>
          <w:color w:val="000000"/>
          <w:kern w:val="0"/>
          <w:sz w:val="32"/>
          <w:szCs w:val="32"/>
        </w:rPr>
        <w:t xml:space="preserve">会同相关部门进行审核，向社会公示。 </w:t>
      </w:r>
    </w:p>
    <w:p>
      <w:pPr>
        <w:widowControl/>
        <w:spacing w:line="560" w:lineRule="exact"/>
        <w:ind w:firstLine="643" w:firstLineChars="200"/>
        <w:jc w:val="left"/>
        <w:rPr>
          <w:sz w:val="32"/>
          <w:szCs w:val="32"/>
        </w:rPr>
      </w:pPr>
      <w:r>
        <w:rPr>
          <w:rFonts w:hint="eastAsia" w:ascii="仿宋_GB2312" w:hAnsi="宋体" w:eastAsia="仿宋_GB2312" w:cs="仿宋_GB2312"/>
          <w:b/>
          <w:color w:val="000000"/>
          <w:kern w:val="0"/>
          <w:sz w:val="32"/>
          <w:szCs w:val="32"/>
        </w:rPr>
        <w:t>3.表扬宣传。</w:t>
      </w:r>
      <w:r>
        <w:rPr>
          <w:rFonts w:hint="eastAsia" w:ascii="仿宋_GB2312" w:hAnsi="宋体" w:eastAsia="仿宋_GB2312" w:cs="仿宋_GB2312"/>
          <w:color w:val="000000"/>
          <w:kern w:val="0"/>
          <w:sz w:val="32"/>
          <w:szCs w:val="32"/>
        </w:rPr>
        <w:t xml:space="preserve">在电视台、报刊等媒体宣传报道创业事迹。 </w:t>
      </w:r>
    </w:p>
    <w:p>
      <w:pPr>
        <w:widowControl/>
        <w:spacing w:line="560" w:lineRule="exact"/>
        <w:ind w:firstLine="640" w:firstLineChars="200"/>
        <w:jc w:val="left"/>
        <w:rPr>
          <w:sz w:val="32"/>
          <w:szCs w:val="32"/>
        </w:rPr>
      </w:pPr>
      <w:r>
        <w:rPr>
          <w:rFonts w:hint="eastAsia" w:ascii="楷体_GB2312" w:hAnsi="宋体" w:eastAsia="楷体_GB2312" w:cs="楷体_GB2312"/>
          <w:color w:val="000000"/>
          <w:kern w:val="0"/>
          <w:sz w:val="32"/>
          <w:szCs w:val="32"/>
        </w:rPr>
        <w:t>（七）</w:t>
      </w:r>
      <w:r>
        <w:rPr>
          <w:rFonts w:ascii="楷体_GB2312" w:hAnsi="宋体" w:eastAsia="楷体_GB2312" w:cs="楷体_GB2312"/>
          <w:color w:val="000000"/>
          <w:kern w:val="0"/>
          <w:sz w:val="32"/>
          <w:szCs w:val="32"/>
        </w:rPr>
        <w:t>取消资格情形</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有以下情形之一的，取消创业扶持资格：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1.以弄虚作假方式骗取创业扶持的；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2.因违纪违法被追究党纪、政纪或法律责任的；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3.被纳入诚信体系“失信者黑名单”的；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4.违反社会公德、扰乱社会秩序，造成恶劣影响的；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5.不按规定用途使用贷款的；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6.故意不按期偿还贷款的。 </w:t>
      </w:r>
    </w:p>
    <w:p>
      <w:pPr>
        <w:widowControl/>
        <w:spacing w:line="560" w:lineRule="exact"/>
        <w:ind w:firstLine="640" w:firstLineChars="200"/>
        <w:jc w:val="left"/>
        <w:rPr>
          <w:sz w:val="32"/>
          <w:szCs w:val="32"/>
        </w:rPr>
      </w:pPr>
      <w:r>
        <w:rPr>
          <w:rFonts w:ascii="黑体" w:hAnsi="宋体" w:eastAsia="黑体" w:cs="黑体"/>
          <w:color w:val="000000"/>
          <w:kern w:val="0"/>
          <w:sz w:val="32"/>
          <w:szCs w:val="32"/>
        </w:rPr>
        <w:t>二、资金使用管理</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县退役军人事务部门要健全财务管理制度，实行专账核算，严格按照国库集中支付管理规定，及时支付贷款贴息、</w:t>
      </w:r>
      <w:r>
        <w:rPr>
          <w:rFonts w:ascii="仿宋_GB2312" w:hAnsi="宋体" w:eastAsia="仿宋_GB2312" w:cs="仿宋_GB2312"/>
          <w:color w:val="000000"/>
          <w:kern w:val="0"/>
          <w:sz w:val="32"/>
          <w:szCs w:val="32"/>
        </w:rPr>
        <w:t>创业带动就业奖励等资金。县财政部门要及时拨付各</w:t>
      </w:r>
      <w:r>
        <w:rPr>
          <w:rFonts w:hint="eastAsia" w:ascii="仿宋_GB2312" w:hAnsi="宋体" w:eastAsia="仿宋_GB2312" w:cs="仿宋_GB2312"/>
          <w:color w:val="000000"/>
          <w:kern w:val="0"/>
          <w:sz w:val="32"/>
          <w:szCs w:val="32"/>
        </w:rPr>
        <w:t xml:space="preserve">项扶持资金。县退役军人事务部门要按照“谁受理谁审核、谁审批谁负责”原则,加强资金的使用、跟踪、评估全过程管理，确保资金使用安全、规范、有效。 </w:t>
      </w:r>
    </w:p>
    <w:p>
      <w:pPr>
        <w:widowControl/>
        <w:spacing w:line="560" w:lineRule="exact"/>
        <w:ind w:firstLine="640" w:firstLineChars="200"/>
        <w:jc w:val="left"/>
        <w:rPr>
          <w:sz w:val="32"/>
          <w:szCs w:val="32"/>
        </w:rPr>
      </w:pPr>
      <w:r>
        <w:rPr>
          <w:rFonts w:ascii="黑体" w:hAnsi="宋体" w:eastAsia="黑体" w:cs="黑体"/>
          <w:color w:val="000000"/>
          <w:kern w:val="0"/>
          <w:sz w:val="32"/>
          <w:szCs w:val="32"/>
        </w:rPr>
        <w:t xml:space="preserve">三、服务保障 </w:t>
      </w:r>
    </w:p>
    <w:p>
      <w:pPr>
        <w:widowControl/>
        <w:spacing w:line="560" w:lineRule="exact"/>
        <w:ind w:firstLine="640" w:firstLineChars="200"/>
        <w:jc w:val="left"/>
        <w:rPr>
          <w:sz w:val="32"/>
          <w:szCs w:val="32"/>
        </w:rPr>
      </w:pPr>
      <w:r>
        <w:rPr>
          <w:rFonts w:ascii="楷体_GB2312" w:hAnsi="宋体" w:eastAsia="楷体_GB2312" w:cs="楷体_GB2312"/>
          <w:color w:val="000000"/>
          <w:kern w:val="0"/>
          <w:sz w:val="32"/>
          <w:szCs w:val="32"/>
        </w:rPr>
        <w:t xml:space="preserve">（一）规范办理流程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县退役军人事务部门对所有申请事项逐项编制工作规程和办事指南，实行一次告知、一表申请、一窗受理、一次办好。</w:t>
      </w:r>
    </w:p>
    <w:p>
      <w:pPr>
        <w:widowControl/>
        <w:spacing w:line="560" w:lineRule="exact"/>
        <w:ind w:firstLine="640" w:firstLineChars="200"/>
        <w:jc w:val="left"/>
        <w:rPr>
          <w:sz w:val="32"/>
          <w:szCs w:val="32"/>
        </w:rPr>
      </w:pPr>
      <w:r>
        <w:rPr>
          <w:rFonts w:hint="eastAsia" w:ascii="楷体_GB2312" w:hAnsi="宋体" w:eastAsia="楷体_GB2312" w:cs="楷体_GB2312"/>
          <w:color w:val="000000"/>
          <w:kern w:val="0"/>
          <w:sz w:val="32"/>
          <w:szCs w:val="32"/>
        </w:rPr>
        <w:t xml:space="preserve">（二）加强信息化运用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县退役军人事务部门要充分利用信息化手段，协助联网查询申请人所需有关证明材料，不得要求申请人重复提供证明材料。 </w:t>
      </w:r>
    </w:p>
    <w:p>
      <w:pPr>
        <w:widowControl/>
        <w:spacing w:line="560" w:lineRule="exact"/>
        <w:ind w:firstLine="640" w:firstLineChars="200"/>
        <w:jc w:val="left"/>
        <w:rPr>
          <w:sz w:val="32"/>
          <w:szCs w:val="32"/>
        </w:rPr>
      </w:pPr>
      <w:r>
        <w:rPr>
          <w:rFonts w:hint="eastAsia" w:ascii="楷体_GB2312" w:hAnsi="宋体" w:eastAsia="楷体_GB2312" w:cs="楷体_GB2312"/>
          <w:color w:val="000000"/>
          <w:kern w:val="0"/>
          <w:sz w:val="32"/>
          <w:szCs w:val="32"/>
        </w:rPr>
        <w:t xml:space="preserve">（三）强化跟踪服务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县退役军人事务部门全面推行容缺受理机制，建立健全退役军人创业扶持信息数据库和资金发放台账，实行分类管理，精准服务，跟踪了解申请人创业情况，一人一档建立创业档案。经办银行要负责追踪贷款流向，确保贷款用途符合合同约定，发现违约现象，及时告知退役军人事务部门。 </w:t>
      </w:r>
    </w:p>
    <w:p>
      <w:pPr>
        <w:widowControl/>
        <w:spacing w:line="560" w:lineRule="exact"/>
        <w:ind w:firstLine="640" w:firstLineChars="200"/>
        <w:jc w:val="left"/>
        <w:rPr>
          <w:sz w:val="32"/>
          <w:szCs w:val="32"/>
        </w:rPr>
      </w:pPr>
      <w:r>
        <w:rPr>
          <w:rFonts w:hint="eastAsia" w:ascii="黑体" w:hAnsi="宋体" w:eastAsia="黑体" w:cs="黑体"/>
          <w:color w:val="000000"/>
          <w:kern w:val="0"/>
          <w:sz w:val="32"/>
          <w:szCs w:val="32"/>
        </w:rPr>
        <w:t xml:space="preserve">四、监督考核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（一）县退役军人事务部门组织检查政策实施和资金管</w:t>
      </w:r>
      <w:r>
        <w:rPr>
          <w:rFonts w:ascii="仿宋_GB2312" w:hAnsi="宋体" w:eastAsia="仿宋_GB2312" w:cs="仿宋_GB2312"/>
          <w:color w:val="000000"/>
          <w:kern w:val="0"/>
          <w:sz w:val="32"/>
          <w:szCs w:val="32"/>
        </w:rPr>
        <w:t>理使用情况</w:t>
      </w:r>
      <w:r>
        <w:rPr>
          <w:rFonts w:hint="eastAsia" w:ascii="仿宋_GB2312" w:hAnsi="宋体" w:eastAsia="仿宋_GB2312" w:cs="仿宋_GB2312"/>
          <w:color w:val="000000"/>
          <w:kern w:val="0"/>
          <w:sz w:val="32"/>
          <w:szCs w:val="32"/>
        </w:rPr>
        <w:t xml:space="preserve">。对受理机关及工作人员履行职责过程中有弄虚作假、滥用职权、玩忽职守、徇私舞弊等行为或违反国家有关法律法规的，由上级行政机关或纪检监察机关依法追究相关责任人责任，构成犯的，移交司法机关处理。对申请人有虚报、隐瞒、伪造、冒领等方式骗取资金的，创业扶持贷款用于违反国家有关法律、法规等行为的，追回资金和收益，并按有关规定严肃处理，相关信息记入全省公共信用信息平台，实行联合惩戒；构成犯罪的，移交司法机关处理。 </w:t>
      </w:r>
    </w:p>
    <w:p>
      <w:pPr>
        <w:widowControl/>
        <w:spacing w:line="560" w:lineRule="exact"/>
        <w:ind w:firstLine="640" w:firstLineChars="200"/>
        <w:rPr>
          <w:sz w:val="32"/>
          <w:szCs w:val="32"/>
        </w:rPr>
      </w:pPr>
      <w:r>
        <w:rPr>
          <w:rFonts w:hint="eastAsia" w:ascii="仿宋_GB2312" w:hAnsi="宋体" w:eastAsia="仿宋_GB2312" w:cs="仿宋_GB2312"/>
          <w:color w:val="000000"/>
          <w:kern w:val="0"/>
          <w:sz w:val="32"/>
          <w:szCs w:val="32"/>
        </w:rPr>
        <w:t xml:space="preserve">（二）县退役军人事务部门每月将创业扶持情况报市级退役军人事务部门备案。县退役军人事务部门履行业务指导责任，对各镇（街、区）退役军人服务站政策落实情况进行绩效考核。 </w:t>
      </w: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 xml:space="preserve">（三）各级退役军人事务部门要研究解决政策落实过程中存在的问题，并自觉接受有关部门和社会监督。 </w:t>
      </w:r>
    </w:p>
    <w:p>
      <w:pPr>
        <w:widowControl/>
        <w:spacing w:line="560" w:lineRule="exact"/>
        <w:jc w:val="left"/>
        <w:rPr>
          <w:rFonts w:ascii="仿宋_GB2312" w:hAnsi="宋体" w:eastAsia="仿宋_GB2312" w:cs="仿宋_GB2312"/>
          <w:color w:val="000000"/>
          <w:kern w:val="0"/>
          <w:sz w:val="32"/>
          <w:szCs w:val="32"/>
        </w:rPr>
      </w:pPr>
    </w:p>
    <w:p>
      <w:pPr>
        <w:widowControl/>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rPr>
        <w:t>附表：1.退役军人创业贷款资格认定表</w:t>
      </w:r>
    </w:p>
    <w:p>
      <w:pPr>
        <w:widowControl/>
        <w:spacing w:line="560" w:lineRule="exact"/>
        <w:ind w:firstLine="1600" w:firstLineChars="500"/>
        <w:jc w:val="left"/>
        <w:rPr>
          <w:sz w:val="32"/>
          <w:szCs w:val="32"/>
        </w:rPr>
      </w:pPr>
      <w:r>
        <w:rPr>
          <w:rFonts w:hint="eastAsia" w:ascii="仿宋_GB2312" w:hAnsi="宋体" w:eastAsia="仿宋_GB2312" w:cs="仿宋_GB2312"/>
          <w:color w:val="000000"/>
          <w:kern w:val="0"/>
          <w:sz w:val="32"/>
          <w:szCs w:val="32"/>
        </w:rPr>
        <w:t>2.创业带动退役军人就业奖励申请表</w:t>
      </w:r>
    </w:p>
    <w:p>
      <w:pPr>
        <w:widowControl/>
        <w:spacing w:line="560" w:lineRule="exact"/>
        <w:ind w:firstLine="1600" w:firstLineChars="5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3.关于协助查询退役军人身份信息的函</w:t>
      </w:r>
    </w:p>
    <w:p>
      <w:pPr>
        <w:widowControl/>
        <w:spacing w:line="560" w:lineRule="exact"/>
        <w:ind w:firstLine="1600" w:firstLineChars="500"/>
        <w:jc w:val="left"/>
        <w:rPr>
          <w:sz w:val="32"/>
          <w:szCs w:val="32"/>
        </w:rPr>
      </w:pPr>
      <w:r>
        <w:rPr>
          <w:rFonts w:hint="eastAsia" w:ascii="仿宋_GB2312" w:hAnsi="宋体" w:eastAsia="仿宋_GB2312" w:cs="仿宋_GB2312"/>
          <w:color w:val="000000"/>
          <w:kern w:val="0"/>
          <w:sz w:val="32"/>
          <w:szCs w:val="32"/>
        </w:rPr>
        <w:t>4.退役军人创业贷款贴息资格公示（模板）</w:t>
      </w:r>
    </w:p>
    <w:p>
      <w:pPr>
        <w:widowControl/>
        <w:spacing w:line="600" w:lineRule="exact"/>
        <w:jc w:val="left"/>
        <w:rPr>
          <w:rFonts w:ascii="黑体" w:hAnsi="宋体" w:eastAsia="黑体" w:cs="黑体"/>
          <w:color w:val="000000"/>
          <w:kern w:val="0"/>
          <w:sz w:val="31"/>
          <w:szCs w:val="31"/>
        </w:rPr>
      </w:pPr>
    </w:p>
    <w:p>
      <w:pPr>
        <w:widowControl/>
        <w:spacing w:line="600" w:lineRule="exact"/>
        <w:jc w:val="left"/>
        <w:rPr>
          <w:rFonts w:ascii="黑体" w:hAnsi="宋体" w:eastAsia="黑体" w:cs="黑体"/>
          <w:color w:val="000000"/>
          <w:kern w:val="0"/>
          <w:sz w:val="31"/>
          <w:szCs w:val="31"/>
        </w:rPr>
      </w:pPr>
    </w:p>
    <w:p>
      <w:pPr>
        <w:widowControl/>
        <w:spacing w:line="600" w:lineRule="exact"/>
        <w:jc w:val="left"/>
        <w:rPr>
          <w:rFonts w:ascii="黑体" w:hAnsi="宋体" w:eastAsia="黑体" w:cs="黑体"/>
          <w:color w:val="000000"/>
          <w:kern w:val="0"/>
          <w:sz w:val="31"/>
          <w:szCs w:val="31"/>
        </w:rPr>
      </w:pPr>
    </w:p>
    <w:p>
      <w:pPr>
        <w:widowControl/>
        <w:spacing w:line="600" w:lineRule="exact"/>
        <w:jc w:val="left"/>
        <w:rPr>
          <w:rFonts w:ascii="黑体" w:hAnsi="宋体" w:eastAsia="黑体" w:cs="黑体"/>
          <w:color w:val="000000"/>
          <w:kern w:val="0"/>
          <w:sz w:val="31"/>
          <w:szCs w:val="31"/>
        </w:rPr>
      </w:pPr>
    </w:p>
    <w:p>
      <w:pPr>
        <w:widowControl/>
        <w:spacing w:line="600" w:lineRule="exact"/>
        <w:jc w:val="left"/>
        <w:rPr>
          <w:rFonts w:ascii="黑体" w:hAnsi="宋体" w:eastAsia="黑体" w:cs="黑体"/>
          <w:color w:val="000000"/>
          <w:kern w:val="0"/>
          <w:sz w:val="31"/>
          <w:szCs w:val="31"/>
        </w:rPr>
      </w:pPr>
    </w:p>
    <w:p>
      <w:pPr>
        <w:widowControl/>
        <w:spacing w:line="600" w:lineRule="exact"/>
        <w:jc w:val="left"/>
        <w:rPr>
          <w:rFonts w:ascii="黑体" w:hAnsi="宋体" w:eastAsia="黑体" w:cs="黑体"/>
          <w:color w:val="000000"/>
          <w:kern w:val="0"/>
          <w:sz w:val="31"/>
          <w:szCs w:val="31"/>
        </w:rPr>
      </w:pPr>
    </w:p>
    <w:p>
      <w:pPr>
        <w:widowControl/>
        <w:spacing w:line="600" w:lineRule="exact"/>
        <w:jc w:val="left"/>
      </w:pPr>
      <w:r>
        <w:rPr>
          <w:rFonts w:ascii="黑体" w:hAnsi="宋体" w:eastAsia="黑体" w:cs="黑体"/>
          <w:color w:val="000000"/>
          <w:kern w:val="0"/>
          <w:sz w:val="31"/>
          <w:szCs w:val="31"/>
        </w:rPr>
        <w:t>附</w:t>
      </w:r>
      <w:r>
        <w:rPr>
          <w:rFonts w:hint="eastAsia" w:ascii="黑体" w:hAnsi="宋体" w:eastAsia="黑体" w:cs="黑体"/>
          <w:color w:val="000000"/>
          <w:kern w:val="0"/>
          <w:sz w:val="31"/>
          <w:szCs w:val="31"/>
        </w:rPr>
        <w:t>表</w:t>
      </w:r>
      <w:r>
        <w:rPr>
          <w:rFonts w:ascii="黑体" w:hAnsi="宋体" w:eastAsia="黑体" w:cs="黑体"/>
          <w:color w:val="000000"/>
          <w:kern w:val="0"/>
          <w:sz w:val="31"/>
          <w:szCs w:val="31"/>
        </w:rPr>
        <w:t xml:space="preserve">1 </w:t>
      </w:r>
    </w:p>
    <w:p>
      <w:pPr>
        <w:widowControl/>
        <w:spacing w:line="600" w:lineRule="exact"/>
        <w:jc w:val="center"/>
        <w:rPr>
          <w:rFonts w:ascii="文星标宋" w:eastAsia="文星标宋"/>
          <w:sz w:val="44"/>
          <w:szCs w:val="44"/>
        </w:rPr>
      </w:pPr>
      <w:r>
        <w:rPr>
          <w:rFonts w:hint="eastAsia" w:ascii="文星标宋" w:hAnsi="方正小标宋简体" w:eastAsia="文星标宋" w:cs="方正小标宋简体"/>
          <w:color w:val="000000"/>
          <w:kern w:val="0"/>
          <w:sz w:val="44"/>
          <w:szCs w:val="44"/>
        </w:rPr>
        <w:t>退役军人创业贷款资格认定表</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630"/>
        <w:gridCol w:w="833"/>
        <w:gridCol w:w="1009"/>
        <w:gridCol w:w="603"/>
        <w:gridCol w:w="1047"/>
        <w:gridCol w:w="361"/>
        <w:gridCol w:w="755"/>
        <w:gridCol w:w="519"/>
        <w:gridCol w:w="236"/>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2187" w:type="dxa"/>
            <w:gridSpan w:val="2"/>
            <w:vAlign w:val="center"/>
          </w:tcPr>
          <w:p>
            <w:pPr>
              <w:widowControl/>
              <w:jc w:val="center"/>
            </w:pPr>
            <w:r>
              <w:rPr>
                <w:rFonts w:ascii="仿宋_GB2312" w:hAnsi="宋体" w:eastAsia="仿宋_GB2312" w:cs="仿宋_GB2312"/>
                <w:color w:val="000000"/>
                <w:kern w:val="0"/>
                <w:sz w:val="24"/>
              </w:rPr>
              <w:t>申请人</w:t>
            </w:r>
          </w:p>
        </w:tc>
        <w:tc>
          <w:tcPr>
            <w:tcW w:w="6874" w:type="dxa"/>
            <w:gridSpan w:val="9"/>
            <w:vAlign w:val="center"/>
          </w:tcPr>
          <w:p>
            <w:pPr>
              <w:widowControl/>
              <w:jc w:val="left"/>
              <w:rPr>
                <w:rFonts w:ascii="仿宋_GB2312" w:hAnsi="仿宋_GB2312" w:eastAsia="仿宋_GB2312" w:cs="仿宋_GB2312"/>
                <w:color w:val="000000"/>
                <w:kern w:val="0"/>
                <w:sz w:val="24"/>
                <w:u w:val="single"/>
              </w:rPr>
            </w:pPr>
            <w:r>
              <w:rPr>
                <w:rFonts w:hint="eastAsia" w:ascii="仿宋_GB2312" w:hAnsi="仿宋_GB2312" w:eastAsia="仿宋_GB2312" w:cs="仿宋_GB2312"/>
                <w:color w:val="000000"/>
                <w:kern w:val="0"/>
                <w:sz w:val="24"/>
              </w:rPr>
              <w:sym w:font="Wingdings 2" w:char="00A3"/>
            </w:r>
            <w:r>
              <w:rPr>
                <w:rFonts w:hint="eastAsia" w:ascii="仿宋_GB2312" w:hAnsi="仿宋_GB2312" w:eastAsia="仿宋_GB2312" w:cs="仿宋_GB2312"/>
                <w:color w:val="000000"/>
                <w:kern w:val="0"/>
                <w:sz w:val="24"/>
              </w:rPr>
              <w:t xml:space="preserve"> 个人自主创业贷款           名称：</w:t>
            </w: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sym w:font="Wingdings 2" w:char="00A3"/>
            </w:r>
            <w:r>
              <w:rPr>
                <w:rFonts w:hint="eastAsia" w:ascii="仿宋_GB2312" w:hAnsi="仿宋_GB2312" w:eastAsia="仿宋_GB2312" w:cs="仿宋_GB2312"/>
                <w:color w:val="000000"/>
                <w:kern w:val="0"/>
                <w:sz w:val="24"/>
              </w:rPr>
              <w:t xml:space="preserve"> 小微企业初创期创业贷款     名称：</w:t>
            </w:r>
          </w:p>
          <w:p>
            <w:pPr>
              <w:widowControl/>
              <w:jc w:val="left"/>
              <w:rPr>
                <w:rFonts w:ascii="仿宋_GB2312" w:hAnsi="仿宋_GB2312" w:eastAsia="仿宋_GB2312" w:cs="仿宋_GB2312"/>
                <w:color w:val="000000"/>
                <w:kern w:val="0"/>
                <w:sz w:val="24"/>
              </w:rPr>
            </w:pPr>
          </w:p>
          <w:p>
            <w:pPr>
              <w:widowControl/>
              <w:jc w:val="left"/>
            </w:pPr>
            <w:r>
              <w:rPr>
                <w:rFonts w:hint="eastAsia" w:ascii="仿宋_GB2312" w:hAnsi="仿宋_GB2312" w:eastAsia="仿宋_GB2312" w:cs="仿宋_GB2312"/>
                <w:color w:val="000000"/>
                <w:kern w:val="0"/>
                <w:sz w:val="24"/>
              </w:rPr>
              <w:t>□ 信用贷款、抵押贷款         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gridSpan w:val="2"/>
            <w:vAlign w:val="center"/>
          </w:tcPr>
          <w:p>
            <w:pPr>
              <w:widowControl/>
              <w:jc w:val="center"/>
            </w:pPr>
            <w:r>
              <w:rPr>
                <w:rFonts w:ascii="仿宋_GB2312" w:hAnsi="宋体" w:eastAsia="仿宋_GB2312" w:cs="仿宋_GB2312"/>
                <w:color w:val="000000"/>
                <w:kern w:val="0"/>
                <w:sz w:val="24"/>
              </w:rPr>
              <w:t>法定代表人</w:t>
            </w:r>
          </w:p>
          <w:p>
            <w:pPr>
              <w:widowControl/>
              <w:jc w:val="center"/>
            </w:pPr>
            <w:r>
              <w:rPr>
                <w:rFonts w:hint="eastAsia" w:ascii="仿宋_GB2312" w:hAnsi="宋体" w:eastAsia="仿宋_GB2312" w:cs="仿宋_GB2312"/>
                <w:color w:val="000000"/>
                <w:kern w:val="0"/>
                <w:sz w:val="24"/>
              </w:rPr>
              <w:t>（经营者姓名）</w:t>
            </w:r>
          </w:p>
        </w:tc>
        <w:tc>
          <w:tcPr>
            <w:tcW w:w="2445" w:type="dxa"/>
            <w:gridSpan w:val="3"/>
            <w:vAlign w:val="center"/>
          </w:tcPr>
          <w:p>
            <w:pPr>
              <w:jc w:val="center"/>
            </w:pPr>
          </w:p>
        </w:tc>
        <w:tc>
          <w:tcPr>
            <w:tcW w:w="2163" w:type="dxa"/>
            <w:gridSpan w:val="3"/>
            <w:vAlign w:val="center"/>
          </w:tcPr>
          <w:p>
            <w:pPr>
              <w:widowControl/>
              <w:jc w:val="center"/>
            </w:pPr>
            <w:r>
              <w:rPr>
                <w:rFonts w:ascii="仿宋_GB2312" w:hAnsi="宋体" w:eastAsia="仿宋_GB2312" w:cs="仿宋_GB2312"/>
                <w:color w:val="000000"/>
                <w:kern w:val="0"/>
                <w:sz w:val="24"/>
              </w:rPr>
              <w:t>身份证号</w:t>
            </w:r>
          </w:p>
        </w:tc>
        <w:tc>
          <w:tcPr>
            <w:tcW w:w="2266" w:type="dxa"/>
            <w:gridSpan w:val="3"/>
            <w:vAlign w:val="center"/>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87" w:type="dxa"/>
            <w:gridSpan w:val="2"/>
            <w:vAlign w:val="center"/>
          </w:tcPr>
          <w:p>
            <w:pPr>
              <w:widowControl/>
              <w:jc w:val="center"/>
            </w:pPr>
            <w:r>
              <w:rPr>
                <w:rFonts w:ascii="仿宋_GB2312" w:hAnsi="宋体" w:eastAsia="仿宋_GB2312" w:cs="仿宋_GB2312"/>
                <w:color w:val="000000"/>
                <w:kern w:val="0"/>
                <w:sz w:val="24"/>
              </w:rPr>
              <w:t>家庭住址</w:t>
            </w:r>
          </w:p>
        </w:tc>
        <w:tc>
          <w:tcPr>
            <w:tcW w:w="2445" w:type="dxa"/>
            <w:gridSpan w:val="3"/>
            <w:vAlign w:val="center"/>
          </w:tcPr>
          <w:p>
            <w:pPr>
              <w:jc w:val="center"/>
            </w:pPr>
          </w:p>
        </w:tc>
        <w:tc>
          <w:tcPr>
            <w:tcW w:w="2163" w:type="dxa"/>
            <w:gridSpan w:val="3"/>
            <w:vAlign w:val="center"/>
          </w:tcPr>
          <w:p>
            <w:pPr>
              <w:widowControl/>
              <w:jc w:val="center"/>
            </w:pPr>
            <w:r>
              <w:rPr>
                <w:rFonts w:ascii="仿宋_GB2312" w:hAnsi="宋体" w:eastAsia="仿宋_GB2312" w:cs="仿宋_GB2312"/>
                <w:color w:val="000000"/>
                <w:kern w:val="0"/>
                <w:sz w:val="24"/>
              </w:rPr>
              <w:t>联系方式</w:t>
            </w:r>
          </w:p>
        </w:tc>
        <w:tc>
          <w:tcPr>
            <w:tcW w:w="2266" w:type="dxa"/>
            <w:gridSpan w:val="3"/>
            <w:vAlign w:val="center"/>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187" w:type="dxa"/>
            <w:gridSpan w:val="2"/>
            <w:vAlign w:val="center"/>
          </w:tcPr>
          <w:p>
            <w:pPr>
              <w:widowControl/>
              <w:jc w:val="center"/>
            </w:pPr>
            <w:r>
              <w:rPr>
                <w:rFonts w:ascii="仿宋_GB2312" w:hAnsi="宋体" w:eastAsia="仿宋_GB2312" w:cs="仿宋_GB2312"/>
                <w:color w:val="000000"/>
                <w:kern w:val="0"/>
                <w:sz w:val="24"/>
              </w:rPr>
              <w:t>创业项目</w:t>
            </w:r>
          </w:p>
        </w:tc>
        <w:tc>
          <w:tcPr>
            <w:tcW w:w="2445" w:type="dxa"/>
            <w:gridSpan w:val="3"/>
            <w:vAlign w:val="center"/>
          </w:tcPr>
          <w:p>
            <w:pPr>
              <w:jc w:val="center"/>
            </w:pPr>
          </w:p>
        </w:tc>
        <w:tc>
          <w:tcPr>
            <w:tcW w:w="2163" w:type="dxa"/>
            <w:gridSpan w:val="3"/>
            <w:vAlign w:val="center"/>
          </w:tcPr>
          <w:p>
            <w:pPr>
              <w:widowControl/>
              <w:jc w:val="center"/>
            </w:pPr>
            <w:r>
              <w:rPr>
                <w:rFonts w:ascii="仿宋_GB2312" w:hAnsi="宋体" w:eastAsia="仿宋_GB2312" w:cs="仿宋_GB2312"/>
                <w:color w:val="000000"/>
                <w:kern w:val="0"/>
                <w:sz w:val="24"/>
              </w:rPr>
              <w:t>创业地点</w:t>
            </w:r>
          </w:p>
        </w:tc>
        <w:tc>
          <w:tcPr>
            <w:tcW w:w="2266" w:type="dxa"/>
            <w:gridSpan w:val="3"/>
            <w:vAlign w:val="center"/>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gridSpan w:val="2"/>
            <w:vAlign w:val="center"/>
          </w:tcPr>
          <w:p>
            <w:pPr>
              <w:widowControl/>
              <w:jc w:val="center"/>
            </w:pPr>
            <w:r>
              <w:rPr>
                <w:rFonts w:ascii="仿宋_GB2312" w:hAnsi="宋体" w:eastAsia="仿宋_GB2312" w:cs="仿宋_GB2312"/>
                <w:color w:val="000000"/>
                <w:kern w:val="0"/>
                <w:sz w:val="24"/>
              </w:rPr>
              <w:t>项目投资额</w:t>
            </w:r>
          </w:p>
        </w:tc>
        <w:tc>
          <w:tcPr>
            <w:tcW w:w="2445" w:type="dxa"/>
            <w:gridSpan w:val="3"/>
            <w:vAlign w:val="center"/>
          </w:tcPr>
          <w:p>
            <w:pPr>
              <w:jc w:val="center"/>
            </w:pPr>
          </w:p>
        </w:tc>
        <w:tc>
          <w:tcPr>
            <w:tcW w:w="2163" w:type="dxa"/>
            <w:gridSpan w:val="3"/>
            <w:vAlign w:val="center"/>
          </w:tcPr>
          <w:p>
            <w:pPr>
              <w:widowControl/>
              <w:jc w:val="center"/>
            </w:pPr>
            <w:r>
              <w:rPr>
                <w:rFonts w:ascii="仿宋_GB2312" w:hAnsi="宋体" w:eastAsia="仿宋_GB2312" w:cs="仿宋_GB2312"/>
                <w:color w:val="000000"/>
                <w:kern w:val="0"/>
                <w:sz w:val="24"/>
              </w:rPr>
              <w:t>统一社会</w:t>
            </w:r>
          </w:p>
          <w:p>
            <w:pPr>
              <w:widowControl/>
              <w:jc w:val="center"/>
            </w:pPr>
            <w:r>
              <w:rPr>
                <w:rFonts w:hint="eastAsia" w:ascii="仿宋_GB2312" w:hAnsi="宋体" w:eastAsia="仿宋_GB2312" w:cs="仿宋_GB2312"/>
                <w:color w:val="000000"/>
                <w:kern w:val="0"/>
                <w:sz w:val="24"/>
              </w:rPr>
              <w:t>信用代码</w:t>
            </w:r>
          </w:p>
        </w:tc>
        <w:tc>
          <w:tcPr>
            <w:tcW w:w="2266" w:type="dxa"/>
            <w:gridSpan w:val="3"/>
            <w:vAlign w:val="center"/>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Align w:val="center"/>
          </w:tcPr>
          <w:p>
            <w:pPr>
              <w:widowControl/>
              <w:jc w:val="center"/>
              <w:rPr>
                <w:sz w:val="24"/>
              </w:rPr>
            </w:pPr>
            <w:r>
              <w:rPr>
                <w:rFonts w:ascii="仿宋_GB2312" w:hAnsi="宋体" w:eastAsia="仿宋_GB2312" w:cs="仿宋_GB2312"/>
                <w:color w:val="000000"/>
                <w:kern w:val="0"/>
                <w:sz w:val="24"/>
              </w:rPr>
              <w:t>是否办理过退役</w:t>
            </w:r>
            <w:r>
              <w:rPr>
                <w:rFonts w:hint="eastAsia" w:ascii="仿宋_GB2312" w:hAnsi="宋体" w:eastAsia="仿宋_GB2312" w:cs="仿宋_GB2312"/>
                <w:color w:val="000000"/>
                <w:kern w:val="0"/>
                <w:sz w:val="24"/>
              </w:rPr>
              <w:t>军人创业贷款</w:t>
            </w:r>
          </w:p>
        </w:tc>
        <w:tc>
          <w:tcPr>
            <w:tcW w:w="1463" w:type="dxa"/>
            <w:gridSpan w:val="2"/>
            <w:vAlign w:val="center"/>
          </w:tcPr>
          <w:p>
            <w:pPr>
              <w:jc w:val="center"/>
              <w:rPr>
                <w:sz w:val="24"/>
              </w:rPr>
            </w:pPr>
          </w:p>
        </w:tc>
        <w:tc>
          <w:tcPr>
            <w:tcW w:w="1612" w:type="dxa"/>
            <w:gridSpan w:val="2"/>
            <w:vAlign w:val="center"/>
          </w:tcPr>
          <w:p>
            <w:pPr>
              <w:widowControl/>
              <w:jc w:val="center"/>
              <w:rPr>
                <w:sz w:val="24"/>
              </w:rPr>
            </w:pPr>
            <w:r>
              <w:rPr>
                <w:rFonts w:ascii="仿宋_GB2312" w:hAnsi="宋体" w:eastAsia="仿宋_GB2312" w:cs="仿宋_GB2312"/>
                <w:color w:val="000000"/>
                <w:kern w:val="0"/>
                <w:sz w:val="24"/>
              </w:rPr>
              <w:t>曾办理过退</w:t>
            </w:r>
          </w:p>
          <w:p>
            <w:pPr>
              <w:widowControl/>
              <w:jc w:val="center"/>
              <w:rPr>
                <w:sz w:val="24"/>
              </w:rPr>
            </w:pPr>
            <w:r>
              <w:rPr>
                <w:rFonts w:hint="eastAsia" w:ascii="仿宋_GB2312" w:hAnsi="宋体" w:eastAsia="仿宋_GB2312" w:cs="仿宋_GB2312"/>
                <w:color w:val="000000"/>
                <w:kern w:val="0"/>
                <w:sz w:val="24"/>
              </w:rPr>
              <w:t>役军人创业</w:t>
            </w:r>
          </w:p>
          <w:p>
            <w:pPr>
              <w:widowControl/>
              <w:jc w:val="center"/>
              <w:rPr>
                <w:sz w:val="24"/>
              </w:rPr>
            </w:pPr>
            <w:r>
              <w:rPr>
                <w:rFonts w:hint="eastAsia" w:ascii="仿宋_GB2312" w:hAnsi="宋体" w:eastAsia="仿宋_GB2312" w:cs="仿宋_GB2312"/>
                <w:color w:val="000000"/>
                <w:kern w:val="0"/>
                <w:sz w:val="24"/>
              </w:rPr>
              <w:t>贷款类别</w:t>
            </w:r>
          </w:p>
        </w:tc>
        <w:tc>
          <w:tcPr>
            <w:tcW w:w="1408" w:type="dxa"/>
            <w:gridSpan w:val="2"/>
            <w:vAlign w:val="center"/>
          </w:tcPr>
          <w:p>
            <w:pPr>
              <w:jc w:val="center"/>
              <w:rPr>
                <w:sz w:val="24"/>
              </w:rPr>
            </w:pPr>
          </w:p>
        </w:tc>
        <w:tc>
          <w:tcPr>
            <w:tcW w:w="1510" w:type="dxa"/>
            <w:gridSpan w:val="3"/>
            <w:vAlign w:val="center"/>
          </w:tcPr>
          <w:p>
            <w:pPr>
              <w:widowControl/>
              <w:jc w:val="center"/>
              <w:rPr>
                <w:sz w:val="24"/>
              </w:rPr>
            </w:pPr>
            <w:r>
              <w:rPr>
                <w:rFonts w:ascii="仿宋_GB2312" w:hAnsi="宋体" w:eastAsia="仿宋_GB2312" w:cs="仿宋_GB2312"/>
                <w:color w:val="000000"/>
                <w:kern w:val="0"/>
                <w:sz w:val="24"/>
              </w:rPr>
              <w:t>曾办理过退役</w:t>
            </w:r>
            <w:r>
              <w:rPr>
                <w:rFonts w:hint="eastAsia" w:ascii="仿宋_GB2312" w:hAnsi="宋体" w:eastAsia="仿宋_GB2312" w:cs="仿宋_GB2312"/>
                <w:color w:val="000000"/>
                <w:kern w:val="0"/>
                <w:sz w:val="24"/>
              </w:rPr>
              <w:t>军人创业贷款时间</w:t>
            </w:r>
          </w:p>
        </w:tc>
        <w:tc>
          <w:tcPr>
            <w:tcW w:w="151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Align w:val="center"/>
          </w:tcPr>
          <w:p>
            <w:pPr>
              <w:widowControl/>
              <w:jc w:val="center"/>
              <w:rPr>
                <w:sz w:val="24"/>
              </w:rPr>
            </w:pPr>
            <w:r>
              <w:rPr>
                <w:rFonts w:ascii="仿宋_GB2312" w:hAnsi="宋体" w:eastAsia="仿宋_GB2312" w:cs="仿宋_GB2312"/>
                <w:color w:val="000000"/>
                <w:kern w:val="0"/>
                <w:sz w:val="24"/>
              </w:rPr>
              <w:t>贷款银行</w:t>
            </w:r>
          </w:p>
        </w:tc>
        <w:tc>
          <w:tcPr>
            <w:tcW w:w="1463" w:type="dxa"/>
            <w:gridSpan w:val="2"/>
            <w:vAlign w:val="center"/>
          </w:tcPr>
          <w:p>
            <w:pPr>
              <w:jc w:val="center"/>
              <w:rPr>
                <w:sz w:val="24"/>
              </w:rPr>
            </w:pPr>
          </w:p>
        </w:tc>
        <w:tc>
          <w:tcPr>
            <w:tcW w:w="1612" w:type="dxa"/>
            <w:gridSpan w:val="2"/>
            <w:vAlign w:val="center"/>
          </w:tcPr>
          <w:p>
            <w:pPr>
              <w:widowControl/>
              <w:jc w:val="center"/>
              <w:rPr>
                <w:sz w:val="24"/>
              </w:rPr>
            </w:pPr>
            <w:r>
              <w:rPr>
                <w:rFonts w:ascii="仿宋_GB2312" w:hAnsi="宋体" w:eastAsia="仿宋_GB2312" w:cs="仿宋_GB2312"/>
                <w:color w:val="000000"/>
                <w:kern w:val="0"/>
                <w:sz w:val="24"/>
              </w:rPr>
              <w:t>申请贷款</w:t>
            </w:r>
          </w:p>
          <w:p>
            <w:pPr>
              <w:widowControl/>
              <w:jc w:val="center"/>
              <w:rPr>
                <w:sz w:val="24"/>
              </w:rPr>
            </w:pPr>
            <w:r>
              <w:rPr>
                <w:rFonts w:hint="eastAsia" w:ascii="仿宋_GB2312" w:hAnsi="宋体" w:eastAsia="仿宋_GB2312" w:cs="仿宋_GB2312"/>
                <w:color w:val="000000"/>
                <w:kern w:val="0"/>
                <w:sz w:val="24"/>
              </w:rPr>
              <w:t>额度</w:t>
            </w:r>
          </w:p>
        </w:tc>
        <w:tc>
          <w:tcPr>
            <w:tcW w:w="1408" w:type="dxa"/>
            <w:gridSpan w:val="2"/>
            <w:vAlign w:val="center"/>
          </w:tcPr>
          <w:p>
            <w:pPr>
              <w:jc w:val="center"/>
              <w:rPr>
                <w:sz w:val="24"/>
              </w:rPr>
            </w:pPr>
          </w:p>
        </w:tc>
        <w:tc>
          <w:tcPr>
            <w:tcW w:w="1510" w:type="dxa"/>
            <w:gridSpan w:val="3"/>
            <w:vAlign w:val="center"/>
          </w:tcPr>
          <w:p>
            <w:pPr>
              <w:widowControl/>
              <w:jc w:val="center"/>
              <w:rPr>
                <w:sz w:val="24"/>
              </w:rPr>
            </w:pPr>
            <w:r>
              <w:rPr>
                <w:rFonts w:ascii="仿宋_GB2312" w:hAnsi="宋体" w:eastAsia="仿宋_GB2312" w:cs="仿宋_GB2312"/>
                <w:color w:val="000000"/>
                <w:kern w:val="0"/>
                <w:sz w:val="24"/>
              </w:rPr>
              <w:t>贷款期限</w:t>
            </w:r>
          </w:p>
        </w:tc>
        <w:tc>
          <w:tcPr>
            <w:tcW w:w="1511" w:type="dxa"/>
            <w:vAlign w:val="center"/>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gridSpan w:val="2"/>
            <w:vAlign w:val="center"/>
          </w:tcPr>
          <w:p>
            <w:pPr>
              <w:widowControl/>
              <w:jc w:val="center"/>
            </w:pPr>
            <w:r>
              <w:rPr>
                <w:rFonts w:ascii="仿宋_GB2312" w:hAnsi="宋体" w:eastAsia="仿宋_GB2312" w:cs="仿宋_GB2312"/>
                <w:color w:val="000000"/>
                <w:kern w:val="0"/>
                <w:sz w:val="24"/>
              </w:rPr>
              <w:t>申请人（单位）</w:t>
            </w:r>
          </w:p>
          <w:p>
            <w:pPr>
              <w:widowControl/>
              <w:jc w:val="center"/>
            </w:pPr>
            <w:r>
              <w:rPr>
                <w:rFonts w:hint="eastAsia" w:ascii="仿宋_GB2312" w:hAnsi="宋体" w:eastAsia="仿宋_GB2312" w:cs="仿宋_GB2312"/>
                <w:color w:val="000000"/>
                <w:kern w:val="0"/>
                <w:sz w:val="24"/>
              </w:rPr>
              <w:t>理由及承诺</w:t>
            </w:r>
          </w:p>
          <w:p>
            <w:pPr>
              <w:jc w:val="center"/>
            </w:pPr>
          </w:p>
        </w:tc>
        <w:tc>
          <w:tcPr>
            <w:tcW w:w="6874" w:type="dxa"/>
            <w:gridSpan w:val="9"/>
          </w:tcPr>
          <w:p>
            <w:pPr>
              <w:widowControl/>
              <w:ind w:firstLine="400" w:firstLineChars="200"/>
              <w:jc w:val="left"/>
              <w:rPr>
                <w:rFonts w:ascii="仿宋_GB2312" w:hAnsi="宋体" w:eastAsia="仿宋_GB2312" w:cs="仿宋_GB2312"/>
                <w:color w:val="000000"/>
                <w:kern w:val="0"/>
                <w:sz w:val="20"/>
                <w:szCs w:val="20"/>
              </w:rPr>
            </w:pPr>
          </w:p>
          <w:p>
            <w:pPr>
              <w:widowControl/>
              <w:ind w:firstLine="480" w:firstLineChars="200"/>
              <w:jc w:val="left"/>
              <w:rPr>
                <w:rFonts w:ascii="仿宋_GB2312" w:hAnsi="宋体" w:eastAsia="仿宋_GB2312" w:cs="仿宋_GB2312"/>
                <w:color w:val="000000"/>
                <w:kern w:val="0"/>
                <w:sz w:val="24"/>
              </w:rPr>
            </w:pPr>
            <w:r>
              <w:rPr>
                <w:rFonts w:ascii="仿宋_GB2312" w:hAnsi="宋体" w:eastAsia="仿宋_GB2312" w:cs="仿宋_GB2312"/>
                <w:color w:val="000000"/>
                <w:kern w:val="0"/>
                <w:sz w:val="24"/>
              </w:rPr>
              <w:t>申请理由：</w:t>
            </w:r>
          </w:p>
          <w:p>
            <w:pPr>
              <w:widowControl/>
              <w:ind w:firstLine="480" w:firstLineChars="200"/>
              <w:jc w:val="left"/>
              <w:rPr>
                <w:rFonts w:ascii="仿宋_GB2312" w:hAnsi="宋体" w:eastAsia="仿宋_GB2312" w:cs="仿宋_GB2312"/>
                <w:color w:val="000000"/>
                <w:kern w:val="0"/>
                <w:sz w:val="24"/>
              </w:rPr>
            </w:pPr>
          </w:p>
          <w:p>
            <w:pPr>
              <w:widowControl/>
              <w:ind w:firstLine="480" w:firstLineChars="200"/>
              <w:jc w:val="left"/>
              <w:rPr>
                <w:rFonts w:ascii="仿宋_GB2312" w:hAnsi="宋体" w:eastAsia="仿宋_GB2312" w:cs="仿宋_GB2312"/>
                <w:color w:val="000000"/>
                <w:kern w:val="0"/>
                <w:sz w:val="24"/>
              </w:rPr>
            </w:pPr>
          </w:p>
          <w:p>
            <w:pPr>
              <w:widowControl/>
              <w:jc w:val="left"/>
              <w:rPr>
                <w:rFonts w:ascii="仿宋_GB2312" w:hAnsi="宋体" w:eastAsia="仿宋_GB2312" w:cs="仿宋_GB2312"/>
                <w:color w:val="000000"/>
                <w:kern w:val="0"/>
                <w:sz w:val="24"/>
              </w:rPr>
            </w:pPr>
          </w:p>
          <w:p>
            <w:pPr>
              <w:widowControl/>
              <w:ind w:firstLine="480" w:firstLineChars="200"/>
              <w:jc w:val="left"/>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承诺：本人（单位）承诺所填内容和提供的所有资料均属真实、无误，如有虚假，愿承担一切责任。同意授权经办机构核查家庭收入和财产状况等。</w:t>
            </w:r>
          </w:p>
          <w:p>
            <w:pPr>
              <w:widowControl/>
              <w:ind w:firstLine="480" w:firstLineChars="200"/>
              <w:jc w:val="left"/>
              <w:rPr>
                <w:sz w:val="24"/>
              </w:rPr>
            </w:pPr>
          </w:p>
          <w:p>
            <w:pPr>
              <w:widowControl/>
              <w:ind w:firstLine="3840" w:firstLineChars="1600"/>
              <w:jc w:val="left"/>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签字：（盖章）</w:t>
            </w:r>
          </w:p>
          <w:p>
            <w:pPr>
              <w:widowControl/>
              <w:ind w:firstLine="3360" w:firstLineChars="1600"/>
              <w:jc w:val="left"/>
            </w:pPr>
          </w:p>
          <w:p>
            <w:pPr>
              <w:widowControl/>
              <w:ind w:firstLine="3840" w:firstLineChars="1600"/>
            </w:pPr>
            <w:r>
              <w:rPr>
                <w:rFonts w:hint="eastAsia" w:ascii="仿宋_GB2312" w:hAnsi="宋体" w:eastAsia="仿宋_GB2312" w:cs="仿宋_GB2312"/>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11"/>
            <w:vAlign w:val="center"/>
          </w:tcPr>
          <w:p>
            <w:pPr>
              <w:widowControl/>
              <w:jc w:val="center"/>
              <w:rPr>
                <w:rFonts w:ascii="仿宋_GB2312" w:hAnsi="宋体" w:eastAsia="仿宋_GB2312" w:cs="仿宋_GB2312"/>
                <w:color w:val="000000"/>
                <w:kern w:val="0"/>
                <w:sz w:val="30"/>
                <w:szCs w:val="30"/>
              </w:rPr>
            </w:pPr>
            <w:r>
              <w:rPr>
                <w:rFonts w:hint="eastAsia" w:asciiTheme="majorEastAsia" w:hAnsiTheme="majorEastAsia" w:eastAsiaTheme="majorEastAsia"/>
                <w:b/>
                <w:sz w:val="30"/>
                <w:szCs w:val="30"/>
              </w:rPr>
              <w:t>以上项目由贷款申请人填写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187" w:type="dxa"/>
            <w:gridSpan w:val="2"/>
            <w:vAlign w:val="center"/>
          </w:tcPr>
          <w:p>
            <w:pPr>
              <w:widowControl/>
              <w:jc w:val="center"/>
            </w:pPr>
            <w:r>
              <w:rPr>
                <w:rFonts w:ascii="仿宋_GB2312" w:hAnsi="宋体" w:eastAsia="仿宋_GB2312" w:cs="仿宋_GB2312"/>
                <w:color w:val="000000"/>
                <w:kern w:val="0"/>
                <w:sz w:val="24"/>
              </w:rPr>
              <w:t>镇（街、区）</w:t>
            </w:r>
          </w:p>
          <w:p>
            <w:pPr>
              <w:widowControl/>
              <w:jc w:val="center"/>
            </w:pPr>
            <w:r>
              <w:rPr>
                <w:rFonts w:hint="eastAsia" w:ascii="仿宋_GB2312" w:hAnsi="宋体" w:eastAsia="仿宋_GB2312" w:cs="仿宋_GB2312"/>
                <w:color w:val="000000"/>
                <w:kern w:val="0"/>
                <w:sz w:val="24"/>
              </w:rPr>
              <w:t>退役军人服务站</w:t>
            </w:r>
          </w:p>
          <w:p>
            <w:pPr>
              <w:widowControl/>
              <w:jc w:val="center"/>
            </w:pPr>
            <w:r>
              <w:rPr>
                <w:rFonts w:hint="eastAsia" w:ascii="仿宋_GB2312" w:hAnsi="宋体" w:eastAsia="仿宋_GB2312" w:cs="仿宋_GB2312"/>
                <w:color w:val="000000"/>
                <w:kern w:val="0"/>
                <w:sz w:val="24"/>
              </w:rPr>
              <w:t>初审意见</w:t>
            </w:r>
          </w:p>
          <w:p>
            <w:pPr>
              <w:jc w:val="center"/>
            </w:pPr>
          </w:p>
        </w:tc>
        <w:tc>
          <w:tcPr>
            <w:tcW w:w="6874" w:type="dxa"/>
            <w:gridSpan w:val="9"/>
          </w:tcPr>
          <w:p>
            <w:pPr>
              <w:widowControl/>
              <w:jc w:val="left"/>
              <w:rPr>
                <w:rFonts w:ascii="仿宋_GB2312" w:hAnsi="宋体" w:eastAsia="仿宋_GB2312" w:cs="仿宋_GB2312"/>
                <w:color w:val="000000"/>
                <w:kern w:val="0"/>
                <w:sz w:val="24"/>
              </w:rPr>
            </w:pPr>
          </w:p>
          <w:p>
            <w:pPr>
              <w:widowControl/>
              <w:jc w:val="left"/>
              <w:rPr>
                <w:rFonts w:ascii="仿宋_GB2312" w:hAnsi="宋体" w:eastAsia="仿宋_GB2312" w:cs="仿宋_GB2312"/>
                <w:color w:val="000000"/>
                <w:kern w:val="0"/>
                <w:sz w:val="24"/>
              </w:rPr>
            </w:pPr>
          </w:p>
          <w:p>
            <w:pPr>
              <w:widowControl/>
              <w:ind w:firstLine="4800" w:firstLineChars="2000"/>
              <w:jc w:val="left"/>
              <w:rPr>
                <w:rFonts w:ascii="仿宋_GB2312" w:hAnsi="宋体" w:eastAsia="仿宋_GB2312" w:cs="仿宋_GB2312"/>
                <w:color w:val="000000"/>
                <w:kern w:val="0"/>
                <w:sz w:val="24"/>
              </w:rPr>
            </w:pPr>
          </w:p>
          <w:p>
            <w:pPr>
              <w:widowControl/>
              <w:ind w:firstLine="4800" w:firstLineChars="2000"/>
              <w:jc w:val="left"/>
              <w:rPr>
                <w:rFonts w:ascii="仿宋_GB2312" w:hAnsi="宋体" w:eastAsia="仿宋_GB2312" w:cs="仿宋_GB2312"/>
                <w:color w:val="000000"/>
                <w:kern w:val="0"/>
                <w:sz w:val="24"/>
              </w:rPr>
            </w:pPr>
          </w:p>
          <w:p>
            <w:pPr>
              <w:widowControl/>
              <w:ind w:firstLine="4800" w:firstLineChars="2000"/>
              <w:jc w:val="left"/>
              <w:rPr>
                <w:rFonts w:ascii="仿宋_GB2312" w:hAnsi="宋体" w:eastAsia="仿宋_GB2312" w:cs="仿宋_GB2312"/>
                <w:color w:val="000000"/>
                <w:kern w:val="0"/>
                <w:sz w:val="24"/>
              </w:rPr>
            </w:pPr>
          </w:p>
          <w:p>
            <w:pPr>
              <w:widowControl/>
              <w:ind w:firstLine="3480" w:firstLineChars="1450"/>
              <w:jc w:val="left"/>
            </w:pPr>
            <w:r>
              <w:rPr>
                <w:rFonts w:ascii="仿宋_GB2312" w:hAnsi="宋体" w:eastAsia="仿宋_GB2312" w:cs="仿宋_GB2312"/>
                <w:color w:val="000000"/>
                <w:kern w:val="0"/>
                <w:sz w:val="24"/>
              </w:rPr>
              <w:t xml:space="preserve">（盖章） </w:t>
            </w:r>
          </w:p>
          <w:p>
            <w:pPr>
              <w:widowControl/>
              <w:ind w:firstLine="840" w:firstLineChars="350"/>
              <w:jc w:val="left"/>
            </w:pPr>
            <w:r>
              <w:rPr>
                <w:rFonts w:hint="eastAsia" w:ascii="仿宋_GB2312" w:hAnsi="宋体" w:eastAsia="仿宋_GB2312" w:cs="仿宋_GB2312"/>
                <w:color w:val="000000"/>
                <w:kern w:val="0"/>
                <w:sz w:val="24"/>
              </w:rPr>
              <w:t>签字：              年   月   日</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2187" w:type="dxa"/>
            <w:gridSpan w:val="2"/>
            <w:vAlign w:val="center"/>
          </w:tcPr>
          <w:p>
            <w:pPr>
              <w:widowControl/>
              <w:jc w:val="center"/>
            </w:pPr>
            <w:r>
              <w:rPr>
                <w:rFonts w:ascii="仿宋_GB2312" w:hAnsi="宋体" w:eastAsia="仿宋_GB2312" w:cs="仿宋_GB2312"/>
                <w:color w:val="000000"/>
                <w:kern w:val="0"/>
                <w:sz w:val="24"/>
              </w:rPr>
              <w:t>县</w:t>
            </w:r>
            <w:r>
              <w:rPr>
                <w:rFonts w:hint="eastAsia" w:ascii="仿宋_GB2312" w:hAnsi="宋体" w:eastAsia="仿宋_GB2312" w:cs="仿宋_GB2312"/>
                <w:color w:val="000000"/>
                <w:kern w:val="0"/>
                <w:sz w:val="24"/>
              </w:rPr>
              <w:t>退役军人</w:t>
            </w:r>
          </w:p>
          <w:p>
            <w:pPr>
              <w:widowControl/>
              <w:jc w:val="center"/>
            </w:pPr>
            <w:r>
              <w:rPr>
                <w:rFonts w:hint="eastAsia" w:ascii="仿宋_GB2312" w:hAnsi="宋体" w:eastAsia="仿宋_GB2312" w:cs="仿宋_GB2312"/>
                <w:color w:val="000000"/>
                <w:kern w:val="0"/>
                <w:sz w:val="24"/>
              </w:rPr>
              <w:t>服务中心</w:t>
            </w:r>
          </w:p>
          <w:p>
            <w:pPr>
              <w:widowControl/>
              <w:jc w:val="center"/>
            </w:pPr>
            <w:r>
              <w:rPr>
                <w:rFonts w:hint="eastAsia" w:ascii="仿宋_GB2312" w:hAnsi="宋体" w:eastAsia="仿宋_GB2312" w:cs="仿宋_GB2312"/>
                <w:color w:val="000000"/>
                <w:kern w:val="0"/>
                <w:sz w:val="24"/>
              </w:rPr>
              <w:t>复审意见</w:t>
            </w:r>
          </w:p>
        </w:tc>
        <w:tc>
          <w:tcPr>
            <w:tcW w:w="6874" w:type="dxa"/>
            <w:gridSpan w:val="9"/>
          </w:tcPr>
          <w:p>
            <w:pPr>
              <w:widowControl/>
              <w:jc w:val="left"/>
              <w:rPr>
                <w:rFonts w:ascii="仿宋_GB2312" w:hAnsi="宋体" w:eastAsia="仿宋_GB2312" w:cs="仿宋_GB2312"/>
                <w:color w:val="000000"/>
                <w:kern w:val="0"/>
                <w:sz w:val="24"/>
              </w:rPr>
            </w:pPr>
          </w:p>
          <w:p>
            <w:pPr>
              <w:widowControl/>
              <w:ind w:firstLine="4800" w:firstLineChars="2000"/>
              <w:jc w:val="left"/>
              <w:rPr>
                <w:rFonts w:ascii="仿宋_GB2312" w:hAnsi="宋体" w:eastAsia="仿宋_GB2312" w:cs="仿宋_GB2312"/>
                <w:color w:val="000000"/>
                <w:kern w:val="0"/>
                <w:sz w:val="24"/>
              </w:rPr>
            </w:pPr>
          </w:p>
          <w:p>
            <w:pPr>
              <w:widowControl/>
              <w:ind w:firstLine="4800" w:firstLineChars="2000"/>
              <w:jc w:val="left"/>
              <w:rPr>
                <w:rFonts w:ascii="仿宋_GB2312" w:hAnsi="宋体" w:eastAsia="仿宋_GB2312" w:cs="仿宋_GB2312"/>
                <w:color w:val="000000"/>
                <w:kern w:val="0"/>
                <w:sz w:val="24"/>
              </w:rPr>
            </w:pPr>
          </w:p>
          <w:p>
            <w:pPr>
              <w:widowControl/>
              <w:ind w:firstLine="4800" w:firstLineChars="2000"/>
              <w:jc w:val="left"/>
              <w:rPr>
                <w:rFonts w:ascii="仿宋_GB2312" w:hAnsi="宋体" w:eastAsia="仿宋_GB2312" w:cs="仿宋_GB2312"/>
                <w:color w:val="000000"/>
                <w:kern w:val="0"/>
                <w:sz w:val="24"/>
              </w:rPr>
            </w:pPr>
          </w:p>
          <w:p>
            <w:pPr>
              <w:widowControl/>
              <w:ind w:firstLine="4800" w:firstLineChars="2000"/>
              <w:jc w:val="left"/>
              <w:rPr>
                <w:rFonts w:ascii="仿宋_GB2312" w:hAnsi="宋体" w:eastAsia="仿宋_GB2312" w:cs="仿宋_GB2312"/>
                <w:color w:val="000000"/>
                <w:kern w:val="0"/>
                <w:sz w:val="24"/>
              </w:rPr>
            </w:pPr>
          </w:p>
          <w:p>
            <w:pPr>
              <w:widowControl/>
              <w:ind w:firstLine="3480" w:firstLineChars="1450"/>
              <w:jc w:val="left"/>
            </w:pPr>
            <w:r>
              <w:rPr>
                <w:rFonts w:ascii="仿宋_GB2312" w:hAnsi="宋体" w:eastAsia="仿宋_GB2312" w:cs="仿宋_GB2312"/>
                <w:color w:val="000000"/>
                <w:kern w:val="0"/>
                <w:sz w:val="24"/>
              </w:rPr>
              <w:t xml:space="preserve">（盖章） </w:t>
            </w:r>
          </w:p>
          <w:p>
            <w:pPr>
              <w:widowControl/>
              <w:ind w:firstLine="840" w:firstLineChars="350"/>
              <w:jc w:val="left"/>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签字：              年   月   日</w:t>
            </w:r>
          </w:p>
          <w:p>
            <w:pPr>
              <w:widowControl/>
              <w:ind w:firstLine="480" w:firstLineChars="200"/>
              <w:jc w:val="left"/>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gridSpan w:val="2"/>
            <w:vAlign w:val="center"/>
          </w:tcPr>
          <w:p>
            <w:pPr>
              <w:widowControl/>
              <w:jc w:val="center"/>
            </w:pPr>
            <w:r>
              <w:rPr>
                <w:rFonts w:ascii="仿宋_GB2312" w:hAnsi="宋体" w:eastAsia="仿宋_GB2312" w:cs="仿宋_GB2312"/>
                <w:color w:val="000000"/>
                <w:kern w:val="0"/>
                <w:sz w:val="24"/>
              </w:rPr>
              <w:t>县</w:t>
            </w:r>
            <w:r>
              <w:rPr>
                <w:rFonts w:hint="eastAsia" w:ascii="仿宋_GB2312" w:hAnsi="宋体" w:eastAsia="仿宋_GB2312" w:cs="仿宋_GB2312"/>
                <w:color w:val="000000"/>
                <w:kern w:val="0"/>
                <w:sz w:val="24"/>
              </w:rPr>
              <w:t>退役军人</w:t>
            </w:r>
          </w:p>
          <w:p>
            <w:pPr>
              <w:widowControl/>
              <w:jc w:val="center"/>
            </w:pPr>
            <w:r>
              <w:rPr>
                <w:rFonts w:hint="eastAsia" w:ascii="仿宋_GB2312" w:hAnsi="宋体" w:eastAsia="仿宋_GB2312" w:cs="仿宋_GB2312"/>
                <w:color w:val="000000"/>
                <w:kern w:val="0"/>
                <w:sz w:val="24"/>
              </w:rPr>
              <w:t>事务部门</w:t>
            </w:r>
          </w:p>
          <w:p>
            <w:pPr>
              <w:widowControl/>
              <w:jc w:val="center"/>
            </w:pPr>
            <w:r>
              <w:rPr>
                <w:rFonts w:hint="eastAsia" w:ascii="仿宋_GB2312" w:hAnsi="宋体" w:eastAsia="仿宋_GB2312" w:cs="仿宋_GB2312"/>
                <w:color w:val="000000"/>
                <w:kern w:val="0"/>
                <w:sz w:val="24"/>
              </w:rPr>
              <w:t>审批意见</w:t>
            </w:r>
          </w:p>
        </w:tc>
        <w:tc>
          <w:tcPr>
            <w:tcW w:w="6874" w:type="dxa"/>
            <w:gridSpan w:val="9"/>
          </w:tcPr>
          <w:p>
            <w:pPr>
              <w:widowControl/>
              <w:jc w:val="left"/>
            </w:pPr>
          </w:p>
          <w:p>
            <w:pPr>
              <w:widowControl/>
              <w:jc w:val="left"/>
            </w:pPr>
          </w:p>
          <w:p>
            <w:pPr>
              <w:widowControl/>
              <w:jc w:val="left"/>
            </w:pPr>
          </w:p>
          <w:p>
            <w:pPr>
              <w:widowControl/>
              <w:jc w:val="left"/>
            </w:pPr>
          </w:p>
          <w:p>
            <w:pPr>
              <w:widowControl/>
              <w:jc w:val="left"/>
            </w:pPr>
          </w:p>
          <w:p>
            <w:pPr>
              <w:widowControl/>
              <w:ind w:firstLine="3720" w:firstLineChars="1550"/>
              <w:jc w:val="left"/>
            </w:pPr>
            <w:r>
              <w:rPr>
                <w:rFonts w:hint="eastAsia" w:ascii="仿宋_GB2312" w:hAnsi="宋体" w:eastAsia="仿宋_GB2312" w:cs="仿宋_GB2312"/>
                <w:color w:val="000000"/>
                <w:kern w:val="0"/>
                <w:sz w:val="24"/>
              </w:rPr>
              <w:t>(</w:t>
            </w:r>
            <w:r>
              <w:rPr>
                <w:rFonts w:ascii="仿宋_GB2312" w:hAnsi="宋体" w:eastAsia="仿宋_GB2312" w:cs="仿宋_GB2312"/>
                <w:color w:val="000000"/>
                <w:kern w:val="0"/>
                <w:sz w:val="24"/>
              </w:rPr>
              <w:t xml:space="preserve">盖章） </w:t>
            </w:r>
          </w:p>
          <w:p>
            <w:pPr>
              <w:widowControl/>
              <w:ind w:firstLine="960" w:firstLineChars="400"/>
              <w:jc w:val="left"/>
            </w:pPr>
            <w:r>
              <w:rPr>
                <w:rFonts w:hint="eastAsia" w:ascii="仿宋_GB2312" w:hAnsi="宋体" w:eastAsia="仿宋_GB2312" w:cs="仿宋_GB2312"/>
                <w:color w:val="000000"/>
                <w:kern w:val="0"/>
                <w:sz w:val="24"/>
              </w:rPr>
              <w:t>签字：               年   月   日</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187" w:type="dxa"/>
            <w:gridSpan w:val="2"/>
            <w:vMerge w:val="restart"/>
            <w:vAlign w:val="center"/>
          </w:tcPr>
          <w:p>
            <w:pPr>
              <w:widowControl/>
              <w:jc w:val="center"/>
              <w:rPr>
                <w:rFonts w:ascii="仿宋_GB2312" w:hAnsi="宋体" w:eastAsia="仿宋_GB2312" w:cs="仿宋_GB2312"/>
                <w:color w:val="000000"/>
                <w:kern w:val="0"/>
                <w:sz w:val="24"/>
              </w:rPr>
            </w:pPr>
          </w:p>
          <w:p>
            <w:pPr>
              <w:widowControl/>
              <w:jc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银行放款</w:t>
            </w:r>
          </w:p>
          <w:p>
            <w:pPr>
              <w:widowControl/>
              <w:jc w:val="center"/>
              <w:rPr>
                <w:rFonts w:ascii="仿宋_GB2312" w:hAnsi="宋体" w:eastAsia="仿宋_GB2312" w:cs="仿宋_GB2312"/>
                <w:color w:val="000000"/>
                <w:kern w:val="0"/>
                <w:sz w:val="24"/>
              </w:rPr>
            </w:pPr>
          </w:p>
          <w:p>
            <w:pPr>
              <w:widowControl/>
              <w:jc w:val="center"/>
              <w:rPr>
                <w:rFonts w:ascii="仿宋_GB2312" w:hAnsi="宋体" w:eastAsia="仿宋_GB2312" w:cs="仿宋_GB2312"/>
                <w:color w:val="000000"/>
                <w:kern w:val="0"/>
                <w:sz w:val="24"/>
              </w:rPr>
            </w:pPr>
          </w:p>
          <w:p>
            <w:pPr>
              <w:widowControl/>
              <w:jc w:val="center"/>
              <w:rPr>
                <w:rFonts w:ascii="仿宋_GB2312" w:hAnsi="宋体" w:eastAsia="仿宋_GB2312" w:cs="仿宋_GB2312"/>
                <w:color w:val="000000"/>
                <w:kern w:val="0"/>
                <w:sz w:val="24"/>
              </w:rPr>
            </w:pPr>
          </w:p>
          <w:p>
            <w:pPr>
              <w:widowControl/>
              <w:jc w:val="center"/>
              <w:rPr>
                <w:rFonts w:ascii="仿宋_GB2312" w:hAnsi="宋体" w:eastAsia="仿宋_GB2312" w:cs="仿宋_GB2312"/>
                <w:color w:val="000000"/>
                <w:kern w:val="0"/>
                <w:sz w:val="24"/>
              </w:rPr>
            </w:pPr>
          </w:p>
          <w:p>
            <w:pPr>
              <w:widowControl/>
              <w:jc w:val="center"/>
              <w:rPr>
                <w:rFonts w:ascii="仿宋_GB2312" w:hAnsi="宋体" w:eastAsia="仿宋_GB2312" w:cs="仿宋_GB2312"/>
                <w:color w:val="000000"/>
                <w:kern w:val="0"/>
                <w:sz w:val="24"/>
              </w:rPr>
            </w:pPr>
          </w:p>
        </w:tc>
        <w:tc>
          <w:tcPr>
            <w:tcW w:w="1842" w:type="dxa"/>
            <w:gridSpan w:val="2"/>
            <w:vAlign w:val="center"/>
          </w:tcPr>
          <w:p>
            <w:pPr>
              <w:widowControl/>
              <w:jc w:val="center"/>
              <w:rPr>
                <w:rFonts w:ascii="仿宋_GB2312" w:hAnsi="宋体" w:eastAsia="仿宋_GB2312" w:cs="仿宋_GB2312"/>
                <w:color w:val="000000"/>
                <w:kern w:val="0"/>
                <w:sz w:val="24"/>
              </w:rPr>
            </w:pPr>
            <w:r>
              <w:rPr>
                <w:rFonts w:ascii="仿宋_GB2312" w:hAnsi="宋体" w:eastAsia="仿宋_GB2312" w:cs="仿宋_GB2312"/>
                <w:color w:val="000000"/>
                <w:kern w:val="0"/>
                <w:sz w:val="24"/>
              </w:rPr>
              <w:t>放款银行</w:t>
            </w:r>
          </w:p>
        </w:tc>
        <w:tc>
          <w:tcPr>
            <w:tcW w:w="5032" w:type="dxa"/>
            <w:gridSpan w:val="7"/>
            <w:vAlign w:val="center"/>
          </w:tcPr>
          <w:p>
            <w:pPr>
              <w:widowControl/>
              <w:jc w:val="cente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187" w:type="dxa"/>
            <w:gridSpan w:val="2"/>
            <w:vMerge w:val="continue"/>
            <w:vAlign w:val="center"/>
          </w:tcPr>
          <w:p>
            <w:pPr>
              <w:widowControl/>
              <w:jc w:val="center"/>
              <w:rPr>
                <w:rFonts w:ascii="仿宋_GB2312" w:hAnsi="宋体" w:eastAsia="仿宋_GB2312" w:cs="仿宋_GB2312"/>
                <w:color w:val="000000"/>
                <w:kern w:val="0"/>
                <w:sz w:val="24"/>
              </w:rPr>
            </w:pPr>
          </w:p>
        </w:tc>
        <w:tc>
          <w:tcPr>
            <w:tcW w:w="1842" w:type="dxa"/>
            <w:gridSpan w:val="2"/>
            <w:vAlign w:val="center"/>
          </w:tcPr>
          <w:p>
            <w:pPr>
              <w:widowControl/>
              <w:jc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放款时间</w:t>
            </w:r>
          </w:p>
        </w:tc>
        <w:tc>
          <w:tcPr>
            <w:tcW w:w="1650" w:type="dxa"/>
            <w:gridSpan w:val="2"/>
            <w:vAlign w:val="center"/>
          </w:tcPr>
          <w:p>
            <w:pPr>
              <w:widowControl/>
              <w:jc w:val="center"/>
              <w:rPr>
                <w:rFonts w:ascii="仿宋_GB2312" w:hAnsi="宋体" w:eastAsia="仿宋_GB2312" w:cs="仿宋_GB2312"/>
                <w:color w:val="000000"/>
                <w:kern w:val="0"/>
                <w:sz w:val="24"/>
              </w:rPr>
            </w:pPr>
          </w:p>
        </w:tc>
        <w:tc>
          <w:tcPr>
            <w:tcW w:w="1635" w:type="dxa"/>
            <w:gridSpan w:val="3"/>
            <w:vAlign w:val="center"/>
          </w:tcPr>
          <w:p>
            <w:pPr>
              <w:widowControl/>
              <w:jc w:val="center"/>
              <w:rPr>
                <w:rFonts w:ascii="仿宋_GB2312" w:hAnsi="宋体" w:eastAsia="仿宋_GB2312" w:cs="仿宋_GB2312"/>
                <w:color w:val="000000"/>
                <w:kern w:val="0"/>
                <w:sz w:val="24"/>
              </w:rPr>
            </w:pPr>
            <w:r>
              <w:rPr>
                <w:rFonts w:ascii="仿宋_GB2312" w:hAnsi="宋体" w:eastAsia="仿宋_GB2312" w:cs="仿宋_GB2312"/>
                <w:color w:val="000000"/>
                <w:kern w:val="0"/>
                <w:sz w:val="24"/>
              </w:rPr>
              <w:t>贷款金额</w:t>
            </w:r>
          </w:p>
        </w:tc>
        <w:tc>
          <w:tcPr>
            <w:tcW w:w="174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187" w:type="dxa"/>
            <w:gridSpan w:val="2"/>
            <w:vMerge w:val="continue"/>
            <w:vAlign w:val="center"/>
          </w:tcPr>
          <w:p>
            <w:pPr>
              <w:widowControl/>
              <w:jc w:val="center"/>
              <w:rPr>
                <w:rFonts w:ascii="仿宋_GB2312" w:hAnsi="宋体" w:eastAsia="仿宋_GB2312" w:cs="仿宋_GB2312"/>
                <w:color w:val="000000"/>
                <w:kern w:val="0"/>
                <w:sz w:val="24"/>
              </w:rPr>
            </w:pPr>
          </w:p>
        </w:tc>
        <w:tc>
          <w:tcPr>
            <w:tcW w:w="1842" w:type="dxa"/>
            <w:gridSpan w:val="2"/>
            <w:vAlign w:val="center"/>
          </w:tcPr>
          <w:p>
            <w:pPr>
              <w:widowControl/>
              <w:jc w:val="center"/>
              <w:rPr>
                <w:rFonts w:ascii="仿宋_GB2312" w:hAnsi="宋体" w:eastAsia="仿宋_GB2312" w:cs="仿宋_GB2312"/>
                <w:color w:val="000000"/>
                <w:kern w:val="0"/>
                <w:sz w:val="24"/>
              </w:rPr>
            </w:pPr>
            <w:r>
              <w:rPr>
                <w:rFonts w:ascii="仿宋_GB2312" w:hAnsi="宋体" w:eastAsia="仿宋_GB2312" w:cs="仿宋_GB2312"/>
                <w:color w:val="000000"/>
                <w:kern w:val="0"/>
                <w:sz w:val="24"/>
              </w:rPr>
              <w:t>贷款期限</w:t>
            </w:r>
          </w:p>
        </w:tc>
        <w:tc>
          <w:tcPr>
            <w:tcW w:w="1650" w:type="dxa"/>
            <w:gridSpan w:val="2"/>
            <w:vAlign w:val="center"/>
          </w:tcPr>
          <w:p>
            <w:pPr>
              <w:widowControl/>
              <w:jc w:val="center"/>
              <w:rPr>
                <w:rFonts w:ascii="仿宋_GB2312" w:hAnsi="宋体" w:eastAsia="仿宋_GB2312" w:cs="仿宋_GB2312"/>
                <w:color w:val="000000"/>
                <w:kern w:val="0"/>
                <w:sz w:val="24"/>
              </w:rPr>
            </w:pPr>
          </w:p>
        </w:tc>
        <w:tc>
          <w:tcPr>
            <w:tcW w:w="1635" w:type="dxa"/>
            <w:gridSpan w:val="3"/>
            <w:vAlign w:val="center"/>
          </w:tcPr>
          <w:p>
            <w:pPr>
              <w:widowControl/>
              <w:jc w:val="center"/>
              <w:rPr>
                <w:rFonts w:ascii="仿宋_GB2312" w:hAnsi="宋体" w:eastAsia="仿宋_GB2312" w:cs="仿宋_GB2312"/>
                <w:color w:val="000000"/>
                <w:kern w:val="0"/>
                <w:sz w:val="24"/>
              </w:rPr>
            </w:pPr>
            <w:r>
              <w:rPr>
                <w:rFonts w:ascii="仿宋_GB2312" w:hAnsi="宋体" w:eastAsia="仿宋_GB2312" w:cs="仿宋_GB2312"/>
                <w:color w:val="000000"/>
                <w:kern w:val="0"/>
                <w:sz w:val="24"/>
              </w:rPr>
              <w:t>贷款利率</w:t>
            </w:r>
          </w:p>
        </w:tc>
        <w:tc>
          <w:tcPr>
            <w:tcW w:w="1747" w:type="dxa"/>
            <w:gridSpan w:val="2"/>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gridSpan w:val="2"/>
            <w:vMerge w:val="continue"/>
            <w:vAlign w:val="center"/>
          </w:tcPr>
          <w:p>
            <w:pPr>
              <w:widowControl/>
              <w:jc w:val="center"/>
              <w:rPr>
                <w:rFonts w:ascii="仿宋_GB2312" w:hAnsi="宋体" w:eastAsia="仿宋_GB2312" w:cs="仿宋_GB2312"/>
                <w:color w:val="000000"/>
                <w:kern w:val="0"/>
                <w:sz w:val="24"/>
              </w:rPr>
            </w:pPr>
          </w:p>
        </w:tc>
        <w:tc>
          <w:tcPr>
            <w:tcW w:w="6874" w:type="dxa"/>
            <w:gridSpan w:val="9"/>
          </w:tcPr>
          <w:p>
            <w:pPr>
              <w:widowControl/>
              <w:ind w:firstLine="4800" w:firstLineChars="2000"/>
              <w:jc w:val="left"/>
              <w:rPr>
                <w:rFonts w:ascii="仿宋_GB2312" w:hAnsi="宋体" w:eastAsia="仿宋_GB2312" w:cs="仿宋_GB2312"/>
                <w:color w:val="000000"/>
                <w:kern w:val="0"/>
                <w:sz w:val="24"/>
              </w:rPr>
            </w:pPr>
          </w:p>
          <w:p>
            <w:pPr>
              <w:widowControl/>
              <w:ind w:firstLine="4800" w:firstLineChars="2000"/>
              <w:jc w:val="left"/>
              <w:rPr>
                <w:rFonts w:ascii="仿宋_GB2312" w:hAnsi="宋体" w:eastAsia="仿宋_GB2312" w:cs="仿宋_GB2312"/>
                <w:color w:val="000000"/>
                <w:kern w:val="0"/>
                <w:sz w:val="24"/>
              </w:rPr>
            </w:pPr>
          </w:p>
          <w:p>
            <w:pPr>
              <w:widowControl/>
              <w:ind w:firstLine="4800" w:firstLineChars="2000"/>
              <w:jc w:val="left"/>
              <w:rPr>
                <w:rFonts w:ascii="仿宋_GB2312" w:hAnsi="宋体" w:eastAsia="仿宋_GB2312" w:cs="仿宋_GB2312"/>
                <w:color w:val="000000"/>
                <w:kern w:val="0"/>
                <w:sz w:val="24"/>
              </w:rPr>
            </w:pPr>
          </w:p>
          <w:p>
            <w:pPr>
              <w:widowControl/>
              <w:ind w:firstLine="4800" w:firstLineChars="2000"/>
              <w:jc w:val="left"/>
              <w:rPr>
                <w:rFonts w:ascii="仿宋_GB2312" w:hAnsi="宋体" w:eastAsia="仿宋_GB2312" w:cs="仿宋_GB2312"/>
                <w:color w:val="000000"/>
                <w:kern w:val="0"/>
                <w:sz w:val="24"/>
              </w:rPr>
            </w:pPr>
          </w:p>
          <w:p>
            <w:pPr>
              <w:widowControl/>
              <w:ind w:firstLine="4800" w:firstLineChars="2000"/>
              <w:jc w:val="left"/>
            </w:pPr>
            <w:r>
              <w:rPr>
                <w:rFonts w:ascii="仿宋_GB2312" w:hAnsi="宋体" w:eastAsia="仿宋_GB2312" w:cs="仿宋_GB2312"/>
                <w:color w:val="000000"/>
                <w:kern w:val="0"/>
                <w:sz w:val="24"/>
              </w:rPr>
              <w:t xml:space="preserve">（盖章） </w:t>
            </w:r>
          </w:p>
          <w:p>
            <w:pPr>
              <w:widowControl/>
              <w:ind w:firstLine="480" w:firstLineChars="200"/>
              <w:jc w:val="left"/>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签字：                            年   月   日</w:t>
            </w:r>
          </w:p>
          <w:p>
            <w:pPr>
              <w:widowControl/>
              <w:jc w:val="left"/>
              <w:rPr>
                <w:rFonts w:ascii="仿宋_GB2312" w:hAnsi="宋体" w:eastAsia="仿宋_GB2312" w:cs="仿宋_GB2312"/>
                <w:color w:val="000000"/>
                <w:kern w:val="0"/>
                <w:sz w:val="24"/>
              </w:rPr>
            </w:pPr>
          </w:p>
          <w:p/>
        </w:tc>
      </w:tr>
    </w:tbl>
    <w:p>
      <w:pPr>
        <w:widowControl/>
        <w:jc w:val="left"/>
        <w:rPr>
          <w:rFonts w:ascii="仿宋_GB2312" w:hAnsi="宋体" w:eastAsia="仿宋_GB2312" w:cs="仿宋_GB2312"/>
          <w:color w:val="000000"/>
          <w:kern w:val="0"/>
          <w:sz w:val="24"/>
        </w:rPr>
      </w:pPr>
    </w:p>
    <w:p>
      <w:pPr>
        <w:widowControl/>
        <w:jc w:val="left"/>
        <w:rPr>
          <w:rFonts w:ascii="黑体" w:hAnsi="宋体" w:eastAsia="黑体" w:cs="黑体"/>
          <w:color w:val="000000"/>
          <w:kern w:val="0"/>
          <w:sz w:val="31"/>
          <w:szCs w:val="31"/>
        </w:rPr>
      </w:pPr>
      <w:r>
        <w:rPr>
          <w:rFonts w:ascii="仿宋_GB2312" w:hAnsi="宋体" w:eastAsia="仿宋_GB2312" w:cs="仿宋_GB2312"/>
          <w:color w:val="000000"/>
          <w:kern w:val="0"/>
          <w:sz w:val="24"/>
        </w:rPr>
        <w:t>注：此表一式五份</w:t>
      </w:r>
      <w:r>
        <w:rPr>
          <w:rFonts w:hint="eastAsia" w:ascii="仿宋_GB2312" w:hAnsi="宋体" w:eastAsia="仿宋_GB2312" w:cs="仿宋_GB2312"/>
          <w:color w:val="000000"/>
          <w:kern w:val="0"/>
          <w:sz w:val="24"/>
        </w:rPr>
        <w:t>，正反面打印</w:t>
      </w:r>
      <w:r>
        <w:rPr>
          <w:rFonts w:ascii="仿宋_GB2312" w:hAnsi="宋体" w:eastAsia="仿宋_GB2312" w:cs="仿宋_GB2312"/>
          <w:color w:val="000000"/>
          <w:kern w:val="0"/>
          <w:sz w:val="24"/>
        </w:rPr>
        <w:t>。县退役军人事务部门、县退役军人服务中心、</w:t>
      </w:r>
      <w:r>
        <w:rPr>
          <w:rFonts w:hint="eastAsia" w:ascii="仿宋_GB2312" w:hAnsi="宋体" w:eastAsia="仿宋_GB2312" w:cs="仿宋_GB2312"/>
          <w:color w:val="000000"/>
          <w:kern w:val="0"/>
          <w:sz w:val="24"/>
        </w:rPr>
        <w:t>镇（街、区）退役军人服务站、经办金融机构和贷款申请人各执一份。</w:t>
      </w:r>
    </w:p>
    <w:tbl>
      <w:tblPr>
        <w:tblStyle w:val="6"/>
        <w:tblpPr w:leftFromText="180" w:rightFromText="180" w:vertAnchor="text" w:horzAnchor="margin" w:tblpY="131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09"/>
        <w:gridCol w:w="1276"/>
        <w:gridCol w:w="1118"/>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668" w:type="dxa"/>
            <w:vAlign w:val="center"/>
          </w:tcPr>
          <w:p>
            <w:pPr>
              <w:widowControl/>
              <w:spacing w:line="340" w:lineRule="exact"/>
              <w:jc w:val="center"/>
            </w:pPr>
            <w:r>
              <w:rPr>
                <w:rFonts w:ascii="仿宋_GB2312" w:hAnsi="宋体" w:eastAsia="仿宋_GB2312" w:cs="仿宋_GB2312"/>
                <w:color w:val="000000"/>
                <w:kern w:val="0"/>
                <w:sz w:val="24"/>
              </w:rPr>
              <w:t>申请单位</w:t>
            </w:r>
          </w:p>
          <w:p>
            <w:pPr>
              <w:widowControl/>
              <w:spacing w:line="340" w:lineRule="exact"/>
              <w:jc w:val="center"/>
              <w:rPr>
                <w:rFonts w:ascii="方正小标宋简体" w:hAnsi="方正小标宋简体" w:eastAsia="方正小标宋简体" w:cs="方正小标宋简体"/>
                <w:color w:val="000000"/>
                <w:kern w:val="0"/>
                <w:sz w:val="43"/>
                <w:szCs w:val="43"/>
              </w:rPr>
            </w:pPr>
            <w:r>
              <w:rPr>
                <w:rFonts w:hint="eastAsia" w:ascii="仿宋_GB2312" w:hAnsi="宋体" w:eastAsia="仿宋_GB2312" w:cs="仿宋_GB2312"/>
                <w:color w:val="000000"/>
                <w:kern w:val="0"/>
                <w:sz w:val="24"/>
              </w:rPr>
              <w:t>名称</w:t>
            </w:r>
          </w:p>
        </w:tc>
        <w:tc>
          <w:tcPr>
            <w:tcW w:w="3685" w:type="dxa"/>
            <w:gridSpan w:val="2"/>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p>
        </w:tc>
        <w:tc>
          <w:tcPr>
            <w:tcW w:w="1118" w:type="dxa"/>
            <w:vAlign w:val="center"/>
          </w:tcPr>
          <w:p>
            <w:pPr>
              <w:widowControl/>
              <w:spacing w:line="340" w:lineRule="exact"/>
              <w:jc w:val="center"/>
            </w:pPr>
            <w:r>
              <w:rPr>
                <w:rFonts w:ascii="仿宋_GB2312" w:hAnsi="宋体" w:eastAsia="仿宋_GB2312" w:cs="仿宋_GB2312"/>
                <w:color w:val="000000"/>
                <w:kern w:val="0"/>
                <w:sz w:val="24"/>
              </w:rPr>
              <w:t>法定</w:t>
            </w:r>
          </w:p>
          <w:p>
            <w:pPr>
              <w:widowControl/>
              <w:spacing w:line="340" w:lineRule="exact"/>
              <w:jc w:val="center"/>
              <w:rPr>
                <w:rFonts w:ascii="方正小标宋简体" w:hAnsi="方正小标宋简体" w:eastAsia="方正小标宋简体" w:cs="方正小标宋简体"/>
                <w:color w:val="000000"/>
                <w:kern w:val="0"/>
                <w:sz w:val="43"/>
                <w:szCs w:val="43"/>
              </w:rPr>
            </w:pPr>
            <w:r>
              <w:rPr>
                <w:rFonts w:hint="eastAsia" w:ascii="仿宋_GB2312" w:hAnsi="宋体" w:eastAsia="仿宋_GB2312" w:cs="仿宋_GB2312"/>
                <w:color w:val="000000"/>
                <w:kern w:val="0"/>
                <w:sz w:val="24"/>
              </w:rPr>
              <w:t>代表人</w:t>
            </w:r>
          </w:p>
        </w:tc>
        <w:tc>
          <w:tcPr>
            <w:tcW w:w="2590" w:type="dxa"/>
            <w:gridSpan w:val="2"/>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668"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r>
              <w:rPr>
                <w:rFonts w:ascii="仿宋_GB2312" w:hAnsi="宋体" w:eastAsia="仿宋_GB2312" w:cs="仿宋_GB2312"/>
                <w:color w:val="000000"/>
                <w:kern w:val="0"/>
                <w:sz w:val="24"/>
              </w:rPr>
              <w:t>法定代表人</w:t>
            </w:r>
            <w:r>
              <w:rPr>
                <w:rFonts w:hint="eastAsia" w:ascii="仿宋_GB2312" w:hAnsi="宋体" w:eastAsia="仿宋_GB2312" w:cs="仿宋_GB2312"/>
                <w:color w:val="000000"/>
                <w:kern w:val="0"/>
                <w:sz w:val="24"/>
              </w:rPr>
              <w:t>是否为退役军人</w:t>
            </w:r>
          </w:p>
        </w:tc>
        <w:tc>
          <w:tcPr>
            <w:tcW w:w="2409"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r>
              <w:rPr>
                <w:rFonts w:ascii="仿宋_GB2312" w:hAnsi="宋体" w:eastAsia="仿宋_GB2312" w:cs="仿宋_GB2312"/>
                <w:color w:val="000000"/>
                <w:kern w:val="0"/>
                <w:sz w:val="24"/>
              </w:rPr>
              <w:t xml:space="preserve">是□ </w:t>
            </w:r>
            <w:r>
              <w:rPr>
                <w:rFonts w:hint="eastAsia" w:ascii="仿宋_GB2312" w:hAnsi="宋体" w:eastAsia="仿宋_GB2312" w:cs="仿宋_GB2312"/>
                <w:color w:val="000000"/>
                <w:kern w:val="0"/>
                <w:sz w:val="24"/>
              </w:rPr>
              <w:t xml:space="preserve">   否□</w:t>
            </w:r>
          </w:p>
        </w:tc>
        <w:tc>
          <w:tcPr>
            <w:tcW w:w="1276"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r>
              <w:rPr>
                <w:rFonts w:ascii="仿宋_GB2312" w:hAnsi="宋体" w:eastAsia="仿宋_GB2312" w:cs="仿宋_GB2312"/>
                <w:color w:val="000000"/>
                <w:kern w:val="0"/>
                <w:sz w:val="24"/>
              </w:rPr>
              <w:t>身份证号</w:t>
            </w:r>
          </w:p>
        </w:tc>
        <w:tc>
          <w:tcPr>
            <w:tcW w:w="3708" w:type="dxa"/>
            <w:gridSpan w:val="3"/>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68"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r>
              <w:rPr>
                <w:rFonts w:ascii="仿宋_GB2312" w:hAnsi="宋体" w:eastAsia="仿宋_GB2312" w:cs="仿宋_GB2312"/>
                <w:color w:val="000000"/>
                <w:kern w:val="0"/>
                <w:sz w:val="24"/>
              </w:rPr>
              <w:t>单位地址</w:t>
            </w:r>
          </w:p>
        </w:tc>
        <w:tc>
          <w:tcPr>
            <w:tcW w:w="2409"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p>
        </w:tc>
        <w:tc>
          <w:tcPr>
            <w:tcW w:w="1276"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r>
              <w:rPr>
                <w:rFonts w:ascii="仿宋_GB2312" w:hAnsi="宋体" w:eastAsia="仿宋_GB2312" w:cs="仿宋_GB2312"/>
                <w:color w:val="000000"/>
                <w:kern w:val="0"/>
                <w:sz w:val="24"/>
              </w:rPr>
              <w:t>联系人</w:t>
            </w:r>
          </w:p>
        </w:tc>
        <w:tc>
          <w:tcPr>
            <w:tcW w:w="1118"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p>
        </w:tc>
        <w:tc>
          <w:tcPr>
            <w:tcW w:w="1295" w:type="dxa"/>
            <w:vAlign w:val="center"/>
          </w:tcPr>
          <w:p>
            <w:pPr>
              <w:widowControl/>
              <w:spacing w:line="340" w:lineRule="exact"/>
              <w:jc w:val="center"/>
            </w:pPr>
            <w:r>
              <w:rPr>
                <w:rFonts w:ascii="仿宋_GB2312" w:hAnsi="宋体" w:eastAsia="仿宋_GB2312" w:cs="仿宋_GB2312"/>
                <w:color w:val="000000"/>
                <w:kern w:val="0"/>
                <w:sz w:val="24"/>
              </w:rPr>
              <w:t>联系</w:t>
            </w:r>
          </w:p>
          <w:p>
            <w:pPr>
              <w:widowControl/>
              <w:spacing w:line="340" w:lineRule="exact"/>
              <w:jc w:val="center"/>
              <w:rPr>
                <w:rFonts w:ascii="方正小标宋简体" w:hAnsi="方正小标宋简体" w:eastAsia="方正小标宋简体" w:cs="方正小标宋简体"/>
                <w:color w:val="000000"/>
                <w:kern w:val="0"/>
                <w:sz w:val="43"/>
                <w:szCs w:val="43"/>
              </w:rPr>
            </w:pPr>
            <w:r>
              <w:rPr>
                <w:rFonts w:hint="eastAsia" w:ascii="仿宋_GB2312" w:hAnsi="宋体" w:eastAsia="仿宋_GB2312" w:cs="仿宋_GB2312"/>
                <w:color w:val="000000"/>
                <w:kern w:val="0"/>
                <w:sz w:val="24"/>
              </w:rPr>
              <w:t>电话</w:t>
            </w:r>
          </w:p>
        </w:tc>
        <w:tc>
          <w:tcPr>
            <w:tcW w:w="1295"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68" w:type="dxa"/>
            <w:vAlign w:val="center"/>
          </w:tcPr>
          <w:p>
            <w:pPr>
              <w:widowControl/>
              <w:spacing w:line="340" w:lineRule="exact"/>
              <w:jc w:val="center"/>
            </w:pPr>
            <w:r>
              <w:rPr>
                <w:rFonts w:ascii="仿宋_GB2312" w:hAnsi="宋体" w:eastAsia="仿宋_GB2312" w:cs="仿宋_GB2312"/>
                <w:color w:val="000000"/>
                <w:kern w:val="0"/>
                <w:sz w:val="24"/>
              </w:rPr>
              <w:t>统一社会</w:t>
            </w:r>
          </w:p>
          <w:p>
            <w:pPr>
              <w:widowControl/>
              <w:spacing w:line="340" w:lineRule="exact"/>
              <w:jc w:val="center"/>
              <w:rPr>
                <w:rFonts w:ascii="方正小标宋简体" w:hAnsi="方正小标宋简体" w:eastAsia="方正小标宋简体" w:cs="方正小标宋简体"/>
                <w:color w:val="000000"/>
                <w:kern w:val="0"/>
                <w:sz w:val="43"/>
                <w:szCs w:val="43"/>
              </w:rPr>
            </w:pPr>
            <w:r>
              <w:rPr>
                <w:rFonts w:hint="eastAsia" w:ascii="仿宋_GB2312" w:hAnsi="宋体" w:eastAsia="仿宋_GB2312" w:cs="仿宋_GB2312"/>
                <w:color w:val="000000"/>
                <w:kern w:val="0"/>
                <w:sz w:val="24"/>
              </w:rPr>
              <w:t>信用代码</w:t>
            </w:r>
          </w:p>
        </w:tc>
        <w:tc>
          <w:tcPr>
            <w:tcW w:w="2409"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p>
        </w:tc>
        <w:tc>
          <w:tcPr>
            <w:tcW w:w="1276"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r>
              <w:rPr>
                <w:rFonts w:ascii="仿宋_GB2312" w:hAnsi="宋体" w:eastAsia="仿宋_GB2312" w:cs="仿宋_GB2312"/>
                <w:color w:val="000000"/>
                <w:kern w:val="0"/>
                <w:sz w:val="24"/>
              </w:rPr>
              <w:t>注册日期</w:t>
            </w:r>
          </w:p>
        </w:tc>
        <w:tc>
          <w:tcPr>
            <w:tcW w:w="3708" w:type="dxa"/>
            <w:gridSpan w:val="3"/>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68"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r>
              <w:rPr>
                <w:rFonts w:ascii="仿宋_GB2312" w:hAnsi="宋体" w:eastAsia="仿宋_GB2312" w:cs="仿宋_GB2312"/>
                <w:color w:val="000000"/>
                <w:kern w:val="0"/>
                <w:sz w:val="24"/>
              </w:rPr>
              <w:t>开户名称</w:t>
            </w:r>
          </w:p>
        </w:tc>
        <w:tc>
          <w:tcPr>
            <w:tcW w:w="2409"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p>
        </w:tc>
        <w:tc>
          <w:tcPr>
            <w:tcW w:w="1276"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r>
              <w:rPr>
                <w:rFonts w:ascii="仿宋_GB2312" w:hAnsi="宋体" w:eastAsia="仿宋_GB2312" w:cs="仿宋_GB2312"/>
                <w:color w:val="000000"/>
                <w:kern w:val="0"/>
                <w:sz w:val="24"/>
              </w:rPr>
              <w:t>开户银行</w:t>
            </w:r>
          </w:p>
        </w:tc>
        <w:tc>
          <w:tcPr>
            <w:tcW w:w="3708" w:type="dxa"/>
            <w:gridSpan w:val="3"/>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68"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r>
              <w:rPr>
                <w:rFonts w:ascii="仿宋_GB2312" w:hAnsi="宋体" w:eastAsia="仿宋_GB2312" w:cs="仿宋_GB2312"/>
                <w:color w:val="000000"/>
                <w:kern w:val="0"/>
                <w:sz w:val="24"/>
              </w:rPr>
              <w:t>银行账号</w:t>
            </w:r>
          </w:p>
        </w:tc>
        <w:tc>
          <w:tcPr>
            <w:tcW w:w="2409"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p>
        </w:tc>
        <w:tc>
          <w:tcPr>
            <w:tcW w:w="1276" w:type="dxa"/>
            <w:vAlign w:val="center"/>
          </w:tcPr>
          <w:p>
            <w:pPr>
              <w:widowControl/>
              <w:spacing w:line="340" w:lineRule="exact"/>
              <w:jc w:val="center"/>
            </w:pPr>
            <w:r>
              <w:rPr>
                <w:rFonts w:ascii="仿宋_GB2312" w:hAnsi="宋体" w:eastAsia="仿宋_GB2312" w:cs="仿宋_GB2312"/>
                <w:color w:val="000000"/>
                <w:kern w:val="0"/>
                <w:sz w:val="24"/>
              </w:rPr>
              <w:t>申请补贴</w:t>
            </w:r>
          </w:p>
          <w:p>
            <w:pPr>
              <w:widowControl/>
              <w:spacing w:line="340" w:lineRule="exact"/>
              <w:jc w:val="center"/>
              <w:rPr>
                <w:rFonts w:ascii="方正小标宋简体" w:hAnsi="方正小标宋简体" w:eastAsia="方正小标宋简体" w:cs="方正小标宋简体"/>
                <w:color w:val="000000"/>
                <w:kern w:val="0"/>
                <w:sz w:val="43"/>
                <w:szCs w:val="43"/>
              </w:rPr>
            </w:pPr>
            <w:r>
              <w:rPr>
                <w:rFonts w:hint="eastAsia" w:ascii="仿宋_GB2312" w:hAnsi="宋体" w:eastAsia="仿宋_GB2312" w:cs="仿宋_GB2312"/>
                <w:color w:val="000000"/>
                <w:kern w:val="0"/>
                <w:sz w:val="24"/>
              </w:rPr>
              <w:t>人数</w:t>
            </w:r>
          </w:p>
        </w:tc>
        <w:tc>
          <w:tcPr>
            <w:tcW w:w="1118"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p>
        </w:tc>
        <w:tc>
          <w:tcPr>
            <w:tcW w:w="1295" w:type="dxa"/>
            <w:vAlign w:val="center"/>
          </w:tcPr>
          <w:p>
            <w:pPr>
              <w:widowControl/>
              <w:spacing w:line="340" w:lineRule="exact"/>
              <w:jc w:val="center"/>
              <w:rPr>
                <w:rFonts w:ascii="方正小标宋简体" w:hAnsi="方正小标宋简体" w:eastAsia="仿宋_GB2312" w:cs="方正小标宋简体"/>
                <w:color w:val="000000"/>
                <w:kern w:val="0"/>
                <w:sz w:val="43"/>
                <w:szCs w:val="43"/>
              </w:rPr>
            </w:pPr>
            <w:r>
              <w:rPr>
                <w:rFonts w:ascii="仿宋_GB2312" w:hAnsi="宋体" w:eastAsia="仿宋_GB2312" w:cs="仿宋_GB2312"/>
                <w:color w:val="000000"/>
                <w:kern w:val="0"/>
                <w:sz w:val="24"/>
              </w:rPr>
              <w:t>申请奖励</w:t>
            </w:r>
            <w:r>
              <w:rPr>
                <w:rFonts w:hint="eastAsia" w:ascii="仿宋_GB2312" w:hAnsi="宋体" w:eastAsia="仿宋_GB2312" w:cs="仿宋_GB2312"/>
                <w:color w:val="000000"/>
                <w:kern w:val="0"/>
                <w:sz w:val="24"/>
              </w:rPr>
              <w:t>金额</w:t>
            </w:r>
          </w:p>
        </w:tc>
        <w:tc>
          <w:tcPr>
            <w:tcW w:w="1295" w:type="dxa"/>
            <w:vAlign w:val="center"/>
          </w:tcPr>
          <w:p>
            <w:pPr>
              <w:widowControl/>
              <w:spacing w:line="340" w:lineRule="exact"/>
              <w:jc w:val="center"/>
              <w:rPr>
                <w:rFonts w:ascii="方正小标宋简体" w:hAnsi="方正小标宋简体" w:eastAsia="方正小标宋简体" w:cs="方正小标宋简体"/>
                <w:color w:val="000000"/>
                <w:kern w:val="0"/>
                <w:sz w:val="43"/>
                <w:szCs w:val="4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668" w:type="dxa"/>
            <w:vAlign w:val="center"/>
          </w:tcPr>
          <w:p>
            <w:pPr>
              <w:widowControl/>
              <w:jc w:val="center"/>
            </w:pPr>
            <w:r>
              <w:rPr>
                <w:rFonts w:ascii="仿宋_GB2312" w:hAnsi="宋体" w:eastAsia="仿宋_GB2312" w:cs="仿宋_GB2312"/>
                <w:color w:val="000000"/>
                <w:kern w:val="0"/>
                <w:sz w:val="24"/>
              </w:rPr>
              <w:t>申请单位</w:t>
            </w:r>
          </w:p>
          <w:p>
            <w:pPr>
              <w:widowControl/>
              <w:jc w:val="center"/>
              <w:rPr>
                <w:rFonts w:ascii="方正小标宋简体" w:hAnsi="方正小标宋简体" w:eastAsia="方正小标宋简体" w:cs="方正小标宋简体"/>
                <w:color w:val="000000"/>
                <w:kern w:val="0"/>
                <w:sz w:val="43"/>
                <w:szCs w:val="43"/>
              </w:rPr>
            </w:pPr>
            <w:r>
              <w:rPr>
                <w:rFonts w:hint="eastAsia" w:ascii="仿宋_GB2312" w:hAnsi="宋体" w:eastAsia="仿宋_GB2312" w:cs="仿宋_GB2312"/>
                <w:color w:val="000000"/>
                <w:kern w:val="0"/>
                <w:sz w:val="24"/>
              </w:rPr>
              <w:t>承诺</w:t>
            </w:r>
          </w:p>
        </w:tc>
        <w:tc>
          <w:tcPr>
            <w:tcW w:w="7393" w:type="dxa"/>
            <w:gridSpan w:val="5"/>
            <w:vAlign w:val="center"/>
          </w:tcPr>
          <w:p>
            <w:pPr>
              <w:widowControl/>
              <w:ind w:firstLine="480" w:firstLineChars="200"/>
              <w:jc w:val="left"/>
              <w:rPr>
                <w:rFonts w:ascii="仿宋_GB2312" w:hAnsi="宋体" w:eastAsia="仿宋_GB2312" w:cs="仿宋_GB2312"/>
                <w:color w:val="000000"/>
                <w:kern w:val="0"/>
                <w:sz w:val="24"/>
              </w:rPr>
            </w:pPr>
          </w:p>
          <w:p>
            <w:pPr>
              <w:widowControl/>
              <w:ind w:firstLine="480" w:firstLineChars="200"/>
              <w:jc w:val="left"/>
            </w:pPr>
            <w:r>
              <w:rPr>
                <w:rFonts w:ascii="仿宋_GB2312" w:hAnsi="宋体" w:eastAsia="仿宋_GB2312" w:cs="仿宋_GB2312"/>
                <w:color w:val="000000"/>
                <w:kern w:val="0"/>
                <w:sz w:val="24"/>
              </w:rPr>
              <w:t xml:space="preserve">本单位承诺所填内容和提供的所有资料均属真实、无误，如有虚假， </w:t>
            </w:r>
            <w:r>
              <w:rPr>
                <w:rFonts w:hint="eastAsia" w:ascii="仿宋_GB2312" w:hAnsi="宋体" w:eastAsia="仿宋_GB2312" w:cs="仿宋_GB2312"/>
                <w:color w:val="000000"/>
                <w:kern w:val="0"/>
                <w:sz w:val="24"/>
              </w:rPr>
              <w:t xml:space="preserve">愿承担一切责任。 </w:t>
            </w:r>
          </w:p>
          <w:p>
            <w:pPr>
              <w:widowControl/>
              <w:jc w:val="left"/>
              <w:rPr>
                <w:rFonts w:ascii="仿宋_GB2312" w:hAnsi="宋体" w:eastAsia="仿宋_GB2312" w:cs="仿宋_GB2312"/>
                <w:color w:val="000000"/>
                <w:kern w:val="0"/>
                <w:sz w:val="24"/>
              </w:rPr>
            </w:pPr>
          </w:p>
          <w:p>
            <w:pPr>
              <w:widowControl/>
              <w:ind w:firstLine="360" w:firstLineChars="150"/>
              <w:jc w:val="left"/>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签字：                              （盖章）</w:t>
            </w:r>
          </w:p>
          <w:p>
            <w:pPr>
              <w:widowControl/>
              <w:ind w:firstLine="4320" w:firstLineChars="1800"/>
              <w:jc w:val="left"/>
              <w:rPr>
                <w:rFonts w:ascii="方正小标宋简体" w:hAnsi="方正小标宋简体" w:eastAsia="方正小标宋简体" w:cs="方正小标宋简体"/>
                <w:color w:val="000000"/>
                <w:kern w:val="0"/>
                <w:sz w:val="43"/>
                <w:szCs w:val="43"/>
              </w:rPr>
            </w:pPr>
            <w:r>
              <w:rPr>
                <w:rFonts w:hint="eastAsia" w:ascii="仿宋_GB2312" w:hAnsi="宋体" w:eastAsia="仿宋_GB2312" w:cs="仿宋_GB2312"/>
                <w:color w:val="000000"/>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1668" w:type="dxa"/>
            <w:vAlign w:val="center"/>
          </w:tcPr>
          <w:p>
            <w:pPr>
              <w:widowControl/>
              <w:jc w:val="center"/>
              <w:rPr>
                <w:rFonts w:ascii="仿宋_GB2312" w:hAnsi="宋体" w:eastAsia="仿宋_GB2312" w:cs="仿宋_GB2312"/>
                <w:color w:val="000000"/>
                <w:kern w:val="0"/>
                <w:sz w:val="24"/>
              </w:rPr>
            </w:pPr>
            <w:r>
              <w:rPr>
                <w:rFonts w:ascii="仿宋_GB2312" w:hAnsi="宋体" w:eastAsia="仿宋_GB2312" w:cs="仿宋_GB2312"/>
                <w:color w:val="000000"/>
                <w:kern w:val="0"/>
                <w:sz w:val="24"/>
              </w:rPr>
              <w:t xml:space="preserve">镇（街、区） </w:t>
            </w:r>
          </w:p>
          <w:p>
            <w:pPr>
              <w:widowControl/>
              <w:jc w:val="center"/>
            </w:pPr>
            <w:r>
              <w:rPr>
                <w:rFonts w:hint="eastAsia" w:ascii="仿宋_GB2312" w:hAnsi="宋体" w:eastAsia="仿宋_GB2312" w:cs="仿宋_GB2312"/>
                <w:color w:val="000000"/>
                <w:kern w:val="0"/>
                <w:sz w:val="24"/>
              </w:rPr>
              <w:t>退役军人服务</w:t>
            </w:r>
          </w:p>
          <w:p>
            <w:pPr>
              <w:widowControl/>
              <w:jc w:val="center"/>
              <w:rPr>
                <w:rFonts w:ascii="方正小标宋简体" w:hAnsi="方正小标宋简体" w:eastAsia="方正小标宋简体" w:cs="方正小标宋简体"/>
                <w:color w:val="000000"/>
                <w:kern w:val="0"/>
                <w:sz w:val="43"/>
                <w:szCs w:val="43"/>
              </w:rPr>
            </w:pPr>
            <w:r>
              <w:rPr>
                <w:rFonts w:hint="eastAsia" w:ascii="仿宋_GB2312" w:hAnsi="宋体" w:eastAsia="仿宋_GB2312" w:cs="仿宋_GB2312"/>
                <w:color w:val="000000"/>
                <w:kern w:val="0"/>
                <w:sz w:val="24"/>
              </w:rPr>
              <w:t>站意见</w:t>
            </w:r>
          </w:p>
        </w:tc>
        <w:tc>
          <w:tcPr>
            <w:tcW w:w="7393" w:type="dxa"/>
            <w:gridSpan w:val="5"/>
            <w:vAlign w:val="center"/>
          </w:tcPr>
          <w:p>
            <w:pPr>
              <w:widowControl/>
              <w:jc w:val="left"/>
              <w:rPr>
                <w:rFonts w:ascii="仿宋_GB2312" w:hAnsi="宋体" w:eastAsia="仿宋_GB2312" w:cs="仿宋_GB2312"/>
                <w:color w:val="000000"/>
                <w:kern w:val="0"/>
                <w:sz w:val="24"/>
              </w:rPr>
            </w:pPr>
          </w:p>
          <w:p>
            <w:pPr>
              <w:widowControl/>
              <w:ind w:firstLine="4800" w:firstLineChars="2000"/>
              <w:jc w:val="left"/>
            </w:pPr>
            <w:r>
              <w:rPr>
                <w:rFonts w:ascii="仿宋_GB2312" w:hAnsi="宋体" w:eastAsia="仿宋_GB2312" w:cs="仿宋_GB2312"/>
                <w:color w:val="000000"/>
                <w:kern w:val="0"/>
                <w:sz w:val="24"/>
              </w:rPr>
              <w:t xml:space="preserve">（盖章） </w:t>
            </w:r>
          </w:p>
          <w:p>
            <w:pPr>
              <w:widowControl/>
              <w:ind w:firstLine="480" w:firstLineChars="200"/>
              <w:jc w:val="left"/>
              <w:rPr>
                <w:rFonts w:ascii="仿宋_GB2312" w:hAnsi="宋体" w:eastAsia="仿宋_GB2312" w:cs="仿宋_GB2312"/>
                <w:color w:val="000000"/>
                <w:kern w:val="0"/>
                <w:sz w:val="24"/>
              </w:rPr>
            </w:pPr>
          </w:p>
          <w:p>
            <w:pPr>
              <w:widowControl/>
              <w:ind w:firstLine="480" w:firstLineChars="200"/>
              <w:jc w:val="left"/>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签字：                            年   月   日</w:t>
            </w:r>
          </w:p>
          <w:p>
            <w:pPr>
              <w:widowControl/>
              <w:ind w:firstLine="480" w:firstLineChars="200"/>
              <w:jc w:val="left"/>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1668" w:type="dxa"/>
            <w:vAlign w:val="center"/>
          </w:tcPr>
          <w:p>
            <w:pPr>
              <w:widowControl/>
              <w:jc w:val="center"/>
            </w:pPr>
            <w:r>
              <w:rPr>
                <w:rFonts w:ascii="仿宋_GB2312" w:hAnsi="宋体" w:eastAsia="仿宋_GB2312" w:cs="仿宋_GB2312"/>
                <w:color w:val="000000"/>
                <w:kern w:val="0"/>
                <w:sz w:val="24"/>
              </w:rPr>
              <w:t>县</w:t>
            </w:r>
            <w:r>
              <w:rPr>
                <w:rFonts w:hint="eastAsia" w:ascii="仿宋_GB2312" w:hAnsi="宋体" w:eastAsia="仿宋_GB2312" w:cs="仿宋_GB2312"/>
                <w:color w:val="000000"/>
                <w:kern w:val="0"/>
                <w:sz w:val="24"/>
              </w:rPr>
              <w:t>退役军人服务中心意见</w:t>
            </w:r>
          </w:p>
        </w:tc>
        <w:tc>
          <w:tcPr>
            <w:tcW w:w="7393" w:type="dxa"/>
            <w:gridSpan w:val="5"/>
            <w:vAlign w:val="center"/>
          </w:tcPr>
          <w:p>
            <w:pPr>
              <w:widowControl/>
              <w:jc w:val="left"/>
              <w:rPr>
                <w:rFonts w:ascii="仿宋_GB2312" w:hAnsi="宋体" w:eastAsia="仿宋_GB2312" w:cs="仿宋_GB2312"/>
                <w:color w:val="000000"/>
                <w:kern w:val="0"/>
                <w:sz w:val="24"/>
              </w:rPr>
            </w:pPr>
          </w:p>
          <w:p>
            <w:pPr>
              <w:widowControl/>
              <w:ind w:firstLine="4800" w:firstLineChars="2000"/>
              <w:jc w:val="left"/>
            </w:pPr>
            <w:r>
              <w:rPr>
                <w:rFonts w:ascii="仿宋_GB2312" w:hAnsi="宋体" w:eastAsia="仿宋_GB2312" w:cs="仿宋_GB2312"/>
                <w:color w:val="000000"/>
                <w:kern w:val="0"/>
                <w:sz w:val="24"/>
              </w:rPr>
              <w:t xml:space="preserve">（盖章） </w:t>
            </w:r>
          </w:p>
          <w:p>
            <w:pPr>
              <w:widowControl/>
              <w:ind w:firstLine="480" w:firstLineChars="200"/>
              <w:jc w:val="left"/>
              <w:rPr>
                <w:rFonts w:ascii="仿宋_GB2312" w:hAnsi="宋体" w:eastAsia="仿宋_GB2312" w:cs="仿宋_GB2312"/>
                <w:color w:val="000000"/>
                <w:kern w:val="0"/>
                <w:sz w:val="24"/>
              </w:rPr>
            </w:pPr>
          </w:p>
          <w:p>
            <w:pPr>
              <w:widowControl/>
              <w:ind w:firstLine="480" w:firstLineChars="200"/>
              <w:jc w:val="left"/>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签字：                            年   月   日</w:t>
            </w:r>
          </w:p>
          <w:p>
            <w:pPr>
              <w:widowControl/>
              <w:ind w:firstLine="480" w:firstLineChars="200"/>
              <w:jc w:val="left"/>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1668" w:type="dxa"/>
            <w:vAlign w:val="center"/>
          </w:tcPr>
          <w:p>
            <w:pPr>
              <w:widowControl/>
              <w:jc w:val="center"/>
            </w:pPr>
            <w:r>
              <w:rPr>
                <w:rFonts w:ascii="仿宋_GB2312" w:hAnsi="宋体" w:eastAsia="仿宋_GB2312" w:cs="仿宋_GB2312"/>
                <w:color w:val="000000"/>
                <w:kern w:val="0"/>
                <w:sz w:val="24"/>
              </w:rPr>
              <w:t>县</w:t>
            </w:r>
            <w:r>
              <w:rPr>
                <w:rFonts w:hint="eastAsia" w:ascii="仿宋_GB2312" w:hAnsi="宋体" w:eastAsia="仿宋_GB2312" w:cs="仿宋_GB2312"/>
                <w:color w:val="000000"/>
                <w:kern w:val="0"/>
                <w:sz w:val="24"/>
              </w:rPr>
              <w:t>退役军人事务部门审批</w:t>
            </w:r>
          </w:p>
          <w:p>
            <w:pPr>
              <w:widowControl/>
              <w:jc w:val="center"/>
              <w:rPr>
                <w:rFonts w:ascii="方正小标宋简体" w:hAnsi="方正小标宋简体" w:eastAsia="方正小标宋简体" w:cs="方正小标宋简体"/>
                <w:color w:val="000000"/>
                <w:kern w:val="0"/>
                <w:sz w:val="43"/>
                <w:szCs w:val="43"/>
              </w:rPr>
            </w:pPr>
            <w:r>
              <w:rPr>
                <w:rFonts w:hint="eastAsia" w:ascii="仿宋_GB2312" w:hAnsi="宋体" w:eastAsia="仿宋_GB2312" w:cs="仿宋_GB2312"/>
                <w:color w:val="000000"/>
                <w:kern w:val="0"/>
                <w:sz w:val="24"/>
              </w:rPr>
              <w:t>意见</w:t>
            </w:r>
          </w:p>
        </w:tc>
        <w:tc>
          <w:tcPr>
            <w:tcW w:w="7393" w:type="dxa"/>
            <w:gridSpan w:val="5"/>
            <w:vAlign w:val="center"/>
          </w:tcPr>
          <w:p>
            <w:pPr>
              <w:widowControl/>
              <w:jc w:val="left"/>
              <w:rPr>
                <w:rFonts w:ascii="仿宋_GB2312" w:hAnsi="宋体" w:eastAsia="仿宋_GB2312" w:cs="仿宋_GB2312"/>
                <w:color w:val="000000"/>
                <w:kern w:val="0"/>
                <w:sz w:val="24"/>
              </w:rPr>
            </w:pPr>
          </w:p>
          <w:p>
            <w:pPr>
              <w:widowControl/>
              <w:ind w:firstLine="4800" w:firstLineChars="2000"/>
              <w:jc w:val="left"/>
            </w:pPr>
            <w:r>
              <w:rPr>
                <w:rFonts w:ascii="仿宋_GB2312" w:hAnsi="宋体" w:eastAsia="仿宋_GB2312" w:cs="仿宋_GB2312"/>
                <w:color w:val="000000"/>
                <w:kern w:val="0"/>
                <w:sz w:val="24"/>
              </w:rPr>
              <w:t xml:space="preserve">（盖章） </w:t>
            </w:r>
          </w:p>
          <w:p>
            <w:pPr>
              <w:widowControl/>
              <w:ind w:firstLine="480" w:firstLineChars="200"/>
              <w:jc w:val="left"/>
              <w:rPr>
                <w:rFonts w:ascii="仿宋_GB2312" w:hAnsi="宋体" w:eastAsia="仿宋_GB2312" w:cs="仿宋_GB2312"/>
                <w:color w:val="000000"/>
                <w:kern w:val="0"/>
                <w:sz w:val="24"/>
              </w:rPr>
            </w:pPr>
          </w:p>
          <w:p>
            <w:pPr>
              <w:widowControl/>
              <w:ind w:firstLine="480" w:firstLineChars="200"/>
              <w:jc w:val="left"/>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签字：                             年   月   日</w:t>
            </w:r>
          </w:p>
          <w:p>
            <w:pPr>
              <w:widowControl/>
              <w:ind w:firstLine="480" w:firstLineChars="200"/>
              <w:jc w:val="left"/>
              <w:rPr>
                <w:rFonts w:ascii="仿宋_GB2312" w:hAnsi="宋体" w:eastAsia="仿宋_GB2312" w:cs="仿宋_GB2312"/>
                <w:color w:val="000000"/>
                <w:kern w:val="0"/>
                <w:sz w:val="24"/>
              </w:rPr>
            </w:pPr>
          </w:p>
        </w:tc>
      </w:tr>
    </w:tbl>
    <w:p>
      <w:pPr>
        <w:widowControl/>
        <w:spacing w:line="600" w:lineRule="exact"/>
        <w:jc w:val="left"/>
        <w:rPr>
          <w:rFonts w:ascii="黑体" w:hAnsi="宋体" w:eastAsia="黑体" w:cs="黑体"/>
          <w:color w:val="000000"/>
          <w:kern w:val="0"/>
          <w:sz w:val="31"/>
          <w:szCs w:val="31"/>
        </w:rPr>
      </w:pPr>
      <w:r>
        <w:rPr>
          <w:rFonts w:ascii="黑体" w:hAnsi="宋体" w:eastAsia="黑体" w:cs="黑体"/>
          <w:color w:val="000000"/>
          <w:kern w:val="0"/>
          <w:sz w:val="31"/>
          <w:szCs w:val="31"/>
        </w:rPr>
        <w:t>附</w:t>
      </w:r>
      <w:r>
        <w:rPr>
          <w:rFonts w:hint="eastAsia" w:ascii="黑体" w:hAnsi="宋体" w:eastAsia="黑体" w:cs="黑体"/>
          <w:color w:val="000000"/>
          <w:kern w:val="0"/>
          <w:sz w:val="31"/>
          <w:szCs w:val="31"/>
        </w:rPr>
        <w:t>表</w:t>
      </w:r>
      <w:r>
        <w:rPr>
          <w:rFonts w:ascii="黑体" w:hAnsi="宋体" w:eastAsia="黑体" w:cs="黑体"/>
          <w:color w:val="000000"/>
          <w:kern w:val="0"/>
          <w:sz w:val="31"/>
          <w:szCs w:val="31"/>
        </w:rPr>
        <w:t xml:space="preserve">2 </w:t>
      </w:r>
    </w:p>
    <w:p>
      <w:pPr>
        <w:widowControl/>
        <w:spacing w:line="600" w:lineRule="exact"/>
        <w:jc w:val="center"/>
        <w:rPr>
          <w:rFonts w:ascii="文星标宋" w:hAnsi="方正小标宋简体" w:eastAsia="文星标宋" w:cs="方正小标宋简体"/>
          <w:color w:val="000000"/>
          <w:kern w:val="0"/>
          <w:sz w:val="44"/>
          <w:szCs w:val="44"/>
        </w:rPr>
      </w:pPr>
      <w:r>
        <w:rPr>
          <w:rFonts w:hint="eastAsia" w:ascii="文星标宋" w:hAnsi="方正小标宋简体" w:eastAsia="文星标宋" w:cs="方正小标宋简体"/>
          <w:color w:val="000000"/>
          <w:kern w:val="0"/>
          <w:sz w:val="44"/>
          <w:szCs w:val="44"/>
        </w:rPr>
        <w:t>创业带动退役军人就业奖励申请表</w:t>
      </w:r>
    </w:p>
    <w:p>
      <w:pPr>
        <w:widowControl/>
        <w:jc w:val="left"/>
        <w:rPr>
          <w:rFonts w:ascii="仿宋_GB2312" w:hAnsi="宋体" w:eastAsia="仿宋_GB2312" w:cs="仿宋_GB2312"/>
          <w:color w:val="000000"/>
          <w:kern w:val="0"/>
          <w:sz w:val="24"/>
        </w:rPr>
      </w:pPr>
    </w:p>
    <w:p>
      <w:pPr>
        <w:widowControl/>
        <w:jc w:val="left"/>
        <w:rPr>
          <w:rFonts w:ascii="黑体" w:hAnsi="宋体" w:eastAsia="黑体" w:cs="黑体"/>
          <w:color w:val="000000"/>
          <w:kern w:val="0"/>
          <w:sz w:val="31"/>
          <w:szCs w:val="31"/>
        </w:rPr>
      </w:pPr>
      <w:r>
        <w:rPr>
          <w:rFonts w:ascii="仿宋_GB2312" w:hAnsi="宋体" w:eastAsia="仿宋_GB2312" w:cs="仿宋_GB2312"/>
          <w:color w:val="000000"/>
          <w:kern w:val="0"/>
          <w:sz w:val="24"/>
        </w:rPr>
        <w:t xml:space="preserve">注：此表一式四份。县退役军人事务部门、县退役军人服务中心、 </w:t>
      </w:r>
      <w:r>
        <w:rPr>
          <w:rFonts w:hint="eastAsia" w:ascii="仿宋_GB2312" w:hAnsi="宋体" w:eastAsia="仿宋_GB2312" w:cs="仿宋_GB2312"/>
          <w:color w:val="000000"/>
          <w:kern w:val="0"/>
          <w:sz w:val="24"/>
        </w:rPr>
        <w:t>镇（街、区）退役军人服务站和申请单位各执一份。</w:t>
      </w:r>
    </w:p>
    <w:p>
      <w:pPr>
        <w:widowControl/>
        <w:spacing w:line="600" w:lineRule="exact"/>
        <w:jc w:val="left"/>
      </w:pPr>
      <w:r>
        <w:rPr>
          <w:rFonts w:ascii="黑体" w:hAnsi="宋体" w:eastAsia="黑体" w:cs="黑体"/>
          <w:color w:val="000000"/>
          <w:kern w:val="0"/>
          <w:sz w:val="31"/>
          <w:szCs w:val="31"/>
        </w:rPr>
        <w:t>附</w:t>
      </w:r>
      <w:r>
        <w:rPr>
          <w:rFonts w:hint="eastAsia" w:ascii="黑体" w:hAnsi="宋体" w:eastAsia="黑体" w:cs="黑体"/>
          <w:color w:val="000000"/>
          <w:kern w:val="0"/>
          <w:sz w:val="31"/>
          <w:szCs w:val="31"/>
        </w:rPr>
        <w:t>表</w:t>
      </w:r>
      <w:r>
        <w:rPr>
          <w:rFonts w:ascii="黑体" w:hAnsi="宋体" w:eastAsia="黑体" w:cs="黑体"/>
          <w:color w:val="000000"/>
          <w:kern w:val="0"/>
          <w:sz w:val="31"/>
          <w:szCs w:val="31"/>
        </w:rPr>
        <w:t xml:space="preserve">3 </w:t>
      </w:r>
    </w:p>
    <w:p>
      <w:pPr>
        <w:widowControl/>
        <w:spacing w:line="560" w:lineRule="exact"/>
        <w:jc w:val="center"/>
        <w:rPr>
          <w:rFonts w:ascii="文星标宋" w:hAnsi="文星标宋" w:eastAsia="文星标宋" w:cs="文星标宋"/>
          <w:sz w:val="44"/>
          <w:szCs w:val="44"/>
        </w:rPr>
      </w:pPr>
      <w:r>
        <w:rPr>
          <w:rFonts w:hint="eastAsia" w:ascii="文星标宋" w:hAnsi="文星标宋" w:eastAsia="文星标宋" w:cs="文星标宋"/>
          <w:color w:val="000000"/>
          <w:kern w:val="0"/>
          <w:sz w:val="44"/>
          <w:szCs w:val="44"/>
        </w:rPr>
        <w:t>关于协助查询退役军人身份信息的函</w:t>
      </w:r>
    </w:p>
    <w:p>
      <w:pPr>
        <w:widowControl/>
        <w:spacing w:line="560" w:lineRule="exact"/>
        <w:jc w:val="left"/>
        <w:rPr>
          <w:rFonts w:ascii="仿宋_GB2312" w:hAnsi="宋体" w:eastAsia="仿宋_GB2312" w:cs="仿宋_GB2312"/>
          <w:color w:val="000000"/>
          <w:kern w:val="0"/>
          <w:sz w:val="31"/>
          <w:szCs w:val="31"/>
          <w:u w:val="single"/>
        </w:rPr>
      </w:pPr>
    </w:p>
    <w:p>
      <w:pPr>
        <w:widowControl/>
        <w:spacing w:line="560" w:lineRule="exact"/>
        <w:jc w:val="left"/>
      </w:pPr>
      <w:r>
        <w:rPr>
          <w:rFonts w:hint="eastAsia" w:ascii="仿宋_GB2312" w:hAnsi="宋体" w:eastAsia="仿宋_GB2312" w:cs="仿宋_GB2312"/>
          <w:color w:val="000000"/>
          <w:kern w:val="0"/>
          <w:sz w:val="31"/>
          <w:szCs w:val="31"/>
          <w:u w:val="single"/>
        </w:rPr>
        <w:t xml:space="preserve">      </w:t>
      </w:r>
      <w:r>
        <w:rPr>
          <w:rFonts w:hint="eastAsia" w:ascii="仿宋_GB2312" w:hAnsi="宋体" w:eastAsia="仿宋_GB2312" w:cs="仿宋_GB2312"/>
          <w:color w:val="000000"/>
          <w:kern w:val="0"/>
          <w:sz w:val="31"/>
          <w:szCs w:val="31"/>
        </w:rPr>
        <w:t>县（市、区）</w:t>
      </w:r>
      <w:r>
        <w:rPr>
          <w:rFonts w:ascii="仿宋_GB2312" w:hAnsi="宋体" w:eastAsia="仿宋_GB2312" w:cs="仿宋_GB2312"/>
          <w:color w:val="000000"/>
          <w:kern w:val="0"/>
          <w:sz w:val="31"/>
          <w:szCs w:val="31"/>
        </w:rPr>
        <w:t xml:space="preserve">退役军人事务局： </w:t>
      </w:r>
    </w:p>
    <w:p>
      <w:pPr>
        <w:widowControl/>
        <w:spacing w:line="560" w:lineRule="exact"/>
        <w:ind w:firstLine="620" w:firstLineChars="200"/>
      </w:pPr>
      <w:r>
        <w:rPr>
          <w:rFonts w:hint="eastAsia" w:ascii="仿宋_GB2312" w:hAnsi="宋体" w:eastAsia="仿宋_GB2312" w:cs="仿宋_GB2312"/>
          <w:color w:val="000000"/>
          <w:kern w:val="0"/>
          <w:sz w:val="31"/>
          <w:szCs w:val="31"/>
        </w:rPr>
        <w:t>根据《关于使用专项基金开展退役军人创业扶持和困难帮扶的实施意见》（鲁退役军人发〔2021〕41 号）要求，为做好退役军人创业贷款扶持工作，现请贵单位协助核查有关退役军人身份信息，姓名</w:t>
      </w:r>
      <w:r>
        <w:rPr>
          <w:rFonts w:hint="eastAsia" w:ascii="仿宋_GB2312" w:hAnsi="宋体" w:eastAsia="仿宋_GB2312" w:cs="仿宋_GB2312"/>
          <w:color w:val="000000"/>
          <w:kern w:val="0"/>
          <w:sz w:val="31"/>
          <w:szCs w:val="31"/>
          <w:u w:val="single"/>
        </w:rPr>
        <w:t xml:space="preserve">         </w:t>
      </w:r>
      <w:r>
        <w:rPr>
          <w:rFonts w:hint="eastAsia" w:ascii="仿宋_GB2312" w:hAnsi="宋体" w:eastAsia="仿宋_GB2312" w:cs="仿宋_GB2312"/>
          <w:color w:val="000000"/>
          <w:kern w:val="0"/>
          <w:sz w:val="31"/>
          <w:szCs w:val="31"/>
        </w:rPr>
        <w:t>、身份证号码：</w:t>
      </w:r>
      <w:r>
        <w:rPr>
          <w:rFonts w:hint="eastAsia" w:ascii="仿宋_GB2312" w:hAnsi="宋体" w:eastAsia="仿宋_GB2312" w:cs="仿宋_GB2312"/>
          <w:color w:val="000000"/>
          <w:kern w:val="0"/>
          <w:sz w:val="31"/>
          <w:szCs w:val="31"/>
          <w:u w:val="single"/>
        </w:rPr>
        <w:t xml:space="preserve">                   </w:t>
      </w:r>
      <w:r>
        <w:rPr>
          <w:rFonts w:hint="eastAsia" w:ascii="仿宋_GB2312" w:hAnsi="宋体" w:eastAsia="仿宋_GB2312" w:cs="仿宋_GB2312"/>
          <w:color w:val="000000"/>
          <w:kern w:val="0"/>
          <w:sz w:val="31"/>
          <w:szCs w:val="31"/>
        </w:rPr>
        <w:t xml:space="preserve">， 并及时书面反馈查询结果。 </w:t>
      </w:r>
    </w:p>
    <w:p>
      <w:pPr>
        <w:widowControl/>
        <w:spacing w:line="560" w:lineRule="exact"/>
        <w:ind w:firstLine="620" w:firstLineChars="200"/>
        <w:jc w:val="left"/>
      </w:pPr>
      <w:r>
        <w:rPr>
          <w:rFonts w:hint="eastAsia" w:ascii="仿宋_GB2312" w:hAnsi="宋体" w:eastAsia="仿宋_GB2312" w:cs="仿宋_GB2312"/>
          <w:color w:val="000000"/>
          <w:kern w:val="0"/>
          <w:sz w:val="31"/>
          <w:szCs w:val="31"/>
        </w:rPr>
        <w:t xml:space="preserve">特此函告。 </w:t>
      </w:r>
    </w:p>
    <w:p>
      <w:pPr>
        <w:widowControl/>
        <w:spacing w:line="56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 xml:space="preserve">联系人：                   联系方式： </w:t>
      </w:r>
    </w:p>
    <w:p>
      <w:pPr>
        <w:widowControl/>
        <w:spacing w:line="560" w:lineRule="exact"/>
        <w:ind w:firstLine="2170" w:firstLineChars="700"/>
        <w:jc w:val="left"/>
        <w:rPr>
          <w:rFonts w:ascii="仿宋_GB2312" w:hAnsi="宋体" w:eastAsia="仿宋_GB2312" w:cs="仿宋_GB2312"/>
          <w:color w:val="000000"/>
          <w:kern w:val="0"/>
          <w:sz w:val="31"/>
          <w:szCs w:val="31"/>
        </w:rPr>
      </w:pPr>
    </w:p>
    <w:p>
      <w:pPr>
        <w:widowControl/>
        <w:spacing w:line="560" w:lineRule="exact"/>
        <w:ind w:firstLine="2170" w:firstLineChars="700"/>
        <w:jc w:val="left"/>
        <w:rPr>
          <w:rFonts w:ascii="仿宋_GB2312" w:hAnsi="宋体" w:eastAsia="仿宋_GB2312" w:cs="仿宋_GB2312"/>
          <w:color w:val="000000"/>
          <w:kern w:val="0"/>
          <w:sz w:val="31"/>
          <w:szCs w:val="31"/>
        </w:rPr>
      </w:pPr>
    </w:p>
    <w:p>
      <w:pPr>
        <w:widowControl/>
        <w:spacing w:line="560" w:lineRule="exact"/>
        <w:ind w:firstLine="4340" w:firstLineChars="1400"/>
        <w:jc w:val="left"/>
      </w:pPr>
      <w:r>
        <w:rPr>
          <w:rFonts w:hint="eastAsia" w:ascii="仿宋_GB2312" w:hAnsi="宋体" w:eastAsia="仿宋_GB2312" w:cs="仿宋_GB2312"/>
          <w:color w:val="000000"/>
          <w:kern w:val="0"/>
          <w:sz w:val="31"/>
          <w:szCs w:val="31"/>
        </w:rPr>
        <w:t xml:space="preserve">昌乐县退役军人事务局（公章） </w:t>
      </w:r>
    </w:p>
    <w:p>
      <w:pPr>
        <w:widowControl/>
        <w:spacing w:line="560" w:lineRule="exact"/>
        <w:ind w:firstLine="5580" w:firstLineChars="1800"/>
        <w:jc w:val="left"/>
      </w:pPr>
      <w:r>
        <w:rPr>
          <w:rFonts w:hint="eastAsia" w:ascii="仿宋_GB2312" w:hAnsi="宋体" w:eastAsia="仿宋_GB2312" w:cs="仿宋_GB2312"/>
          <w:color w:val="000000"/>
          <w:kern w:val="0"/>
          <w:sz w:val="31"/>
          <w:szCs w:val="31"/>
        </w:rPr>
        <w:t xml:space="preserve">年   月   日 </w:t>
      </w:r>
    </w:p>
    <w:p>
      <w:pPr>
        <w:widowControl/>
        <w:spacing w:line="560" w:lineRule="exact"/>
        <w:jc w:val="center"/>
      </w:pPr>
      <w:r>
        <w:rPr>
          <w:rFonts w:hint="eastAsia" w:ascii="仿宋_GB2312" w:hAnsi="宋体" w:eastAsia="仿宋_GB2312" w:cs="仿宋_GB2312"/>
          <w:color w:val="000000"/>
          <w:kern w:val="0"/>
          <w:sz w:val="31"/>
          <w:szCs w:val="31"/>
        </w:rPr>
        <w:t>--------------------------------------------------------</w:t>
      </w:r>
    </w:p>
    <w:p>
      <w:pPr>
        <w:widowControl/>
        <w:spacing w:line="560" w:lineRule="exact"/>
        <w:jc w:val="left"/>
      </w:pPr>
      <w:r>
        <w:rPr>
          <w:rFonts w:hint="eastAsia" w:ascii="仿宋_GB2312" w:hAnsi="宋体" w:eastAsia="仿宋_GB2312" w:cs="仿宋_GB2312"/>
          <w:color w:val="000000"/>
          <w:kern w:val="0"/>
          <w:sz w:val="31"/>
          <w:szCs w:val="31"/>
        </w:rPr>
        <w:t>昌乐县</w:t>
      </w:r>
      <w:r>
        <w:rPr>
          <w:rFonts w:ascii="仿宋_GB2312" w:hAnsi="宋体" w:eastAsia="仿宋_GB2312" w:cs="仿宋_GB2312"/>
          <w:color w:val="000000"/>
          <w:kern w:val="0"/>
          <w:sz w:val="31"/>
          <w:szCs w:val="31"/>
        </w:rPr>
        <w:t xml:space="preserve">退役军人事务局： </w:t>
      </w:r>
    </w:p>
    <w:p>
      <w:pPr>
        <w:widowControl/>
        <w:spacing w:line="560" w:lineRule="exact"/>
        <w:ind w:firstLine="620" w:firstLineChars="200"/>
        <w:jc w:val="left"/>
      </w:pPr>
      <w:r>
        <w:rPr>
          <w:rFonts w:hint="eastAsia" w:ascii="仿宋_GB2312" w:hAnsi="宋体" w:eastAsia="仿宋_GB2312" w:cs="仿宋_GB2312"/>
          <w:color w:val="000000"/>
          <w:kern w:val="0"/>
          <w:sz w:val="31"/>
          <w:szCs w:val="31"/>
        </w:rPr>
        <w:t>经查询，姓名：</w:t>
      </w:r>
      <w:r>
        <w:rPr>
          <w:rFonts w:hint="eastAsia" w:ascii="仿宋_GB2312" w:hAnsi="宋体" w:eastAsia="仿宋_GB2312" w:cs="仿宋_GB2312"/>
          <w:color w:val="000000"/>
          <w:kern w:val="0"/>
          <w:sz w:val="31"/>
          <w:szCs w:val="31"/>
          <w:u w:val="single"/>
        </w:rPr>
        <w:t xml:space="preserve">      </w:t>
      </w:r>
      <w:r>
        <w:rPr>
          <w:rFonts w:hint="eastAsia" w:ascii="仿宋_GB2312" w:hAnsi="宋体" w:eastAsia="仿宋_GB2312" w:cs="仿宋_GB2312"/>
          <w:color w:val="000000"/>
          <w:kern w:val="0"/>
          <w:sz w:val="31"/>
          <w:szCs w:val="31"/>
        </w:rPr>
        <w:t>身份证号码：</w:t>
      </w:r>
      <w:r>
        <w:rPr>
          <w:rFonts w:hint="eastAsia" w:ascii="仿宋_GB2312" w:hAnsi="宋体" w:eastAsia="仿宋_GB2312" w:cs="仿宋_GB2312"/>
          <w:color w:val="000000"/>
          <w:kern w:val="0"/>
          <w:sz w:val="31"/>
          <w:szCs w:val="31"/>
          <w:u w:val="single"/>
        </w:rPr>
        <w:t xml:space="preserve">                 </w:t>
      </w:r>
      <w:r>
        <w:rPr>
          <w:rFonts w:hint="eastAsia" w:ascii="仿宋_GB2312" w:hAnsi="宋体" w:eastAsia="仿宋_GB2312" w:cs="仿宋_GB2312"/>
          <w:color w:val="000000"/>
          <w:kern w:val="0"/>
          <w:sz w:val="31"/>
          <w:szCs w:val="31"/>
        </w:rPr>
        <w:t>，为我县（市、区）籍退役军人</w:t>
      </w:r>
      <w:r>
        <w:rPr>
          <w:rFonts w:hint="eastAsia" w:ascii="仿宋_GB2312" w:hAnsi="宋体" w:eastAsia="仿宋_GB2312" w:cs="仿宋_GB2312"/>
          <w:color w:val="333333"/>
          <w:sz w:val="31"/>
          <w:szCs w:val="31"/>
        </w:rPr>
        <w:t>，</w:t>
      </w:r>
      <w:r>
        <w:rPr>
          <w:rFonts w:hint="eastAsia" w:ascii="仿宋_GB2312" w:hAnsi="宋体" w:eastAsia="仿宋_GB2312" w:cs="仿宋_GB2312"/>
          <w:color w:val="000000"/>
          <w:kern w:val="0"/>
          <w:sz w:val="31"/>
          <w:szCs w:val="31"/>
        </w:rPr>
        <w:t>其登记信息如下:</w:t>
      </w:r>
    </w:p>
    <w:tbl>
      <w:tblPr>
        <w:tblStyle w:val="6"/>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780"/>
        <w:gridCol w:w="1500"/>
        <w:gridCol w:w="1470"/>
        <w:gridCol w:w="1305"/>
        <w:gridCol w:w="175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014" w:type="dxa"/>
            <w:vAlign w:val="center"/>
          </w:tcPr>
          <w:p>
            <w:pPr>
              <w:widowControl/>
              <w:spacing w:line="560" w:lineRule="exact"/>
              <w:jc w:val="center"/>
              <w:rPr>
                <w:rFonts w:ascii="方正小标宋简体" w:hAnsi="方正小标宋简体" w:eastAsia="方正小标宋简体" w:cs="方正小标宋简体"/>
                <w:color w:val="000000"/>
                <w:kern w:val="0"/>
                <w:sz w:val="24"/>
              </w:rPr>
            </w:pPr>
            <w:r>
              <w:rPr>
                <w:rFonts w:ascii="黑体" w:hAnsi="宋体" w:eastAsia="黑体" w:cs="黑体"/>
                <w:color w:val="000000"/>
                <w:kern w:val="0"/>
                <w:sz w:val="24"/>
              </w:rPr>
              <w:t>姓名</w:t>
            </w:r>
          </w:p>
        </w:tc>
        <w:tc>
          <w:tcPr>
            <w:tcW w:w="780" w:type="dxa"/>
            <w:vAlign w:val="center"/>
          </w:tcPr>
          <w:p>
            <w:pPr>
              <w:widowControl/>
              <w:spacing w:line="560" w:lineRule="exact"/>
              <w:jc w:val="center"/>
              <w:rPr>
                <w:rFonts w:ascii="方正小标宋简体" w:hAnsi="方正小标宋简体" w:eastAsia="方正小标宋简体" w:cs="方正小标宋简体"/>
                <w:color w:val="000000"/>
                <w:kern w:val="0"/>
                <w:sz w:val="24"/>
              </w:rPr>
            </w:pPr>
            <w:r>
              <w:rPr>
                <w:rFonts w:ascii="黑体" w:hAnsi="宋体" w:eastAsia="黑体" w:cs="黑体"/>
                <w:color w:val="000000"/>
                <w:kern w:val="0"/>
                <w:sz w:val="24"/>
              </w:rPr>
              <w:t>性别</w:t>
            </w:r>
          </w:p>
        </w:tc>
        <w:tc>
          <w:tcPr>
            <w:tcW w:w="1500" w:type="dxa"/>
            <w:vAlign w:val="center"/>
          </w:tcPr>
          <w:p>
            <w:pPr>
              <w:widowControl/>
              <w:spacing w:line="560" w:lineRule="exact"/>
              <w:jc w:val="center"/>
              <w:rPr>
                <w:rFonts w:ascii="方正小标宋简体" w:hAnsi="方正小标宋简体" w:eastAsia="方正小标宋简体" w:cs="方正小标宋简体"/>
                <w:color w:val="000000"/>
                <w:kern w:val="0"/>
                <w:sz w:val="24"/>
              </w:rPr>
            </w:pPr>
            <w:r>
              <w:rPr>
                <w:rFonts w:ascii="黑体" w:hAnsi="宋体" w:eastAsia="黑体" w:cs="黑体"/>
                <w:color w:val="000000"/>
                <w:kern w:val="0"/>
                <w:sz w:val="24"/>
              </w:rPr>
              <w:t>入伍时间</w:t>
            </w:r>
          </w:p>
        </w:tc>
        <w:tc>
          <w:tcPr>
            <w:tcW w:w="1470" w:type="dxa"/>
            <w:vAlign w:val="center"/>
          </w:tcPr>
          <w:p>
            <w:pPr>
              <w:widowControl/>
              <w:spacing w:line="560" w:lineRule="exact"/>
              <w:jc w:val="center"/>
              <w:rPr>
                <w:rFonts w:ascii="方正小标宋简体" w:hAnsi="方正小标宋简体" w:eastAsia="方正小标宋简体" w:cs="方正小标宋简体"/>
                <w:color w:val="000000"/>
                <w:kern w:val="0"/>
                <w:sz w:val="24"/>
              </w:rPr>
            </w:pPr>
            <w:r>
              <w:rPr>
                <w:rFonts w:ascii="黑体" w:hAnsi="宋体" w:eastAsia="黑体" w:cs="黑体"/>
                <w:color w:val="000000"/>
                <w:kern w:val="0"/>
                <w:sz w:val="24"/>
              </w:rPr>
              <w:t>退伍时间</w:t>
            </w:r>
          </w:p>
        </w:tc>
        <w:tc>
          <w:tcPr>
            <w:tcW w:w="1305" w:type="dxa"/>
            <w:vAlign w:val="center"/>
          </w:tcPr>
          <w:p>
            <w:pPr>
              <w:widowControl/>
              <w:spacing w:line="560" w:lineRule="exact"/>
              <w:jc w:val="center"/>
              <w:rPr>
                <w:rFonts w:ascii="方正小标宋简体" w:hAnsi="方正小标宋简体" w:eastAsia="方正小标宋简体" w:cs="方正小标宋简体"/>
                <w:color w:val="000000"/>
                <w:kern w:val="0"/>
                <w:sz w:val="24"/>
              </w:rPr>
            </w:pPr>
            <w:r>
              <w:rPr>
                <w:rFonts w:ascii="黑体" w:hAnsi="宋体" w:eastAsia="黑体" w:cs="黑体"/>
                <w:color w:val="000000"/>
                <w:kern w:val="0"/>
                <w:sz w:val="24"/>
              </w:rPr>
              <w:t>人员类别</w:t>
            </w:r>
          </w:p>
        </w:tc>
        <w:tc>
          <w:tcPr>
            <w:tcW w:w="1755" w:type="dxa"/>
            <w:vAlign w:val="center"/>
          </w:tcPr>
          <w:p>
            <w:pPr>
              <w:widowControl/>
              <w:spacing w:line="0" w:lineRule="atLeast"/>
              <w:jc w:val="center"/>
              <w:rPr>
                <w:rFonts w:ascii="黑体" w:hAnsi="宋体" w:eastAsia="黑体" w:cs="黑体"/>
                <w:color w:val="000000"/>
                <w:kern w:val="0"/>
                <w:sz w:val="24"/>
              </w:rPr>
            </w:pPr>
            <w:r>
              <w:rPr>
                <w:rFonts w:hint="eastAsia" w:ascii="黑体" w:hAnsi="宋体" w:eastAsia="黑体" w:cs="黑体"/>
                <w:color w:val="000000"/>
                <w:kern w:val="0"/>
                <w:sz w:val="24"/>
              </w:rPr>
              <w:t>是否</w:t>
            </w:r>
            <w:r>
              <w:rPr>
                <w:rFonts w:ascii="黑体" w:hAnsi="宋体" w:eastAsia="黑体" w:cs="黑体"/>
                <w:color w:val="000000"/>
                <w:kern w:val="0"/>
                <w:sz w:val="24"/>
              </w:rPr>
              <w:t>政府安排工作且在岗退役军人</w:t>
            </w:r>
          </w:p>
        </w:tc>
        <w:tc>
          <w:tcPr>
            <w:tcW w:w="1680" w:type="dxa"/>
            <w:vAlign w:val="center"/>
          </w:tcPr>
          <w:p>
            <w:pPr>
              <w:widowControl/>
              <w:spacing w:line="0" w:lineRule="atLeast"/>
              <w:jc w:val="center"/>
              <w:rPr>
                <w:rFonts w:ascii="黑体" w:hAnsi="宋体" w:eastAsia="黑体" w:cs="黑体"/>
                <w:color w:val="000000"/>
                <w:kern w:val="0"/>
                <w:sz w:val="24"/>
              </w:rPr>
            </w:pPr>
            <w:r>
              <w:rPr>
                <w:rFonts w:hint="eastAsia" w:ascii="黑体" w:hAnsi="宋体" w:eastAsia="黑体" w:cs="黑体"/>
                <w:color w:val="000000"/>
                <w:kern w:val="0"/>
                <w:sz w:val="24"/>
              </w:rPr>
              <w:t>是否</w:t>
            </w:r>
            <w:r>
              <w:rPr>
                <w:rFonts w:ascii="黑体" w:hAnsi="宋体" w:eastAsia="黑体" w:cs="黑体"/>
                <w:color w:val="000000"/>
                <w:kern w:val="0"/>
                <w:sz w:val="24"/>
              </w:rPr>
              <w:t>专项公益性岗位在岗退役军人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014" w:type="dxa"/>
          </w:tcPr>
          <w:p>
            <w:pPr>
              <w:widowControl/>
              <w:spacing w:line="560" w:lineRule="exact"/>
              <w:rPr>
                <w:rFonts w:ascii="方正小标宋简体" w:hAnsi="方正小标宋简体" w:eastAsia="方正小标宋简体" w:cs="方正小标宋简体"/>
                <w:color w:val="000000"/>
                <w:kern w:val="0"/>
                <w:sz w:val="28"/>
                <w:szCs w:val="28"/>
              </w:rPr>
            </w:pPr>
          </w:p>
        </w:tc>
        <w:tc>
          <w:tcPr>
            <w:tcW w:w="780" w:type="dxa"/>
          </w:tcPr>
          <w:p>
            <w:pPr>
              <w:widowControl/>
              <w:spacing w:line="560" w:lineRule="exact"/>
              <w:rPr>
                <w:rFonts w:ascii="方正小标宋简体" w:hAnsi="方正小标宋简体" w:eastAsia="方正小标宋简体" w:cs="方正小标宋简体"/>
                <w:color w:val="000000"/>
                <w:kern w:val="0"/>
                <w:sz w:val="28"/>
                <w:szCs w:val="28"/>
              </w:rPr>
            </w:pPr>
          </w:p>
        </w:tc>
        <w:tc>
          <w:tcPr>
            <w:tcW w:w="1500" w:type="dxa"/>
          </w:tcPr>
          <w:p>
            <w:pPr>
              <w:widowControl/>
              <w:spacing w:line="560" w:lineRule="exact"/>
              <w:rPr>
                <w:rFonts w:ascii="方正小标宋简体" w:hAnsi="方正小标宋简体" w:eastAsia="方正小标宋简体" w:cs="方正小标宋简体"/>
                <w:color w:val="000000"/>
                <w:kern w:val="0"/>
                <w:sz w:val="28"/>
                <w:szCs w:val="28"/>
              </w:rPr>
            </w:pPr>
          </w:p>
        </w:tc>
        <w:tc>
          <w:tcPr>
            <w:tcW w:w="1470" w:type="dxa"/>
          </w:tcPr>
          <w:p>
            <w:pPr>
              <w:widowControl/>
              <w:spacing w:line="560" w:lineRule="exact"/>
              <w:rPr>
                <w:rFonts w:ascii="方正小标宋简体" w:hAnsi="方正小标宋简体" w:eastAsia="方正小标宋简体" w:cs="方正小标宋简体"/>
                <w:color w:val="000000"/>
                <w:kern w:val="0"/>
                <w:sz w:val="28"/>
                <w:szCs w:val="28"/>
              </w:rPr>
            </w:pPr>
          </w:p>
        </w:tc>
        <w:tc>
          <w:tcPr>
            <w:tcW w:w="1305" w:type="dxa"/>
          </w:tcPr>
          <w:p>
            <w:pPr>
              <w:widowControl/>
              <w:spacing w:line="560" w:lineRule="exact"/>
              <w:rPr>
                <w:rFonts w:ascii="方正小标宋简体" w:hAnsi="方正小标宋简体" w:eastAsia="方正小标宋简体" w:cs="方正小标宋简体"/>
                <w:color w:val="000000"/>
                <w:kern w:val="0"/>
                <w:sz w:val="28"/>
                <w:szCs w:val="28"/>
              </w:rPr>
            </w:pPr>
          </w:p>
        </w:tc>
        <w:tc>
          <w:tcPr>
            <w:tcW w:w="1755" w:type="dxa"/>
          </w:tcPr>
          <w:p>
            <w:pPr>
              <w:widowControl/>
              <w:spacing w:line="560" w:lineRule="exact"/>
              <w:rPr>
                <w:rFonts w:ascii="方正小标宋简体" w:hAnsi="方正小标宋简体" w:eastAsia="方正小标宋简体" w:cs="方正小标宋简体"/>
                <w:color w:val="000000"/>
                <w:kern w:val="0"/>
                <w:sz w:val="28"/>
                <w:szCs w:val="28"/>
              </w:rPr>
            </w:pPr>
          </w:p>
        </w:tc>
        <w:tc>
          <w:tcPr>
            <w:tcW w:w="1680" w:type="dxa"/>
          </w:tcPr>
          <w:p>
            <w:pPr>
              <w:widowControl/>
              <w:spacing w:line="560" w:lineRule="exact"/>
              <w:rPr>
                <w:rFonts w:ascii="方正小标宋简体" w:hAnsi="方正小标宋简体" w:eastAsia="方正小标宋简体" w:cs="方正小标宋简体"/>
                <w:color w:val="000000"/>
                <w:kern w:val="0"/>
                <w:sz w:val="28"/>
                <w:szCs w:val="28"/>
              </w:rPr>
            </w:pPr>
          </w:p>
        </w:tc>
      </w:tr>
    </w:tbl>
    <w:p>
      <w:pPr>
        <w:widowControl/>
        <w:spacing w:line="560" w:lineRule="exact"/>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 xml:space="preserve">联系人：                    联系方式： </w:t>
      </w:r>
    </w:p>
    <w:p>
      <w:pPr>
        <w:widowControl/>
        <w:spacing w:line="560" w:lineRule="exact"/>
        <w:ind w:firstLine="4185" w:firstLineChars="1350"/>
        <w:jc w:val="left"/>
      </w:pPr>
      <w:r>
        <w:rPr>
          <w:rFonts w:hint="eastAsia" w:ascii="仿宋_GB2312" w:hAnsi="宋体" w:eastAsia="仿宋_GB2312" w:cs="仿宋_GB2312"/>
          <w:color w:val="000000"/>
          <w:kern w:val="0"/>
          <w:sz w:val="31"/>
          <w:szCs w:val="31"/>
        </w:rPr>
        <w:t xml:space="preserve">县（市、区）退役军人事务局（公章） </w:t>
      </w:r>
    </w:p>
    <w:p>
      <w:pPr>
        <w:widowControl/>
        <w:spacing w:line="600" w:lineRule="exact"/>
        <w:ind w:firstLine="5735" w:firstLineChars="185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 xml:space="preserve">年   月   日 </w:t>
      </w:r>
    </w:p>
    <w:p>
      <w:pPr>
        <w:widowControl/>
        <w:spacing w:line="600" w:lineRule="exact"/>
        <w:jc w:val="left"/>
        <w:rPr>
          <w:rFonts w:ascii="黑体" w:hAnsi="黑体" w:eastAsia="黑体" w:cs="黑体"/>
          <w:kern w:val="0"/>
          <w:sz w:val="31"/>
          <w:szCs w:val="31"/>
        </w:rPr>
      </w:pPr>
      <w:r>
        <w:rPr>
          <w:rFonts w:hint="eastAsia" w:ascii="黑体" w:hAnsi="黑体" w:eastAsia="黑体" w:cs="黑体"/>
          <w:kern w:val="0"/>
          <w:sz w:val="31"/>
          <w:szCs w:val="31"/>
        </w:rPr>
        <w:t>附表4</w:t>
      </w:r>
    </w:p>
    <w:p>
      <w:pPr>
        <w:widowControl/>
        <w:spacing w:line="600" w:lineRule="exact"/>
        <w:jc w:val="center"/>
        <w:rPr>
          <w:rFonts w:ascii="仿宋_GB2312" w:hAnsi="仿宋_GB2312" w:eastAsia="仿宋_GB2312" w:cs="仿宋_GB2312"/>
          <w:sz w:val="32"/>
          <w:szCs w:val="32"/>
        </w:rPr>
      </w:pPr>
      <w:r>
        <w:rPr>
          <w:rFonts w:hint="eastAsia" w:ascii="文星标宋" w:hAnsi="文星标宋" w:eastAsia="文星标宋" w:cs="文星标宋"/>
          <w:kern w:val="0"/>
          <w:sz w:val="44"/>
          <w:szCs w:val="44"/>
        </w:rPr>
        <w:t>退役军人创业贷款贴息资格公示</w:t>
      </w:r>
    </w:p>
    <w:p>
      <w:pPr>
        <w:widowControl/>
        <w:spacing w:line="560" w:lineRule="exact"/>
        <w:ind w:firstLine="640" w:firstLineChars="200"/>
        <w:jc w:val="left"/>
        <w:rPr>
          <w:rFonts w:ascii="仿宋_GB2312" w:hAnsi="仿宋_GB2312" w:eastAsia="仿宋_GB2312" w:cs="仿宋_GB2312"/>
          <w:sz w:val="32"/>
          <w:szCs w:val="32"/>
        </w:rPr>
      </w:pP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关于印发&lt;关于使用专项基金开展退役军人创业扶持和困难帮扶的实施意见&gt;的通知》（鲁退役军人发〔2021〕41号）和《关于印发&lt;退役军人创业扶持操作规程&gt;和&lt;退役军人困难帮扶操作规程&gt;的通知》（鲁退役军人发〔2021〕42号）文件精神，有以下情形之一的，取消创业扶持资格。</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宋体" w:eastAsia="仿宋_GB2312" w:cs="仿宋_GB2312"/>
          <w:kern w:val="0"/>
          <w:sz w:val="32"/>
          <w:szCs w:val="32"/>
        </w:rPr>
        <w:t>1.以弄虚作假方式骗取创业扶持的；2.因违纪违法被追究党纪、政纪或法律责任的；3.被纳入诚信体系“失信者黑名单”的；4.违反社会公德、扰乱社会秩序，造成恶劣影响的；5.不按规定用</w:t>
      </w:r>
      <w:r>
        <w:rPr>
          <w:rFonts w:hint="eastAsia" w:ascii="仿宋_GB2312" w:hAnsi="仿宋_GB2312" w:eastAsia="仿宋_GB2312" w:cs="仿宋_GB2312"/>
          <w:kern w:val="0"/>
          <w:sz w:val="32"/>
          <w:szCs w:val="32"/>
        </w:rPr>
        <w:t xml:space="preserve">途使用贷款的；6.故意不按期偿还贷款的。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现将经审核通过拟发放贴息情况向社会公示，</w:t>
      </w:r>
      <w:r>
        <w:rPr>
          <w:rFonts w:hint="eastAsia" w:ascii="仿宋_GB2312" w:hAnsi="仿宋_GB2312" w:eastAsia="仿宋_GB2312" w:cs="仿宋_GB2312"/>
          <w:sz w:val="32"/>
          <w:szCs w:val="32"/>
          <w:shd w:val="clear" w:color="auto" w:fill="FFFFFF"/>
        </w:rPr>
        <w:t>公示时间为年月日至年月日（公示期为5个工作日）。</w:t>
      </w: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shd w:val="clear" w:color="auto" w:fill="FFFFFF"/>
        </w:rPr>
        <w:t>示</w:t>
      </w:r>
      <w:r>
        <w:rPr>
          <w:rFonts w:hint="eastAsia" w:ascii="仿宋_GB2312" w:hAnsi="仿宋_GB2312" w:eastAsia="仿宋_GB2312" w:cs="仿宋_GB2312"/>
          <w:sz w:val="32"/>
          <w:szCs w:val="32"/>
        </w:rPr>
        <w:t>期间，接受社会各界监督，若有异议，请实名反映，监督电话：</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附表：</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535"/>
        <w:gridCol w:w="3750"/>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49" w:type="dxa"/>
            <w:vAlign w:val="center"/>
          </w:tcPr>
          <w:p>
            <w:pPr>
              <w:widowControl/>
              <w:spacing w:line="560" w:lineRule="exact"/>
              <w:jc w:val="center"/>
              <w:rPr>
                <w:rFonts w:ascii="黑体" w:hAnsi="黑体" w:eastAsia="黑体" w:cs="黑体"/>
                <w:sz w:val="24"/>
              </w:rPr>
            </w:pPr>
            <w:r>
              <w:rPr>
                <w:rFonts w:hint="eastAsia" w:ascii="黑体" w:hAnsi="黑体" w:eastAsia="黑体" w:cs="黑体"/>
                <w:sz w:val="24"/>
              </w:rPr>
              <w:t>序号</w:t>
            </w:r>
          </w:p>
        </w:tc>
        <w:tc>
          <w:tcPr>
            <w:tcW w:w="2535" w:type="dxa"/>
            <w:vAlign w:val="center"/>
          </w:tcPr>
          <w:p>
            <w:pPr>
              <w:widowControl/>
              <w:spacing w:line="560" w:lineRule="exact"/>
              <w:rPr>
                <w:rFonts w:ascii="黑体" w:hAnsi="黑体" w:eastAsia="黑体" w:cs="黑体"/>
                <w:sz w:val="24"/>
              </w:rPr>
            </w:pPr>
            <w:r>
              <w:rPr>
                <w:rFonts w:hint="eastAsia" w:ascii="黑体" w:hAnsi="黑体" w:eastAsia="黑体" w:cs="黑体"/>
                <w:sz w:val="24"/>
              </w:rPr>
              <w:t>法定代表人（申请人）</w:t>
            </w:r>
          </w:p>
        </w:tc>
        <w:tc>
          <w:tcPr>
            <w:tcW w:w="3750" w:type="dxa"/>
            <w:vAlign w:val="center"/>
          </w:tcPr>
          <w:p>
            <w:pPr>
              <w:widowControl/>
              <w:spacing w:line="560" w:lineRule="exact"/>
              <w:jc w:val="center"/>
              <w:rPr>
                <w:rFonts w:ascii="黑体" w:hAnsi="黑体" w:eastAsia="黑体" w:cs="黑体"/>
                <w:sz w:val="24"/>
              </w:rPr>
            </w:pPr>
            <w:r>
              <w:rPr>
                <w:rFonts w:hint="eastAsia" w:ascii="黑体" w:hAnsi="黑体" w:eastAsia="黑体" w:cs="黑体"/>
                <w:sz w:val="24"/>
              </w:rPr>
              <w:t>企业名称（经营实体名称）</w:t>
            </w:r>
          </w:p>
        </w:tc>
        <w:tc>
          <w:tcPr>
            <w:tcW w:w="2154" w:type="dxa"/>
            <w:vAlign w:val="center"/>
          </w:tcPr>
          <w:p>
            <w:pPr>
              <w:widowControl/>
              <w:spacing w:line="560" w:lineRule="exact"/>
              <w:jc w:val="center"/>
              <w:rPr>
                <w:rFonts w:ascii="黑体" w:hAnsi="黑体" w:eastAsia="黑体" w:cs="黑体"/>
                <w:sz w:val="24"/>
              </w:rPr>
            </w:pPr>
            <w:r>
              <w:rPr>
                <w:rFonts w:hint="eastAsia" w:ascii="黑体" w:hAnsi="黑体" w:eastAsia="黑体" w:cs="黑体"/>
                <w:sz w:val="24"/>
              </w:rPr>
              <w:t>贴息金额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widowControl/>
              <w:spacing w:line="560" w:lineRule="exact"/>
              <w:jc w:val="left"/>
              <w:rPr>
                <w:rFonts w:ascii="仿宋_GB2312" w:hAnsi="仿宋_GB2312" w:eastAsia="仿宋_GB2312" w:cs="仿宋_GB2312"/>
                <w:sz w:val="32"/>
                <w:szCs w:val="32"/>
              </w:rPr>
            </w:pPr>
          </w:p>
        </w:tc>
        <w:tc>
          <w:tcPr>
            <w:tcW w:w="2535" w:type="dxa"/>
          </w:tcPr>
          <w:p>
            <w:pPr>
              <w:widowControl/>
              <w:spacing w:line="560" w:lineRule="exact"/>
              <w:jc w:val="left"/>
              <w:rPr>
                <w:rFonts w:ascii="仿宋_GB2312" w:hAnsi="仿宋_GB2312" w:eastAsia="仿宋_GB2312" w:cs="仿宋_GB2312"/>
                <w:sz w:val="32"/>
                <w:szCs w:val="32"/>
              </w:rPr>
            </w:pPr>
          </w:p>
        </w:tc>
        <w:tc>
          <w:tcPr>
            <w:tcW w:w="3750" w:type="dxa"/>
          </w:tcPr>
          <w:p>
            <w:pPr>
              <w:widowControl/>
              <w:spacing w:line="560" w:lineRule="exact"/>
              <w:jc w:val="left"/>
              <w:rPr>
                <w:rFonts w:ascii="仿宋_GB2312" w:hAnsi="仿宋_GB2312" w:eastAsia="仿宋_GB2312" w:cs="仿宋_GB2312"/>
                <w:sz w:val="32"/>
                <w:szCs w:val="32"/>
              </w:rPr>
            </w:pPr>
          </w:p>
        </w:tc>
        <w:tc>
          <w:tcPr>
            <w:tcW w:w="2154" w:type="dxa"/>
          </w:tcPr>
          <w:p>
            <w:pPr>
              <w:widowControl/>
              <w:spacing w:line="560" w:lineRule="exact"/>
              <w:jc w:val="lef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widowControl/>
              <w:spacing w:line="560" w:lineRule="exact"/>
              <w:jc w:val="left"/>
              <w:rPr>
                <w:rFonts w:ascii="仿宋_GB2312" w:hAnsi="仿宋_GB2312" w:eastAsia="仿宋_GB2312" w:cs="仿宋_GB2312"/>
                <w:sz w:val="32"/>
                <w:szCs w:val="32"/>
              </w:rPr>
            </w:pPr>
          </w:p>
        </w:tc>
        <w:tc>
          <w:tcPr>
            <w:tcW w:w="2535" w:type="dxa"/>
          </w:tcPr>
          <w:p>
            <w:pPr>
              <w:widowControl/>
              <w:spacing w:line="560" w:lineRule="exact"/>
              <w:jc w:val="left"/>
              <w:rPr>
                <w:rFonts w:ascii="仿宋_GB2312" w:hAnsi="仿宋_GB2312" w:eastAsia="仿宋_GB2312" w:cs="仿宋_GB2312"/>
                <w:sz w:val="32"/>
                <w:szCs w:val="32"/>
              </w:rPr>
            </w:pPr>
          </w:p>
        </w:tc>
        <w:tc>
          <w:tcPr>
            <w:tcW w:w="3750" w:type="dxa"/>
          </w:tcPr>
          <w:p>
            <w:pPr>
              <w:widowControl/>
              <w:spacing w:line="560" w:lineRule="exact"/>
              <w:jc w:val="left"/>
              <w:rPr>
                <w:rFonts w:ascii="仿宋_GB2312" w:hAnsi="仿宋_GB2312" w:eastAsia="仿宋_GB2312" w:cs="仿宋_GB2312"/>
                <w:sz w:val="32"/>
                <w:szCs w:val="32"/>
              </w:rPr>
            </w:pPr>
          </w:p>
        </w:tc>
        <w:tc>
          <w:tcPr>
            <w:tcW w:w="2154" w:type="dxa"/>
          </w:tcPr>
          <w:p>
            <w:pPr>
              <w:widowControl/>
              <w:spacing w:line="560" w:lineRule="exact"/>
              <w:jc w:val="lef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widowControl/>
              <w:spacing w:line="560" w:lineRule="exact"/>
              <w:jc w:val="left"/>
              <w:rPr>
                <w:rFonts w:ascii="仿宋_GB2312" w:hAnsi="仿宋_GB2312" w:eastAsia="仿宋_GB2312" w:cs="仿宋_GB2312"/>
                <w:sz w:val="32"/>
                <w:szCs w:val="32"/>
              </w:rPr>
            </w:pPr>
          </w:p>
        </w:tc>
        <w:tc>
          <w:tcPr>
            <w:tcW w:w="2535" w:type="dxa"/>
          </w:tcPr>
          <w:p>
            <w:pPr>
              <w:widowControl/>
              <w:spacing w:line="560" w:lineRule="exact"/>
              <w:jc w:val="left"/>
              <w:rPr>
                <w:rFonts w:ascii="仿宋_GB2312" w:hAnsi="仿宋_GB2312" w:eastAsia="仿宋_GB2312" w:cs="仿宋_GB2312"/>
                <w:sz w:val="32"/>
                <w:szCs w:val="32"/>
              </w:rPr>
            </w:pPr>
          </w:p>
        </w:tc>
        <w:tc>
          <w:tcPr>
            <w:tcW w:w="3750" w:type="dxa"/>
          </w:tcPr>
          <w:p>
            <w:pPr>
              <w:widowControl/>
              <w:spacing w:line="560" w:lineRule="exact"/>
              <w:jc w:val="left"/>
              <w:rPr>
                <w:rFonts w:ascii="仿宋_GB2312" w:hAnsi="仿宋_GB2312" w:eastAsia="仿宋_GB2312" w:cs="仿宋_GB2312"/>
                <w:sz w:val="32"/>
                <w:szCs w:val="32"/>
              </w:rPr>
            </w:pPr>
          </w:p>
        </w:tc>
        <w:tc>
          <w:tcPr>
            <w:tcW w:w="2154" w:type="dxa"/>
          </w:tcPr>
          <w:p>
            <w:pPr>
              <w:widowControl/>
              <w:spacing w:line="560" w:lineRule="exact"/>
              <w:jc w:val="left"/>
              <w:rPr>
                <w:rFonts w:ascii="仿宋_GB2312" w:hAnsi="仿宋_GB2312" w:eastAsia="仿宋_GB2312" w:cs="仿宋_GB2312"/>
                <w:sz w:val="32"/>
                <w:szCs w:val="32"/>
              </w:rPr>
            </w:pPr>
          </w:p>
        </w:tc>
      </w:tr>
    </w:tbl>
    <w:p>
      <w:pPr>
        <w:widowControl/>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p>
    <w:p>
      <w:pPr>
        <w:widowControl/>
        <w:spacing w:line="560" w:lineRule="exact"/>
        <w:ind w:firstLine="640" w:firstLineChars="200"/>
        <w:jc w:val="left"/>
        <w:rPr>
          <w:rFonts w:ascii="仿宋_GB2312" w:hAnsi="仿宋_GB2312" w:eastAsia="仿宋_GB2312" w:cs="仿宋_GB2312"/>
          <w:sz w:val="32"/>
          <w:szCs w:val="32"/>
          <w:shd w:val="clear" w:color="auto" w:fill="FFFFFF"/>
        </w:rPr>
      </w:pPr>
    </w:p>
    <w:p>
      <w:pPr>
        <w:widowControl/>
        <w:spacing w:line="560" w:lineRule="exact"/>
        <w:ind w:firstLine="4160" w:firstLineChars="13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昌乐县退役军人事务局</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                              年   月    日</w:t>
      </w:r>
    </w:p>
    <w:sectPr>
      <w:footerReference r:id="rId3" w:type="default"/>
      <w:pgSz w:w="11906" w:h="16838"/>
      <w:pgMar w:top="1440" w:right="1361" w:bottom="1191" w:left="136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微软雅黑"/>
    <w:panose1 w:val="00000000000000000000"/>
    <w:charset w:val="00"/>
    <w:family w:val="auto"/>
    <w:pitch w:val="default"/>
    <w:sig w:usb0="00000000" w:usb1="00000000" w:usb2="00000000" w:usb3="00000000" w:csb0="00000000" w:csb1="00000000"/>
  </w:font>
  <w:font w:name="文星标宋">
    <w:panose1 w:val="02010604000101010101"/>
    <w:charset w:val="86"/>
    <w:family w:val="modern"/>
    <w:pitch w:val="default"/>
    <w:sig w:usb0="00000001" w:usb1="080E0000" w:usb2="00000000" w:usb3="00000000" w:csb0="00040001" w:csb1="00000000"/>
  </w:font>
  <w:font w:name="方正小标宋简体">
    <w:altName w:val="Malgun Gothic Semilight"/>
    <w:panose1 w:val="00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F15E6D"/>
    <w:multiLevelType w:val="singleLevel"/>
    <w:tmpl w:val="37F15E6D"/>
    <w:lvl w:ilvl="0" w:tentative="0">
      <w:start w:val="1"/>
      <w:numFmt w:val="decimal"/>
      <w:suff w:val="nothing"/>
      <w:lvlText w:val="（%1）"/>
      <w:lvlJc w:val="left"/>
    </w:lvl>
  </w:abstractNum>
  <w:abstractNum w:abstractNumId="1">
    <w:nsid w:val="3E5D4300"/>
    <w:multiLevelType w:val="singleLevel"/>
    <w:tmpl w:val="3E5D4300"/>
    <w:lvl w:ilvl="0" w:tentative="0">
      <w:start w:val="2"/>
      <w:numFmt w:val="decimal"/>
      <w:suff w:val="nothing"/>
      <w:lvlText w:val="（%1）"/>
      <w:lvlJc w:val="left"/>
    </w:lvl>
  </w:abstractNum>
  <w:abstractNum w:abstractNumId="2">
    <w:nsid w:val="67F90051"/>
    <w:multiLevelType w:val="singleLevel"/>
    <w:tmpl w:val="67F90051"/>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JiNDJhYTY3OThkMzhjNGFkMDEzOTIxN2VmMjkwOGEifQ=="/>
    <w:docVar w:name="KSO_WPS_MARK_KEY" w:val="6356cedb-ae3e-4746-a5c0-29a7ffd46a43"/>
  </w:docVars>
  <w:rsids>
    <w:rsidRoot w:val="12D269EF"/>
    <w:rsid w:val="00064317"/>
    <w:rsid w:val="00095389"/>
    <w:rsid w:val="000F2708"/>
    <w:rsid w:val="001751D3"/>
    <w:rsid w:val="001A3B28"/>
    <w:rsid w:val="001A556E"/>
    <w:rsid w:val="0020090E"/>
    <w:rsid w:val="00240B8E"/>
    <w:rsid w:val="00256B24"/>
    <w:rsid w:val="002C6BE2"/>
    <w:rsid w:val="00335926"/>
    <w:rsid w:val="00341BEE"/>
    <w:rsid w:val="00361E5D"/>
    <w:rsid w:val="003B5BB5"/>
    <w:rsid w:val="003D6C40"/>
    <w:rsid w:val="00404A0B"/>
    <w:rsid w:val="005623BA"/>
    <w:rsid w:val="005A5D0C"/>
    <w:rsid w:val="005A75D1"/>
    <w:rsid w:val="005C13DA"/>
    <w:rsid w:val="005E1CDE"/>
    <w:rsid w:val="005F43E8"/>
    <w:rsid w:val="00676E3F"/>
    <w:rsid w:val="006A2214"/>
    <w:rsid w:val="00712563"/>
    <w:rsid w:val="00720B6D"/>
    <w:rsid w:val="00730667"/>
    <w:rsid w:val="00732867"/>
    <w:rsid w:val="007907D2"/>
    <w:rsid w:val="00817204"/>
    <w:rsid w:val="008524C8"/>
    <w:rsid w:val="00853961"/>
    <w:rsid w:val="008846BB"/>
    <w:rsid w:val="008B1302"/>
    <w:rsid w:val="00922AB8"/>
    <w:rsid w:val="00922D95"/>
    <w:rsid w:val="0092335B"/>
    <w:rsid w:val="0097152A"/>
    <w:rsid w:val="00993FA8"/>
    <w:rsid w:val="00A1162B"/>
    <w:rsid w:val="00A70EC6"/>
    <w:rsid w:val="00B20A3B"/>
    <w:rsid w:val="00B225F4"/>
    <w:rsid w:val="00B26437"/>
    <w:rsid w:val="00B53031"/>
    <w:rsid w:val="00B6195B"/>
    <w:rsid w:val="00B844B5"/>
    <w:rsid w:val="00C04EA4"/>
    <w:rsid w:val="00C37A13"/>
    <w:rsid w:val="00C4223E"/>
    <w:rsid w:val="00C6202F"/>
    <w:rsid w:val="00C66580"/>
    <w:rsid w:val="00CE6A20"/>
    <w:rsid w:val="00D152DA"/>
    <w:rsid w:val="00D4331C"/>
    <w:rsid w:val="00DA5396"/>
    <w:rsid w:val="00DC4D0C"/>
    <w:rsid w:val="00EB219D"/>
    <w:rsid w:val="00EC0E4E"/>
    <w:rsid w:val="00EC13C5"/>
    <w:rsid w:val="00F56F5B"/>
    <w:rsid w:val="00F917D5"/>
    <w:rsid w:val="012F7E39"/>
    <w:rsid w:val="018779A0"/>
    <w:rsid w:val="01FB63FE"/>
    <w:rsid w:val="025B1DDF"/>
    <w:rsid w:val="029B62BE"/>
    <w:rsid w:val="02A20DB3"/>
    <w:rsid w:val="02C936B0"/>
    <w:rsid w:val="02DD7DD5"/>
    <w:rsid w:val="032B2AA3"/>
    <w:rsid w:val="032C6409"/>
    <w:rsid w:val="0368514D"/>
    <w:rsid w:val="04285432"/>
    <w:rsid w:val="059F4F51"/>
    <w:rsid w:val="05B672A8"/>
    <w:rsid w:val="05CF3BD5"/>
    <w:rsid w:val="06431515"/>
    <w:rsid w:val="066153FF"/>
    <w:rsid w:val="06CA79FD"/>
    <w:rsid w:val="07AA0455"/>
    <w:rsid w:val="080D0261"/>
    <w:rsid w:val="082D0E63"/>
    <w:rsid w:val="084557CB"/>
    <w:rsid w:val="08864BFB"/>
    <w:rsid w:val="094C692C"/>
    <w:rsid w:val="09A82BBC"/>
    <w:rsid w:val="0A33699D"/>
    <w:rsid w:val="0A552887"/>
    <w:rsid w:val="0A582750"/>
    <w:rsid w:val="0A777878"/>
    <w:rsid w:val="0AE17DA2"/>
    <w:rsid w:val="0B2F618C"/>
    <w:rsid w:val="0B444DDB"/>
    <w:rsid w:val="0B4F189D"/>
    <w:rsid w:val="0C6519B6"/>
    <w:rsid w:val="0C862C18"/>
    <w:rsid w:val="0CC75C5C"/>
    <w:rsid w:val="0CD637A6"/>
    <w:rsid w:val="0D144717"/>
    <w:rsid w:val="0D34053E"/>
    <w:rsid w:val="0D55061B"/>
    <w:rsid w:val="0D901900"/>
    <w:rsid w:val="0DE35B46"/>
    <w:rsid w:val="0DF0040F"/>
    <w:rsid w:val="0E8541F0"/>
    <w:rsid w:val="0EE85CFB"/>
    <w:rsid w:val="0F3D1399"/>
    <w:rsid w:val="0F5B726E"/>
    <w:rsid w:val="0FB01125"/>
    <w:rsid w:val="10B50814"/>
    <w:rsid w:val="10FB5C3A"/>
    <w:rsid w:val="11607D81"/>
    <w:rsid w:val="117E55F8"/>
    <w:rsid w:val="12244BC3"/>
    <w:rsid w:val="12321859"/>
    <w:rsid w:val="1292584B"/>
    <w:rsid w:val="129773D6"/>
    <w:rsid w:val="129E1D1B"/>
    <w:rsid w:val="12D269EF"/>
    <w:rsid w:val="130E3E29"/>
    <w:rsid w:val="146E1FF4"/>
    <w:rsid w:val="14954259"/>
    <w:rsid w:val="14CF388C"/>
    <w:rsid w:val="153C5BA5"/>
    <w:rsid w:val="15A02390"/>
    <w:rsid w:val="15AE7345"/>
    <w:rsid w:val="15B756C4"/>
    <w:rsid w:val="15BE0636"/>
    <w:rsid w:val="16480B20"/>
    <w:rsid w:val="164C5D83"/>
    <w:rsid w:val="1650568C"/>
    <w:rsid w:val="16B5281F"/>
    <w:rsid w:val="16D822AE"/>
    <w:rsid w:val="16DA1D14"/>
    <w:rsid w:val="178D07A3"/>
    <w:rsid w:val="18567F5A"/>
    <w:rsid w:val="185930D0"/>
    <w:rsid w:val="189E0A61"/>
    <w:rsid w:val="18B522C5"/>
    <w:rsid w:val="199D5024"/>
    <w:rsid w:val="19C40AC8"/>
    <w:rsid w:val="19E61200"/>
    <w:rsid w:val="1AD57BA0"/>
    <w:rsid w:val="1B246561"/>
    <w:rsid w:val="1B505BBE"/>
    <w:rsid w:val="1B870C3E"/>
    <w:rsid w:val="1C467774"/>
    <w:rsid w:val="1C8A1740"/>
    <w:rsid w:val="1CA63225"/>
    <w:rsid w:val="1D080E91"/>
    <w:rsid w:val="1D8D5BCA"/>
    <w:rsid w:val="1D9736AF"/>
    <w:rsid w:val="1E573321"/>
    <w:rsid w:val="1F0D5F18"/>
    <w:rsid w:val="1F945B49"/>
    <w:rsid w:val="1FD93EC6"/>
    <w:rsid w:val="20010FA2"/>
    <w:rsid w:val="211608F5"/>
    <w:rsid w:val="215F7703"/>
    <w:rsid w:val="21D9294C"/>
    <w:rsid w:val="222C5977"/>
    <w:rsid w:val="22D22E79"/>
    <w:rsid w:val="23456C3D"/>
    <w:rsid w:val="237C2822"/>
    <w:rsid w:val="24E36204"/>
    <w:rsid w:val="25443D66"/>
    <w:rsid w:val="255A7557"/>
    <w:rsid w:val="255F27DC"/>
    <w:rsid w:val="25734D6A"/>
    <w:rsid w:val="25955CB8"/>
    <w:rsid w:val="25C01E98"/>
    <w:rsid w:val="26015DCB"/>
    <w:rsid w:val="26153AB9"/>
    <w:rsid w:val="26684723"/>
    <w:rsid w:val="266954BD"/>
    <w:rsid w:val="2694035E"/>
    <w:rsid w:val="26B51B51"/>
    <w:rsid w:val="27016B20"/>
    <w:rsid w:val="27387320"/>
    <w:rsid w:val="27D60B0D"/>
    <w:rsid w:val="28356D0C"/>
    <w:rsid w:val="289D631E"/>
    <w:rsid w:val="29103754"/>
    <w:rsid w:val="294A3266"/>
    <w:rsid w:val="29604A2A"/>
    <w:rsid w:val="296F6F62"/>
    <w:rsid w:val="2A232E51"/>
    <w:rsid w:val="2AE00237"/>
    <w:rsid w:val="2B0E1CDC"/>
    <w:rsid w:val="2B193928"/>
    <w:rsid w:val="2B6A5E15"/>
    <w:rsid w:val="2BC34196"/>
    <w:rsid w:val="2C1A526B"/>
    <w:rsid w:val="2CC50DE8"/>
    <w:rsid w:val="2CD21535"/>
    <w:rsid w:val="2CE314BF"/>
    <w:rsid w:val="2CFC1B87"/>
    <w:rsid w:val="2D7F7F1C"/>
    <w:rsid w:val="2DD562A0"/>
    <w:rsid w:val="2E2E0EC1"/>
    <w:rsid w:val="2E8B01DA"/>
    <w:rsid w:val="2E9F388C"/>
    <w:rsid w:val="2EDB2932"/>
    <w:rsid w:val="2F3137B0"/>
    <w:rsid w:val="2F3B7C6B"/>
    <w:rsid w:val="2F6731F5"/>
    <w:rsid w:val="2F9859BB"/>
    <w:rsid w:val="2FC20AF0"/>
    <w:rsid w:val="30205978"/>
    <w:rsid w:val="30DF639D"/>
    <w:rsid w:val="30EF686B"/>
    <w:rsid w:val="3169012D"/>
    <w:rsid w:val="31DE2CFE"/>
    <w:rsid w:val="321820FA"/>
    <w:rsid w:val="3270726D"/>
    <w:rsid w:val="32A27A82"/>
    <w:rsid w:val="33AE7279"/>
    <w:rsid w:val="345F6BC4"/>
    <w:rsid w:val="35981A49"/>
    <w:rsid w:val="359945E7"/>
    <w:rsid w:val="359B7537"/>
    <w:rsid w:val="35A91EE6"/>
    <w:rsid w:val="35BD6419"/>
    <w:rsid w:val="366A0BC3"/>
    <w:rsid w:val="36743BFE"/>
    <w:rsid w:val="371643CD"/>
    <w:rsid w:val="37E50810"/>
    <w:rsid w:val="392C6EBF"/>
    <w:rsid w:val="39E742D8"/>
    <w:rsid w:val="39F73B0B"/>
    <w:rsid w:val="3AD041FD"/>
    <w:rsid w:val="3B491CEA"/>
    <w:rsid w:val="3C3129E6"/>
    <w:rsid w:val="3CA62EBD"/>
    <w:rsid w:val="3D660620"/>
    <w:rsid w:val="3D701465"/>
    <w:rsid w:val="3DBF6ED1"/>
    <w:rsid w:val="3E72596B"/>
    <w:rsid w:val="3E85441C"/>
    <w:rsid w:val="3EC2455C"/>
    <w:rsid w:val="3EC42DEC"/>
    <w:rsid w:val="3F4B78C8"/>
    <w:rsid w:val="3F546743"/>
    <w:rsid w:val="3F6407D0"/>
    <w:rsid w:val="3FF33E47"/>
    <w:rsid w:val="40241848"/>
    <w:rsid w:val="407F5359"/>
    <w:rsid w:val="41071FE2"/>
    <w:rsid w:val="4157069E"/>
    <w:rsid w:val="41E937FD"/>
    <w:rsid w:val="41EE67F6"/>
    <w:rsid w:val="428146A5"/>
    <w:rsid w:val="42A6347E"/>
    <w:rsid w:val="42C56BE1"/>
    <w:rsid w:val="439F272A"/>
    <w:rsid w:val="44240FEF"/>
    <w:rsid w:val="442909D2"/>
    <w:rsid w:val="443C6915"/>
    <w:rsid w:val="443E0A39"/>
    <w:rsid w:val="453C15D8"/>
    <w:rsid w:val="455E2BB2"/>
    <w:rsid w:val="45BD2EC9"/>
    <w:rsid w:val="45D90F2F"/>
    <w:rsid w:val="46D3160D"/>
    <w:rsid w:val="46FD2918"/>
    <w:rsid w:val="47067D63"/>
    <w:rsid w:val="47AE780F"/>
    <w:rsid w:val="47CD2758"/>
    <w:rsid w:val="483B2465"/>
    <w:rsid w:val="48546D77"/>
    <w:rsid w:val="487C1F2B"/>
    <w:rsid w:val="48A6786A"/>
    <w:rsid w:val="4915772D"/>
    <w:rsid w:val="49BE3274"/>
    <w:rsid w:val="49E179E2"/>
    <w:rsid w:val="4A3067C6"/>
    <w:rsid w:val="4A3E55B1"/>
    <w:rsid w:val="4AE217AC"/>
    <w:rsid w:val="4AF53CDD"/>
    <w:rsid w:val="4BD35DC3"/>
    <w:rsid w:val="4C2E1F16"/>
    <w:rsid w:val="4C7A587A"/>
    <w:rsid w:val="4D254F69"/>
    <w:rsid w:val="4D317F06"/>
    <w:rsid w:val="4D494544"/>
    <w:rsid w:val="4D5566F4"/>
    <w:rsid w:val="4D647B55"/>
    <w:rsid w:val="4DCA1B8C"/>
    <w:rsid w:val="4E470EE4"/>
    <w:rsid w:val="4EB50066"/>
    <w:rsid w:val="4ECE32AF"/>
    <w:rsid w:val="4EF0775F"/>
    <w:rsid w:val="4EF42D3E"/>
    <w:rsid w:val="4EFA7710"/>
    <w:rsid w:val="4F002E51"/>
    <w:rsid w:val="4F1461F1"/>
    <w:rsid w:val="500B4B24"/>
    <w:rsid w:val="50342629"/>
    <w:rsid w:val="50B502CB"/>
    <w:rsid w:val="51355A42"/>
    <w:rsid w:val="518B787F"/>
    <w:rsid w:val="52094C42"/>
    <w:rsid w:val="52291CCE"/>
    <w:rsid w:val="52E7558C"/>
    <w:rsid w:val="53A6123F"/>
    <w:rsid w:val="53ED2F33"/>
    <w:rsid w:val="542358EB"/>
    <w:rsid w:val="547924CD"/>
    <w:rsid w:val="54CD2A94"/>
    <w:rsid w:val="54D152BE"/>
    <w:rsid w:val="55770F91"/>
    <w:rsid w:val="558A6375"/>
    <w:rsid w:val="56383A2C"/>
    <w:rsid w:val="56D964F5"/>
    <w:rsid w:val="5719374A"/>
    <w:rsid w:val="574661B5"/>
    <w:rsid w:val="579F4CC6"/>
    <w:rsid w:val="57AA7716"/>
    <w:rsid w:val="57F55C05"/>
    <w:rsid w:val="584E4E9B"/>
    <w:rsid w:val="586961A7"/>
    <w:rsid w:val="59190C16"/>
    <w:rsid w:val="596847A7"/>
    <w:rsid w:val="59AD5337"/>
    <w:rsid w:val="59F46713"/>
    <w:rsid w:val="59FB3034"/>
    <w:rsid w:val="5A1214FC"/>
    <w:rsid w:val="5A6B0C6A"/>
    <w:rsid w:val="5A7712F6"/>
    <w:rsid w:val="5ABC7F28"/>
    <w:rsid w:val="5ABE7293"/>
    <w:rsid w:val="5AC41138"/>
    <w:rsid w:val="5AF259A0"/>
    <w:rsid w:val="5AFF3BEE"/>
    <w:rsid w:val="5B3F5114"/>
    <w:rsid w:val="5CBB2498"/>
    <w:rsid w:val="5CD95582"/>
    <w:rsid w:val="5D5E00F4"/>
    <w:rsid w:val="5DD46048"/>
    <w:rsid w:val="5DDE13B6"/>
    <w:rsid w:val="5E2C673F"/>
    <w:rsid w:val="5E5A266D"/>
    <w:rsid w:val="5E7C5E45"/>
    <w:rsid w:val="5F03456D"/>
    <w:rsid w:val="5F1055D3"/>
    <w:rsid w:val="5FD90F6E"/>
    <w:rsid w:val="605E4435"/>
    <w:rsid w:val="60724AD9"/>
    <w:rsid w:val="609836AC"/>
    <w:rsid w:val="61246C03"/>
    <w:rsid w:val="6177668D"/>
    <w:rsid w:val="617C57C7"/>
    <w:rsid w:val="619708AE"/>
    <w:rsid w:val="620861F5"/>
    <w:rsid w:val="621D1FEE"/>
    <w:rsid w:val="6252215B"/>
    <w:rsid w:val="62B07CC5"/>
    <w:rsid w:val="63137F50"/>
    <w:rsid w:val="636649E3"/>
    <w:rsid w:val="63720AA4"/>
    <w:rsid w:val="642E6107"/>
    <w:rsid w:val="643A0D5B"/>
    <w:rsid w:val="648661BF"/>
    <w:rsid w:val="64A27753"/>
    <w:rsid w:val="651C174D"/>
    <w:rsid w:val="654A193F"/>
    <w:rsid w:val="65966F70"/>
    <w:rsid w:val="65C45D37"/>
    <w:rsid w:val="65CC3484"/>
    <w:rsid w:val="65D17309"/>
    <w:rsid w:val="65FE0304"/>
    <w:rsid w:val="664A1AD5"/>
    <w:rsid w:val="669044E3"/>
    <w:rsid w:val="66BE0297"/>
    <w:rsid w:val="66FB32EA"/>
    <w:rsid w:val="67506769"/>
    <w:rsid w:val="683D4F7A"/>
    <w:rsid w:val="68477F82"/>
    <w:rsid w:val="684B4DDC"/>
    <w:rsid w:val="686730F1"/>
    <w:rsid w:val="68AC6A14"/>
    <w:rsid w:val="690F2D8C"/>
    <w:rsid w:val="69B67D9B"/>
    <w:rsid w:val="69BE5618"/>
    <w:rsid w:val="6A1A246B"/>
    <w:rsid w:val="6A3715F9"/>
    <w:rsid w:val="6B371B3F"/>
    <w:rsid w:val="6BA127B2"/>
    <w:rsid w:val="6C547993"/>
    <w:rsid w:val="6C6076CF"/>
    <w:rsid w:val="6C843740"/>
    <w:rsid w:val="6CB72277"/>
    <w:rsid w:val="6DC250B3"/>
    <w:rsid w:val="6E634E5B"/>
    <w:rsid w:val="6F8B0824"/>
    <w:rsid w:val="6FA70CDB"/>
    <w:rsid w:val="6FB970B1"/>
    <w:rsid w:val="70185570"/>
    <w:rsid w:val="7054732A"/>
    <w:rsid w:val="70653311"/>
    <w:rsid w:val="71274292"/>
    <w:rsid w:val="71373C63"/>
    <w:rsid w:val="71AD233F"/>
    <w:rsid w:val="72054087"/>
    <w:rsid w:val="7369051E"/>
    <w:rsid w:val="74386973"/>
    <w:rsid w:val="74941C18"/>
    <w:rsid w:val="75072050"/>
    <w:rsid w:val="75561B96"/>
    <w:rsid w:val="757833A8"/>
    <w:rsid w:val="760569BD"/>
    <w:rsid w:val="76130665"/>
    <w:rsid w:val="76780498"/>
    <w:rsid w:val="77057C87"/>
    <w:rsid w:val="772B2082"/>
    <w:rsid w:val="77693941"/>
    <w:rsid w:val="777D52F6"/>
    <w:rsid w:val="780A7C58"/>
    <w:rsid w:val="78585C04"/>
    <w:rsid w:val="78C160D6"/>
    <w:rsid w:val="78CE6708"/>
    <w:rsid w:val="792861BC"/>
    <w:rsid w:val="79434481"/>
    <w:rsid w:val="79460F35"/>
    <w:rsid w:val="797821CD"/>
    <w:rsid w:val="79AB7EE7"/>
    <w:rsid w:val="7A073B17"/>
    <w:rsid w:val="7AE45935"/>
    <w:rsid w:val="7AF81F9F"/>
    <w:rsid w:val="7B076C7F"/>
    <w:rsid w:val="7B507F42"/>
    <w:rsid w:val="7BBD1E8A"/>
    <w:rsid w:val="7BFA2226"/>
    <w:rsid w:val="7BFD3008"/>
    <w:rsid w:val="7C1E56F7"/>
    <w:rsid w:val="7D577241"/>
    <w:rsid w:val="7D7907F9"/>
    <w:rsid w:val="7E7A71AA"/>
    <w:rsid w:val="7EB86F71"/>
    <w:rsid w:val="7EEB39A4"/>
    <w:rsid w:val="7F681B88"/>
    <w:rsid w:val="7F746D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Emphasis"/>
    <w:basedOn w:val="7"/>
    <w:qFormat/>
    <w:uiPriority w:val="0"/>
    <w:rPr>
      <w:i/>
    </w:rPr>
  </w:style>
  <w:style w:type="character" w:customStyle="1" w:styleId="9">
    <w:name w:val="font21"/>
    <w:basedOn w:val="7"/>
    <w:qFormat/>
    <w:uiPriority w:val="0"/>
    <w:rPr>
      <w:rFonts w:hint="default" w:ascii="方正楷体_GBK" w:hAnsi="方正楷体_GBK" w:eastAsia="方正楷体_GBK" w:cs="方正楷体_GBK"/>
      <w:color w:val="000000"/>
      <w:sz w:val="28"/>
      <w:szCs w:val="28"/>
      <w:u w:val="none"/>
    </w:rPr>
  </w:style>
  <w:style w:type="character" w:customStyle="1" w:styleId="10">
    <w:name w:val="font31"/>
    <w:basedOn w:val="7"/>
    <w:qFormat/>
    <w:uiPriority w:val="0"/>
    <w:rPr>
      <w:rFonts w:hint="default" w:ascii="方正楷体_GBK" w:hAnsi="方正楷体_GBK" w:eastAsia="方正楷体_GBK" w:cs="方正楷体_GBK"/>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6EABA5-8406-4B79-BC64-8FBEF5803577}">
  <ds:schemaRefs/>
</ds:datastoreItem>
</file>

<file path=docProps/app.xml><?xml version="1.0" encoding="utf-8"?>
<Properties xmlns="http://schemas.openxmlformats.org/officeDocument/2006/extended-properties" xmlns:vt="http://schemas.openxmlformats.org/officeDocument/2006/docPropsVTypes">
  <Template>Normal</Template>
  <Company>Ficcy.cn</Company>
  <Pages>14</Pages>
  <Words>5971</Words>
  <Characters>6095</Characters>
  <Lines>87</Lines>
  <Paragraphs>24</Paragraphs>
  <TotalTime>1774</TotalTime>
  <ScaleCrop>false</ScaleCrop>
  <LinksUpToDate>false</LinksUpToDate>
  <CharactersWithSpaces>6654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2021-11-03T01:48:00Z</dcterms:created>
  <dc:creator>lenovo</dc:creator>
  <cp:lastModifiedBy>WPS_1658918391</cp:lastModifiedBy>
  <cp:lastPrinted>2021-09-10T02:53:00Z</cp:lastPrinted>
  <dcterms:modified xsi:type="dcterms:W3CDTF">2024-02-28T03:14:35Z</dcterms:modified>
  <dc:title>关于印发《潍坊市退役军人创业扶持实施细则》和《潍坊市退役军人困难帮扶实施细则》的通知</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937F0961FA50439F91F08EF36089842B</vt:lpwstr>
  </property>
</Properties>
</file>