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9BB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文星标宋" w:hAnsi="文星标宋" w:eastAsia="文星标宋" w:cs="文星标宋"/>
          <w:sz w:val="44"/>
          <w:szCs w:val="44"/>
          <w:lang w:val="en-US" w:eastAsia="zh-CN"/>
        </w:rPr>
      </w:pPr>
    </w:p>
    <w:p w14:paraId="3BF2B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文星标宋" w:hAnsi="文星标宋" w:eastAsia="文星标宋" w:cs="文星标宋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文星标宋" w:hAnsi="文星标宋" w:eastAsia="文星标宋" w:cs="文星标宋"/>
          <w:b w:val="0"/>
          <w:bCs/>
          <w:color w:val="000000"/>
          <w:sz w:val="44"/>
          <w:szCs w:val="44"/>
          <w:lang w:val="en-US" w:eastAsia="zh-CN"/>
        </w:rPr>
        <w:t>昌乐县乔官镇人民政府</w:t>
      </w:r>
    </w:p>
    <w:p w14:paraId="0B348C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文星标宋" w:hAnsi="文星标宋" w:eastAsia="文星标宋" w:cs="文星标宋"/>
          <w:b w:val="0"/>
          <w:bCs/>
          <w:color w:val="000000"/>
          <w:sz w:val="44"/>
          <w:szCs w:val="44"/>
        </w:rPr>
      </w:pPr>
      <w:r>
        <w:rPr>
          <w:rFonts w:hint="eastAsia" w:ascii="文星标宋" w:hAnsi="文星标宋" w:eastAsia="文星标宋" w:cs="文星标宋"/>
          <w:b w:val="0"/>
          <w:bCs/>
          <w:color w:val="000000"/>
          <w:sz w:val="44"/>
          <w:szCs w:val="44"/>
        </w:rPr>
        <w:t>202</w:t>
      </w:r>
      <w:r>
        <w:rPr>
          <w:rFonts w:hint="default" w:ascii="文星标宋" w:hAnsi="文星标宋" w:eastAsia="文星标宋" w:cs="文星标宋"/>
          <w:b w:val="0"/>
          <w:bCs/>
          <w:color w:val="000000"/>
          <w:sz w:val="44"/>
          <w:szCs w:val="44"/>
          <w:lang w:eastAsia="zh-CN"/>
        </w:rPr>
        <w:t>2</w:t>
      </w:r>
      <w:r>
        <w:rPr>
          <w:rFonts w:hint="eastAsia" w:ascii="文星标宋" w:hAnsi="文星标宋" w:eastAsia="文星标宋" w:cs="文星标宋"/>
          <w:b w:val="0"/>
          <w:bCs/>
          <w:color w:val="000000"/>
          <w:sz w:val="44"/>
          <w:szCs w:val="44"/>
        </w:rPr>
        <w:t>年政府信息公开工作年度报告</w:t>
      </w:r>
    </w:p>
    <w:p w14:paraId="4EFD2F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文星标宋" w:hAnsi="文星标宋" w:eastAsia="文星标宋" w:cs="文星标宋"/>
          <w:b w:val="0"/>
          <w:bCs/>
          <w:color w:val="000000"/>
          <w:sz w:val="44"/>
          <w:szCs w:val="44"/>
          <w:lang w:val="en-US" w:eastAsia="zh-CN"/>
        </w:rPr>
      </w:pPr>
    </w:p>
    <w:p w14:paraId="6A57C3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省、市、县政府信息公开要求，结合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昌乐县乔官镇人民政府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实际，编制并向社会公布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昌乐县乔官镇人民政府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政府信息公开工作年度报告。本报告主要包括总体情况、主动公开政府信息情况、收到和处理政府信息公开申请情况、政府信息公开行政复议和行政诉讼情况、存在的主要问题及改进情况、其他需要报告的事项六个方面的内容。本报告所列数据的统计期间为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年1月1日至12月31日。如对本报告有疑问，请联系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昌乐县乔官镇人民政府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党政办公室，联系电话：0536-6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61106。</w:t>
      </w:r>
    </w:p>
    <w:p w14:paraId="69506C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一、总体情况</w:t>
      </w:r>
    </w:p>
    <w:p w14:paraId="33203F3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，乔官镇人民政府以习近平新时代中国特色社会主义思想为指导，认真贯彻落实《中华人民共和国政府信息公开条例》等相关文件精神，重点围绕乔官镇人民群众所思、所盼、所想，不断拓展政府信息公开工作的广度和深度，建设人民满意的法治政府、廉洁政府和服务型政府。</w:t>
      </w:r>
    </w:p>
    <w:p w14:paraId="65E5CB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（一）主动公开政府信息情况</w:t>
      </w:r>
    </w:p>
    <w:p w14:paraId="274FA4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截止2022年12月31日，我镇通过中国·昌乐门户网站乔官镇人民政府专栏发布信息19条，通过微信公众平台“火山小镇”共公开信息300余条。公开内容主要包括机关职能、机构设置、办公地址、办公时间、联系方式、负责人姓名；人居环境整治、严守耕地红线、环境影响评价、环境质量数据等相关情况以及法律、法规、规章和国家有关规定应当主动公开的其他政府信息。做到了行政行为全过程公开，包括决策公开、执行公开、管理公开、服务公开、结果公开。</w:t>
      </w:r>
    </w:p>
    <w:p w14:paraId="0498D7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（二）政府信息依申请公开办理情况</w:t>
      </w:r>
    </w:p>
    <w:p w14:paraId="766347B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本年度我镇收到1条关于依申请公开政府信息的申请，已按时公开相关信息。</w:t>
      </w:r>
    </w:p>
    <w:p w14:paraId="45F859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（三）政府信息管理情况</w:t>
      </w:r>
    </w:p>
    <w:p w14:paraId="524998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根据国家、省、市对政府信息公开工作的新要求，及时制定本地区年度公开工作要点，细化公开内容和公开标准；二是建立健全信息发布审核制度，按照“谁发布、谁负责”的原则，明确责任，严格把关，确保信息内容准确；三是强化责任。严把公开信息质量关。规范政府信息公开处理流程，坚持由分管领导审核签字后，再及时进行网上公开。</w:t>
      </w:r>
    </w:p>
    <w:p w14:paraId="668A20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（四）政府信息公开平台建设情况</w:t>
      </w:r>
    </w:p>
    <w:p w14:paraId="364BE1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为保障人民群众对乔官镇工作的知情权和监督权，扎实做好政府网站公开工作。我镇充分利用新媒体账号“火山小镇”微信公众平台发布我镇日常工作信息，确保政府信息公开平台使用规范、高效。</w:t>
      </w:r>
    </w:p>
    <w:p w14:paraId="3CA6600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（五）政府信息公开工作的监督保障情况</w:t>
      </w:r>
    </w:p>
    <w:p w14:paraId="786054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一是规范程序，确保真实不涉机密。根据《中华人民共和国保守国家秘密法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》，“涉密信息不上网，上网信息不涉密”的原则，确保政府信息公开内容无涉及国家秘密和内部敏感事项。政府信息公开内容由各部门提供后，皆由分管领导进行审核，确保真实全面，经同意后予以公开。</w:t>
      </w:r>
    </w:p>
    <w:p w14:paraId="7D6331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二是多种途径，方便群众了解信息。我镇采取多种形式公开政府信息，多渠道并用宣传政府主要职能和工作内容。我镇主要通过人民政府网、微信客户端以及村政务信息公开栏和下发文件等方式，宣传我镇政府工作动态，方便群众了解我镇政府工作的开展情况。</w:t>
      </w:r>
    </w:p>
    <w:p w14:paraId="43A52A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二、主动公开政府信息情况</w:t>
      </w:r>
    </w:p>
    <w:tbl>
      <w:tblPr>
        <w:tblStyle w:val="4"/>
        <w:tblW w:w="974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DBEC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A7FF3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3A6214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AE5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F763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20FC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6C2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1EC4C5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56FF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801A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D388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CBFC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8885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D8D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591E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8B0B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F942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BBECD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6F396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00510C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3851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CFE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CB92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138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23DF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C8F53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B8674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06F16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24EF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28A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5FC25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55ED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F85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47A0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8E59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328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30F60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23E7D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21EDD7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128E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A79D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7B4A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9AE6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B0FA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CA35D0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671786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88A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0A7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676FA3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435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C84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6074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9D2F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BDF7C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57F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457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FBE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734D8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C670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35C24B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24F5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58E9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1931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871F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281741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8C60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B954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5A58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D47B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402B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51C2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2581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E8DE5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04B954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03EE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D633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E3BA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87F8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566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F321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5E4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9C78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ED254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028B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E4D1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6F8E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597A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430F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995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A73F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105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84D5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1989E0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D7F5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A001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1B19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F31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10C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C64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C87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0AF2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8DBAE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3A3A7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FA2A2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357C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140E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E804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1CFB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D18C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FE1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9272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1FD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F3F4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F1EF0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36BDE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41CD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A42A9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D53C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585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0BF4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D08B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915E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F57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6AA23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0A9D0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B7091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6968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D17A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D8E9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B4D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78C4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B238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686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B11A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6223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53FFF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1B41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6847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01C8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DDD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5123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87C6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E59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4EB2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743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B712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3B505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990E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48A08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F27AF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641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3087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F851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A385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7CB3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B96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4407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310CD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2A1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882E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5E24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1DD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F0C9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F96B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92FE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C805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BB0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F8D1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4A6A3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6419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C258E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566B4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E718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5EAE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D572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E12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1CE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D87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6142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DACBE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BC3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6448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93C1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206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FCA5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2546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84F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283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0F0F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42E48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05FB1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784E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BBE5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C723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E959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AA7A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68FD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9AA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B09B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D48C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CF8D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38E50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719F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7EE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646F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CD6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452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CF6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ED2F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A331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408E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B7A7D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1D806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67ABD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9796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1D8B5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DA87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952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321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B94B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6943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276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0B5D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5C1F1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E93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6C3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E97A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202E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EBEB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F324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841E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6F7B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19A0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05595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9EBCF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5EE05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9978A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274C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9B3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C3C0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2B4B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E14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7A87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C6F4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57A3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17579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783AD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3796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CBF9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1DBB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81F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AAC7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F124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E164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96AE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490F4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DA28B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4315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E334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02351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9BC7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8009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068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4674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7B37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B31F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3F21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8754A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D5F3F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7DE8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788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C49B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BA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C25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6653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E521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B67D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77C3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05E6B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89F92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41A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9F96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88B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4CD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019A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A02C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48C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F4F2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A38B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FC767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1038B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8F91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618D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6C53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F0B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952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F1BD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C04E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6BDC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B723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1656E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A1530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47B4F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CF3E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D209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6A84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B901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7FEB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D89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9099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9E08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31D43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B64E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3011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CC2A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955D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3593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2043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55C7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80A0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F771C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6DBF86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9370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485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6C3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89E7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5B3F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453A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D992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400CC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leftChars="0" w:right="0" w:rightChars="0"/>
              <w:jc w:val="center"/>
              <w:textAlignment w:val="auto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 w14:paraId="387CA1F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CCDE23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四、政府信息公开行政复议、行政诉讼情况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7CCFC0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1B0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6D8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6D22BA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495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4D6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5EB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52C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4D1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7C90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0EE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246C7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51E2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6A77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DB35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F3A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91CD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4E5E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715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84A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FDD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4A1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AED5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DE8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3DF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BBC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812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C12BA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3CD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65B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EA5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DE0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9FF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31C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5DA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DC7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184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909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9F2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BE2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11B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B15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F1A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 w14:paraId="7184B7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五、存在的主要问题及改进情况</w:t>
      </w:r>
    </w:p>
    <w:p w14:paraId="728A2B7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（一）2021年问题整改情况</w:t>
      </w:r>
    </w:p>
    <w:p w14:paraId="2972BF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一是加强领导，强化管理。成立以乔官镇主要负责人为组长的政务公开审核小组，按照公开内容的重要程度，确定审批流程。详细梳理政务公开存在的问题，形成台账，销号管理。</w:t>
      </w:r>
    </w:p>
    <w:p w14:paraId="169AEC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二是加强培训，提高认识。乔官镇于12月9日召开政务公开工作专题培训，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重点学习《中华人民共和国政府信息公开条例》等有关政务公开的法律、法规和政策，从思想层面提高对政务公开的认识程度。</w:t>
      </w:r>
    </w:p>
    <w:p w14:paraId="4E2999D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三是加强指导，狠抓落实。由县政府信息科面对面指导，补齐短板。与相邻镇街开展深入交流，相互取长补短，共同提升政府信息工作公开能力。</w:t>
      </w:r>
    </w:p>
    <w:p w14:paraId="504D55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（二）2022年乔官镇的政府信息公开存在的问题</w:t>
      </w:r>
    </w:p>
    <w:p w14:paraId="78572D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一是公开内容相对较少，虽然乔官镇按照《中华人民共和国政府信息公开条例》和省、市、县政府信息公开要求，将必须公开内容全部公开，但是对于可以公开的内容公开较少。</w:t>
      </w:r>
    </w:p>
    <w:p w14:paraId="28F620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公开途径利用不充分。乔官镇政府公开主要通过四个途径，分别是人民政府网、微信客户端、村政务信息公开栏、下发文件。微信客户端和村政务信息公开栏公开内容较多，人民政府网和下发文件公开内容较少，并未很好发挥作用。</w:t>
      </w:r>
    </w:p>
    <w:p w14:paraId="078CC4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改进措施</w:t>
      </w:r>
    </w:p>
    <w:p w14:paraId="5C730D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一是增加公开内容，应公开尽公开。在不违背《中华人民共和国政府信息公开条例》的前提下，扩大公开面，以此保障人民群众对乔官镇工作的知情权和监督权。</w:t>
      </w:r>
    </w:p>
    <w:p w14:paraId="50177F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二是均衡公开渠道内容。在不减少微信客户端和村政务信息公开栏公开内容的前提下，提升人民政府网和下发文件公开的频次，扎实做好政务网站公开工作。</w:t>
      </w:r>
    </w:p>
    <w:p w14:paraId="7489EA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六、其他需要报告的事项</w:t>
      </w:r>
    </w:p>
    <w:p w14:paraId="7B4997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（一）人大建议、政协提案办理公开情况。2022年乔官镇共承办人大代表建议0件，承办政协委员提案0件。</w:t>
      </w:r>
    </w:p>
    <w:p w14:paraId="168CBD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（二）信息处理费收取情况。2023年乔官镇收取信息处理费0元。</w:t>
      </w:r>
    </w:p>
    <w:p w14:paraId="38FE15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上级年度政务公开工作要点落实情况。根据《2022年昌乐县政务公开重点工作任务分工》安排，紧扣经济发展大局深化公开，确保经济良性增长；紧扣维护社会和谐稳定深化公开，确保社会长治久安；紧扣提高“含金量”深化公开，确保行政决策公开透明；紧扣夯实基础深化公开，确保规范公开流程。目前，乔官镇涉及责任事项已全部落实到位。</w:t>
      </w:r>
    </w:p>
    <w:p w14:paraId="4830DD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年度政务公开工作创新情况。探究基层“一事一议”制度，在乡村制定“一事一议”相关准则，推进了乡村政务公开工作良性开展。经过执行“一事一议”公开，将乡村政务公开更加规范、透明，获得了村民的一致认可。</w:t>
      </w:r>
    </w:p>
    <w:p w14:paraId="71D708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（五）报告数据统计说明。本报告所列数据统计期限为2022年1月1日至2022年12月31日。</w:t>
      </w:r>
    </w:p>
    <w:p w14:paraId="73877B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（六）本行政机关认为需要报告的其他事项。无。</w:t>
      </w:r>
    </w:p>
    <w:p w14:paraId="16F7FA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（七）其他有关文件专门要求报告的事项。无。</w:t>
      </w:r>
    </w:p>
    <w:p w14:paraId="099E6F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645AB9F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279A422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昌乐县乔官镇人民政府</w:t>
      </w:r>
    </w:p>
    <w:p w14:paraId="2C9C0B3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center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2023年1月20日</w:t>
      </w:r>
    </w:p>
    <w:sectPr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NDJhYTY3OThkMzhjNGFkMDEzOTIxN2VmMjkwOGEifQ=="/>
  </w:docVars>
  <w:rsids>
    <w:rsidRoot w:val="00000000"/>
    <w:rsid w:val="02962623"/>
    <w:rsid w:val="04642057"/>
    <w:rsid w:val="0878647D"/>
    <w:rsid w:val="08851C7B"/>
    <w:rsid w:val="10CA1840"/>
    <w:rsid w:val="19CE23A9"/>
    <w:rsid w:val="3CB61F6E"/>
    <w:rsid w:val="3F6820A1"/>
    <w:rsid w:val="4A134597"/>
    <w:rsid w:val="4EE65FB2"/>
    <w:rsid w:val="5C1E3DBB"/>
    <w:rsid w:val="680765AE"/>
    <w:rsid w:val="6CFC7FBF"/>
    <w:rsid w:val="7DE0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1386</Words>
  <Characters>1419</Characters>
  <Lines>0</Lines>
  <Paragraphs>0</Paragraphs>
  <TotalTime>2</TotalTime>
  <ScaleCrop>false</ScaleCrop>
  <LinksUpToDate>false</LinksUpToDate>
  <CharactersWithSpaces>1439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2023-01-11T00:46:00Z</dcterms:created>
  <dc:creator>Administrator</dc:creator>
  <cp:lastModifiedBy>AA</cp:lastModifiedBy>
  <dcterms:modified xsi:type="dcterms:W3CDTF">2026-07-15T01:31:51Z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88B68FA0CD644EA0BFE8090BA9E112E4</vt:lpwstr>
  </property>
  <property fmtid="{D5CDD505-2E9C-101B-9397-08002B2CF9AE}" pid="4" name="KSOTemplateDocerSaveRecord">
    <vt:lpwstr>eyJoZGlkIjoiYmVkODQ0NmQ2MWMyMDcxNTg4ZmEwNThkMWI0Y2E0YzMiLCJ1c2VySWQiOiIzMDkxNzU4MTIifQ==</vt:lpwstr>
  </property>
</Properties>
</file>