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825" w:rsidRPr="005C1825" w:rsidRDefault="005C1825" w:rsidP="005C1825">
      <w:pPr>
        <w:jc w:val="center"/>
        <w:rPr>
          <w:rFonts w:ascii="黑体" w:eastAsia="黑体" w:hAnsi="黑体" w:hint="eastAsia"/>
          <w:sz w:val="44"/>
          <w:szCs w:val="44"/>
        </w:rPr>
      </w:pPr>
      <w:r w:rsidRPr="005C1825">
        <w:rPr>
          <w:rFonts w:ascii="黑体" w:eastAsia="黑体" w:hAnsi="黑体" w:hint="eastAsia"/>
          <w:sz w:val="44"/>
          <w:szCs w:val="44"/>
        </w:rPr>
        <w:t>2025年医疗救助政策解析</w:t>
      </w:r>
    </w:p>
    <w:p w:rsidR="005C1825" w:rsidRDefault="005C1825">
      <w:pPr>
        <w:rPr>
          <w:rFonts w:hint="eastAsia"/>
        </w:rPr>
      </w:pPr>
    </w:p>
    <w:p w:rsidR="00B66E1A" w:rsidRPr="005C1825" w:rsidRDefault="005C1825" w:rsidP="005C182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C1825">
        <w:rPr>
          <w:rFonts w:ascii="仿宋" w:eastAsia="仿宋" w:hAnsi="仿宋" w:hint="eastAsia"/>
          <w:sz w:val="32"/>
          <w:szCs w:val="32"/>
        </w:rPr>
        <w:t>特困人员、</w:t>
      </w:r>
      <w:proofErr w:type="gramStart"/>
      <w:r w:rsidRPr="005C1825">
        <w:rPr>
          <w:rFonts w:ascii="仿宋" w:eastAsia="仿宋" w:hAnsi="仿宋" w:hint="eastAsia"/>
          <w:sz w:val="32"/>
          <w:szCs w:val="32"/>
        </w:rPr>
        <w:t>低保对象</w:t>
      </w:r>
      <w:proofErr w:type="gramEnd"/>
      <w:r w:rsidRPr="005C1825">
        <w:rPr>
          <w:rFonts w:ascii="仿宋" w:eastAsia="仿宋" w:hAnsi="仿宋" w:hint="eastAsia"/>
          <w:sz w:val="32"/>
          <w:szCs w:val="32"/>
        </w:rPr>
        <w:t>及返贫致贫人口医疗救助不设年度起付线，经基本</w:t>
      </w:r>
      <w:proofErr w:type="gramStart"/>
      <w:r w:rsidRPr="005C1825">
        <w:rPr>
          <w:rFonts w:ascii="仿宋" w:eastAsia="仿宋" w:hAnsi="仿宋" w:hint="eastAsia"/>
          <w:sz w:val="32"/>
          <w:szCs w:val="32"/>
        </w:rPr>
        <w:t>医</w:t>
      </w:r>
      <w:proofErr w:type="gramEnd"/>
      <w:r w:rsidRPr="005C1825">
        <w:rPr>
          <w:rFonts w:ascii="仿宋" w:eastAsia="仿宋" w:hAnsi="仿宋" w:hint="eastAsia"/>
          <w:sz w:val="32"/>
          <w:szCs w:val="32"/>
        </w:rPr>
        <w:t>保、大病保险报销后，政策范围内个人负担费用部分按70%比例救助，年度救助限额3万元。对三重制度保障后，政策范围内个人负担费用超过5000元部分按70%比例给予再救助，年度再救助限额2万元。</w:t>
      </w:r>
      <w:proofErr w:type="gramStart"/>
      <w:r w:rsidRPr="005C1825">
        <w:rPr>
          <w:rFonts w:ascii="仿宋" w:eastAsia="仿宋" w:hAnsi="仿宋" w:hint="eastAsia"/>
          <w:sz w:val="32"/>
          <w:szCs w:val="32"/>
        </w:rPr>
        <w:t>对低保边缘</w:t>
      </w:r>
      <w:proofErr w:type="gramEnd"/>
      <w:r w:rsidRPr="005C1825">
        <w:rPr>
          <w:rFonts w:ascii="仿宋" w:eastAsia="仿宋" w:hAnsi="仿宋" w:hint="eastAsia"/>
          <w:sz w:val="32"/>
          <w:szCs w:val="32"/>
        </w:rPr>
        <w:t>家庭成员及防止返贫监测帮扶对</w:t>
      </w:r>
      <w:bookmarkStart w:id="0" w:name="_GoBack"/>
      <w:bookmarkEnd w:id="0"/>
      <w:r w:rsidRPr="005C1825">
        <w:rPr>
          <w:rFonts w:ascii="仿宋" w:eastAsia="仿宋" w:hAnsi="仿宋" w:hint="eastAsia"/>
          <w:sz w:val="32"/>
          <w:szCs w:val="32"/>
        </w:rPr>
        <w:t>象，经基本</w:t>
      </w:r>
      <w:proofErr w:type="gramStart"/>
      <w:r w:rsidRPr="005C1825">
        <w:rPr>
          <w:rFonts w:ascii="仿宋" w:eastAsia="仿宋" w:hAnsi="仿宋" w:hint="eastAsia"/>
          <w:sz w:val="32"/>
          <w:szCs w:val="32"/>
        </w:rPr>
        <w:t>医</w:t>
      </w:r>
      <w:proofErr w:type="gramEnd"/>
      <w:r w:rsidRPr="005C1825">
        <w:rPr>
          <w:rFonts w:ascii="仿宋" w:eastAsia="仿宋" w:hAnsi="仿宋" w:hint="eastAsia"/>
          <w:sz w:val="32"/>
          <w:szCs w:val="32"/>
        </w:rPr>
        <w:t>保、大病保险报销后，政策范围内个人负担费用超过3000元部分按50%比例给予救助，年度救助限额2.5万元。对三重制度保障后，政策范围内个人负担费用超过1万元的部分按70%比例给予再救助，年度再救助限额2万元。</w:t>
      </w:r>
    </w:p>
    <w:sectPr w:rsidR="00B66E1A" w:rsidRPr="005C18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74E"/>
    <w:rsid w:val="0024474E"/>
    <w:rsid w:val="005C1825"/>
    <w:rsid w:val="00B6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>兆瑞电子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2025-06-10T06:09:00Z</dcterms:created>
  <dcterms:modified xsi:type="dcterms:W3CDTF">2025-06-10T06:10:00Z</dcterms:modified>
</cp:coreProperties>
</file>