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40" w:lineRule="exact"/>
        <w:jc w:val="both"/>
        <w:textAlignment w:val="auto"/>
        <w:rPr>
          <w:rFonts w:hint="eastAsia" w:ascii="黑体" w:hAnsi="黑体" w:eastAsia="黑体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/>
          <w:b/>
          <w:bCs/>
          <w:color w:val="000000"/>
          <w:sz w:val="32"/>
          <w:szCs w:val="32"/>
          <w:lang w:eastAsia="zh-CN"/>
        </w:rPr>
        <w:t>职称评审</w:t>
      </w:r>
      <w:r>
        <w:rPr>
          <w:rFonts w:hint="eastAsia" w:ascii="黑体" w:hAnsi="黑体" w:eastAsia="黑体"/>
          <w:b/>
          <w:bCs/>
          <w:color w:val="000000"/>
          <w:sz w:val="32"/>
          <w:szCs w:val="32"/>
        </w:rPr>
        <w:t>申报材料的组成</w:t>
      </w:r>
      <w:r>
        <w:rPr>
          <w:rFonts w:hint="eastAsia" w:ascii="黑体" w:hAnsi="黑体" w:eastAsia="黑体"/>
          <w:b/>
          <w:bCs/>
          <w:color w:val="000000"/>
          <w:sz w:val="32"/>
          <w:szCs w:val="32"/>
          <w:lang w:eastAsia="zh-CN"/>
        </w:rPr>
        <w:t>清单（经济、人力资源）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0" w:firstLineChars="0"/>
        <w:textAlignment w:val="auto"/>
        <w:rPr>
          <w:rFonts w:hint="eastAsia" w:ascii="文星仿宋" w:hAnsi="文星仿宋" w:eastAsia="文星仿宋" w:cs="文星仿宋"/>
          <w:b/>
          <w:bCs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0" w:firstLineChars="0"/>
        <w:textAlignment w:val="auto"/>
        <w:rPr>
          <w:rFonts w:hint="eastAsia" w:ascii="文星仿宋" w:hAnsi="文星仿宋" w:eastAsia="文星仿宋" w:cs="文星仿宋"/>
          <w:b/>
          <w:bCs/>
          <w:color w:val="000000"/>
          <w:sz w:val="24"/>
          <w:szCs w:val="24"/>
        </w:rPr>
      </w:pPr>
      <w:r>
        <w:rPr>
          <w:rFonts w:hint="eastAsia" w:ascii="文星仿宋" w:hAnsi="文星仿宋" w:eastAsia="文星仿宋" w:cs="文星仿宋"/>
          <w:b/>
          <w:bCs/>
          <w:color w:val="000000"/>
          <w:sz w:val="24"/>
          <w:szCs w:val="24"/>
        </w:rPr>
        <w:t>1、《职称评审XXXX系列花名册》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0" w:firstLineChars="0"/>
        <w:textAlignment w:val="auto"/>
        <w:rPr>
          <w:rFonts w:hint="default" w:ascii="文星仿宋" w:hAnsi="文星仿宋" w:eastAsia="文星仿宋" w:cs="文星仿宋"/>
          <w:b/>
          <w:bCs/>
          <w:sz w:val="24"/>
          <w:szCs w:val="24"/>
          <w:lang w:val="en-US" w:eastAsia="zh-CN"/>
        </w:rPr>
      </w:pPr>
      <w:r>
        <w:rPr>
          <w:rFonts w:hint="eastAsia" w:ascii="文星仿宋" w:hAnsi="文星仿宋" w:eastAsia="文星仿宋" w:cs="文星仿宋"/>
          <w:b/>
          <w:bCs/>
          <w:color w:val="000000"/>
          <w:sz w:val="24"/>
          <w:szCs w:val="24"/>
        </w:rPr>
        <w:t>2、《山东省专业技术职称评审表》</w:t>
      </w:r>
      <w:r>
        <w:rPr>
          <w:rFonts w:hint="eastAsia" w:ascii="文星仿宋" w:hAnsi="文星仿宋" w:eastAsia="文星仿宋" w:cs="文星仿宋"/>
          <w:b/>
          <w:bCs/>
          <w:color w:val="000000"/>
          <w:sz w:val="24"/>
          <w:szCs w:val="24"/>
          <w:lang w:eastAsia="zh-CN"/>
        </w:rPr>
        <w:t>一式</w:t>
      </w:r>
      <w:r>
        <w:rPr>
          <w:rFonts w:hint="eastAsia" w:ascii="文星仿宋" w:hAnsi="文星仿宋" w:eastAsia="文星仿宋" w:cs="文星仿宋"/>
          <w:b/>
          <w:bCs/>
          <w:color w:val="000000"/>
          <w:sz w:val="24"/>
          <w:szCs w:val="24"/>
          <w:lang w:val="en-US" w:eastAsia="zh-CN"/>
        </w:rPr>
        <w:t>4份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="480" w:hanging="480" w:hangingChars="200"/>
        <w:jc w:val="left"/>
        <w:textAlignment w:val="auto"/>
        <w:rPr>
          <w:rFonts w:hint="eastAsia" w:ascii="文星仿宋" w:hAnsi="文星仿宋" w:eastAsia="文星仿宋" w:cs="文星仿宋"/>
          <w:b/>
          <w:bCs/>
          <w:color w:val="000000"/>
          <w:sz w:val="24"/>
          <w:szCs w:val="24"/>
        </w:rPr>
      </w:pPr>
      <w:r>
        <w:rPr>
          <w:rFonts w:hint="eastAsia" w:ascii="文星仿宋" w:hAnsi="文星仿宋" w:eastAsia="文星仿宋" w:cs="文星仿宋"/>
          <w:b/>
          <w:bCs/>
          <w:color w:val="000000"/>
          <w:sz w:val="24"/>
          <w:szCs w:val="24"/>
        </w:rPr>
        <w:t>3、</w:t>
      </w:r>
      <w:r>
        <w:rPr>
          <w:rFonts w:hint="eastAsia" w:ascii="文星仿宋" w:hAnsi="文星仿宋" w:eastAsia="文星仿宋" w:cs="文星仿宋"/>
          <w:b/>
          <w:bCs/>
          <w:sz w:val="24"/>
          <w:szCs w:val="24"/>
        </w:rPr>
        <w:t>学历、学位证书及学信、学位网查询报告</w:t>
      </w:r>
      <w:r>
        <w:rPr>
          <w:rFonts w:hint="eastAsia" w:ascii="文星仿宋" w:hAnsi="文星仿宋" w:eastAsia="文星仿宋" w:cs="文星仿宋"/>
          <w:b/>
          <w:bCs/>
          <w:sz w:val="24"/>
          <w:szCs w:val="24"/>
          <w:lang w:eastAsia="zh-CN"/>
        </w:rPr>
        <w:t>、</w:t>
      </w:r>
      <w:r>
        <w:rPr>
          <w:rFonts w:hint="eastAsia" w:ascii="文星仿宋" w:hAnsi="文星仿宋" w:eastAsia="文星仿宋" w:cs="文星仿宋"/>
          <w:b/>
          <w:bCs/>
          <w:sz w:val="24"/>
          <w:szCs w:val="24"/>
        </w:rPr>
        <w:t>毕业生登记表</w:t>
      </w:r>
      <w:r>
        <w:rPr>
          <w:rFonts w:hint="eastAsia" w:ascii="文星仿宋" w:hAnsi="文星仿宋" w:eastAsia="文星仿宋" w:cs="文星仿宋"/>
          <w:b/>
          <w:bCs/>
          <w:sz w:val="24"/>
          <w:szCs w:val="24"/>
          <w:lang w:eastAsia="zh-CN"/>
        </w:rPr>
        <w:t>、</w:t>
      </w:r>
      <w:r>
        <w:rPr>
          <w:rFonts w:hint="eastAsia" w:ascii="文星仿宋" w:hAnsi="文星仿宋" w:eastAsia="文星仿宋" w:cs="文星仿宋"/>
          <w:b/>
          <w:bCs/>
          <w:sz w:val="24"/>
          <w:szCs w:val="24"/>
        </w:rPr>
        <w:t>“中共山东省委党校干部继续教育网”</w:t>
      </w:r>
      <w:r>
        <w:rPr>
          <w:rStyle w:val="6"/>
          <w:rFonts w:hint="eastAsia" w:ascii="文星仿宋" w:hAnsi="文星仿宋" w:eastAsia="文星仿宋" w:cs="文星仿宋"/>
          <w:b/>
          <w:bCs/>
          <w:sz w:val="24"/>
          <w:szCs w:val="24"/>
        </w:rPr>
        <w:t>“全国技工院校毕业证书查询系统”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440" w:lineRule="exact"/>
        <w:ind w:firstLine="0" w:firstLineChars="0"/>
        <w:jc w:val="both"/>
        <w:textAlignment w:val="auto"/>
        <w:rPr>
          <w:rStyle w:val="6"/>
          <w:rFonts w:hint="eastAsia" w:ascii="文星仿宋" w:hAnsi="文星仿宋" w:eastAsia="文星仿宋" w:cs="文星仿宋"/>
          <w:b/>
          <w:bCs/>
          <w:kern w:val="2"/>
          <w:sz w:val="24"/>
          <w:szCs w:val="24"/>
        </w:rPr>
      </w:pPr>
      <w:r>
        <w:rPr>
          <w:rFonts w:hint="eastAsia" w:ascii="文星仿宋" w:hAnsi="文星仿宋" w:eastAsia="文星仿宋" w:cs="文星仿宋"/>
          <w:b/>
          <w:bCs/>
          <w:color w:val="000000"/>
          <w:sz w:val="24"/>
          <w:szCs w:val="24"/>
        </w:rPr>
        <w:t>4、现专业技术职务任职资格证书及评审表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440" w:lineRule="exact"/>
        <w:ind w:firstLine="0" w:firstLineChars="0"/>
        <w:jc w:val="both"/>
        <w:textAlignment w:val="auto"/>
        <w:rPr>
          <w:rFonts w:hint="eastAsia" w:ascii="文星仿宋" w:hAnsi="文星仿宋" w:eastAsia="文星仿宋" w:cs="文星仿宋"/>
          <w:b/>
          <w:bCs/>
          <w:color w:val="000000"/>
          <w:sz w:val="24"/>
          <w:szCs w:val="24"/>
        </w:rPr>
      </w:pPr>
      <w:r>
        <w:rPr>
          <w:rFonts w:hint="eastAsia" w:ascii="文星仿宋" w:hAnsi="文星仿宋" w:eastAsia="文星仿宋" w:cs="文星仿宋"/>
          <w:b/>
          <w:bCs/>
          <w:color w:val="000000"/>
          <w:sz w:val="24"/>
          <w:szCs w:val="24"/>
        </w:rPr>
        <w:t>5、现专业技术职务的单位聘任文件或聘书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440" w:lineRule="exact"/>
        <w:ind w:firstLine="0" w:firstLineChars="0"/>
        <w:jc w:val="both"/>
        <w:textAlignment w:val="auto"/>
        <w:rPr>
          <w:rFonts w:hint="eastAsia" w:ascii="文星仿宋" w:hAnsi="文星仿宋" w:eastAsia="文星仿宋" w:cs="文星仿宋"/>
          <w:b/>
          <w:bCs/>
          <w:sz w:val="24"/>
          <w:szCs w:val="24"/>
          <w:lang w:eastAsia="zh-CN"/>
        </w:rPr>
      </w:pPr>
      <w:r>
        <w:rPr>
          <w:rFonts w:hint="eastAsia" w:ascii="文星仿宋" w:hAnsi="文星仿宋" w:eastAsia="文星仿宋" w:cs="文星仿宋"/>
          <w:b/>
          <w:bCs/>
          <w:sz w:val="24"/>
          <w:szCs w:val="24"/>
        </w:rPr>
        <w:t>6、《事业单位专业技术人员兼职审</w:t>
      </w:r>
      <w:bookmarkStart w:id="0" w:name="_GoBack"/>
      <w:bookmarkEnd w:id="0"/>
      <w:r>
        <w:rPr>
          <w:rFonts w:hint="eastAsia" w:ascii="文星仿宋" w:hAnsi="文星仿宋" w:eastAsia="文星仿宋" w:cs="文星仿宋"/>
          <w:b/>
          <w:bCs/>
          <w:sz w:val="24"/>
          <w:szCs w:val="24"/>
        </w:rPr>
        <w:t>批表》</w:t>
      </w:r>
      <w:r>
        <w:rPr>
          <w:rFonts w:hint="eastAsia" w:ascii="文星仿宋" w:hAnsi="文星仿宋" w:eastAsia="文星仿宋" w:cs="文星仿宋"/>
          <w:b/>
          <w:bCs/>
          <w:sz w:val="24"/>
          <w:szCs w:val="24"/>
          <w:lang w:eastAsia="zh-CN"/>
        </w:rPr>
        <w:t>、行政职务任免文件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440" w:lineRule="exact"/>
        <w:ind w:firstLine="0" w:firstLineChars="0"/>
        <w:jc w:val="both"/>
        <w:textAlignment w:val="auto"/>
        <w:rPr>
          <w:rFonts w:hint="eastAsia" w:ascii="文星仿宋" w:hAnsi="文星仿宋" w:eastAsia="文星仿宋" w:cs="文星仿宋"/>
          <w:b/>
          <w:bCs/>
          <w:sz w:val="24"/>
          <w:szCs w:val="24"/>
        </w:rPr>
      </w:pPr>
      <w:r>
        <w:rPr>
          <w:rFonts w:hint="eastAsia" w:ascii="文星仿宋" w:hAnsi="文星仿宋" w:eastAsia="文星仿宋" w:cs="文星仿宋"/>
          <w:b/>
          <w:bCs/>
          <w:sz w:val="24"/>
          <w:szCs w:val="24"/>
        </w:rPr>
        <w:t>7、年度考核情况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440" w:lineRule="exact"/>
        <w:ind w:firstLine="0" w:firstLineChars="0"/>
        <w:jc w:val="both"/>
        <w:textAlignment w:val="auto"/>
        <w:rPr>
          <w:rFonts w:hint="eastAsia" w:ascii="文星仿宋" w:hAnsi="文星仿宋" w:eastAsia="文星仿宋" w:cs="文星仿宋"/>
          <w:b/>
          <w:bCs/>
          <w:sz w:val="24"/>
          <w:szCs w:val="24"/>
        </w:rPr>
      </w:pPr>
      <w:r>
        <w:rPr>
          <w:rFonts w:hint="eastAsia" w:ascii="文星仿宋" w:hAnsi="文星仿宋" w:eastAsia="文星仿宋" w:cs="文星仿宋"/>
          <w:b/>
          <w:bCs/>
          <w:sz w:val="24"/>
          <w:szCs w:val="24"/>
        </w:rPr>
        <w:t>8、学术团队或社会兼职的证书或文件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440" w:lineRule="exact"/>
        <w:ind w:firstLine="0" w:firstLineChars="0"/>
        <w:jc w:val="both"/>
        <w:textAlignment w:val="auto"/>
        <w:rPr>
          <w:rFonts w:hint="eastAsia" w:ascii="文星仿宋" w:hAnsi="文星仿宋" w:eastAsia="文星仿宋" w:cs="文星仿宋"/>
          <w:b/>
          <w:bCs/>
          <w:sz w:val="24"/>
          <w:szCs w:val="24"/>
        </w:rPr>
      </w:pPr>
      <w:r>
        <w:rPr>
          <w:rFonts w:hint="eastAsia" w:ascii="文星仿宋" w:hAnsi="文星仿宋" w:eastAsia="文星仿宋" w:cs="文星仿宋"/>
          <w:b/>
          <w:bCs/>
          <w:sz w:val="24"/>
          <w:szCs w:val="24"/>
        </w:rPr>
        <w:t>9、近五年继续教育合格证书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440" w:lineRule="exact"/>
        <w:ind w:firstLine="0" w:firstLineChars="0"/>
        <w:jc w:val="both"/>
        <w:textAlignment w:val="auto"/>
        <w:rPr>
          <w:rFonts w:hint="eastAsia" w:ascii="文星仿宋" w:hAnsi="文星仿宋" w:eastAsia="文星仿宋" w:cs="文星仿宋"/>
          <w:b/>
          <w:bCs/>
          <w:sz w:val="24"/>
          <w:szCs w:val="24"/>
          <w:lang w:eastAsia="zh-CN"/>
        </w:rPr>
      </w:pPr>
      <w:r>
        <w:rPr>
          <w:rFonts w:hint="eastAsia" w:ascii="文星仿宋" w:hAnsi="文星仿宋" w:eastAsia="文星仿宋" w:cs="文星仿宋"/>
          <w:b/>
          <w:bCs/>
          <w:sz w:val="24"/>
          <w:szCs w:val="24"/>
        </w:rPr>
        <w:t>10、</w:t>
      </w:r>
      <w:r>
        <w:rPr>
          <w:rFonts w:hint="eastAsia" w:ascii="文星仿宋" w:hAnsi="文星仿宋" w:eastAsia="文星仿宋" w:cs="文星仿宋"/>
          <w:b/>
          <w:bCs/>
          <w:sz w:val="24"/>
          <w:szCs w:val="24"/>
          <w:lang w:eastAsia="zh-CN"/>
        </w:rPr>
        <w:t>《</w:t>
      </w:r>
      <w:r>
        <w:rPr>
          <w:rFonts w:hint="eastAsia" w:ascii="文星仿宋" w:hAnsi="文星仿宋" w:eastAsia="文星仿宋" w:cs="文星仿宋"/>
          <w:b/>
          <w:bCs/>
          <w:sz w:val="24"/>
          <w:szCs w:val="24"/>
        </w:rPr>
        <w:t>工作经历证明</w:t>
      </w:r>
      <w:r>
        <w:rPr>
          <w:rFonts w:hint="eastAsia" w:ascii="文星仿宋" w:hAnsi="文星仿宋" w:eastAsia="文星仿宋" w:cs="文星仿宋"/>
          <w:b/>
          <w:bCs/>
          <w:sz w:val="24"/>
          <w:szCs w:val="24"/>
          <w:lang w:eastAsia="zh-CN"/>
        </w:rPr>
        <w:t>》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440" w:lineRule="exact"/>
        <w:ind w:firstLine="0" w:firstLineChars="0"/>
        <w:jc w:val="both"/>
        <w:textAlignment w:val="auto"/>
        <w:rPr>
          <w:rFonts w:hint="eastAsia" w:ascii="文星仿宋" w:hAnsi="文星仿宋" w:eastAsia="文星仿宋" w:cs="文星仿宋"/>
          <w:b/>
          <w:bCs/>
          <w:sz w:val="24"/>
          <w:szCs w:val="24"/>
          <w:lang w:eastAsia="zh-CN"/>
        </w:rPr>
      </w:pPr>
      <w:r>
        <w:rPr>
          <w:rFonts w:hint="eastAsia" w:ascii="文星仿宋" w:hAnsi="文星仿宋" w:eastAsia="文星仿宋" w:cs="文星仿宋"/>
          <w:b/>
          <w:bCs/>
          <w:sz w:val="24"/>
          <w:szCs w:val="24"/>
          <w:lang w:val="en-US" w:eastAsia="zh-CN"/>
        </w:rPr>
        <w:t>11、《</w:t>
      </w:r>
      <w:r>
        <w:rPr>
          <w:rFonts w:hint="eastAsia" w:ascii="文星仿宋" w:hAnsi="文星仿宋" w:eastAsia="文星仿宋" w:cs="文星仿宋"/>
          <w:b/>
          <w:bCs/>
          <w:sz w:val="24"/>
          <w:szCs w:val="24"/>
          <w:lang w:eastAsia="zh-CN"/>
        </w:rPr>
        <w:t>从事经济系列技术工作情况》或《从事人力资源管理专业技术工作情况》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="480" w:hanging="480" w:hangingChars="200"/>
        <w:jc w:val="left"/>
        <w:textAlignment w:val="auto"/>
        <w:rPr>
          <w:rFonts w:hint="eastAsia" w:ascii="文星仿宋" w:hAnsi="文星仿宋" w:eastAsia="文星仿宋" w:cs="文星仿宋"/>
          <w:b/>
          <w:bCs/>
          <w:sz w:val="24"/>
          <w:szCs w:val="24"/>
        </w:rPr>
      </w:pPr>
      <w:r>
        <w:rPr>
          <w:rFonts w:hint="eastAsia" w:ascii="文星仿宋" w:hAnsi="文星仿宋" w:eastAsia="文星仿宋" w:cs="文星仿宋"/>
          <w:b/>
          <w:bCs/>
          <w:color w:val="000000"/>
          <w:sz w:val="24"/>
          <w:szCs w:val="24"/>
        </w:rPr>
        <w:t>1</w:t>
      </w:r>
      <w:r>
        <w:rPr>
          <w:rFonts w:hint="eastAsia" w:ascii="文星仿宋" w:hAnsi="文星仿宋" w:eastAsia="文星仿宋" w:cs="文星仿宋"/>
          <w:b/>
          <w:bCs/>
          <w:color w:val="000000"/>
          <w:sz w:val="24"/>
          <w:szCs w:val="24"/>
          <w:lang w:val="en-US" w:eastAsia="zh-CN"/>
        </w:rPr>
        <w:t>2</w:t>
      </w:r>
      <w:r>
        <w:rPr>
          <w:rFonts w:hint="eastAsia" w:ascii="文星仿宋" w:hAnsi="文星仿宋" w:eastAsia="文星仿宋" w:cs="文星仿宋"/>
          <w:b/>
          <w:bCs/>
          <w:color w:val="000000"/>
          <w:sz w:val="24"/>
          <w:szCs w:val="24"/>
        </w:rPr>
        <w:t>、成果及奖励证书或文件（按填表顺序排列）；著作、论文、作品等原件和相关证明材料；参与的课题、项目等其他成果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440" w:lineRule="exact"/>
        <w:ind w:firstLine="0" w:firstLineChars="0"/>
        <w:textAlignment w:val="auto"/>
        <w:rPr>
          <w:rFonts w:hint="eastAsia" w:ascii="文星仿宋" w:hAnsi="文星仿宋" w:eastAsia="文星仿宋" w:cs="文星仿宋"/>
          <w:b/>
          <w:bCs/>
          <w:sz w:val="24"/>
          <w:szCs w:val="24"/>
        </w:rPr>
      </w:pPr>
      <w:r>
        <w:rPr>
          <w:rFonts w:hint="eastAsia" w:ascii="文星仿宋" w:hAnsi="文星仿宋" w:eastAsia="文星仿宋" w:cs="文星仿宋"/>
          <w:b/>
          <w:bCs/>
          <w:color w:val="000000"/>
          <w:sz w:val="24"/>
          <w:szCs w:val="24"/>
        </w:rPr>
        <w:t>1</w:t>
      </w:r>
      <w:r>
        <w:rPr>
          <w:rFonts w:hint="eastAsia" w:ascii="文星仿宋" w:hAnsi="文星仿宋" w:eastAsia="文星仿宋" w:cs="文星仿宋"/>
          <w:b/>
          <w:bCs/>
          <w:color w:val="000000"/>
          <w:sz w:val="24"/>
          <w:szCs w:val="24"/>
          <w:lang w:val="en-US" w:eastAsia="zh-CN"/>
        </w:rPr>
        <w:t>3</w:t>
      </w:r>
      <w:r>
        <w:rPr>
          <w:rFonts w:hint="eastAsia" w:ascii="文星仿宋" w:hAnsi="文星仿宋" w:eastAsia="文星仿宋" w:cs="文星仿宋"/>
          <w:b/>
          <w:bCs/>
          <w:color w:val="000000"/>
          <w:sz w:val="24"/>
          <w:szCs w:val="24"/>
        </w:rPr>
        <w:t>、业务工作总结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440" w:lineRule="exact"/>
        <w:ind w:firstLine="0" w:firstLineChars="0"/>
        <w:jc w:val="both"/>
        <w:textAlignment w:val="auto"/>
        <w:rPr>
          <w:rFonts w:hint="eastAsia" w:ascii="文星仿宋" w:hAnsi="文星仿宋" w:eastAsia="文星仿宋" w:cs="文星仿宋"/>
          <w:b/>
          <w:bCs/>
          <w:color w:val="000000"/>
          <w:sz w:val="24"/>
          <w:szCs w:val="24"/>
        </w:rPr>
      </w:pPr>
      <w:r>
        <w:rPr>
          <w:rFonts w:hint="eastAsia" w:ascii="文星仿宋" w:hAnsi="文星仿宋" w:eastAsia="文星仿宋" w:cs="文星仿宋"/>
          <w:b/>
          <w:bCs/>
          <w:color w:val="000000"/>
          <w:sz w:val="24"/>
          <w:szCs w:val="24"/>
        </w:rPr>
        <w:t>1</w:t>
      </w:r>
      <w:r>
        <w:rPr>
          <w:rFonts w:hint="eastAsia" w:ascii="文星仿宋" w:hAnsi="文星仿宋" w:eastAsia="文星仿宋" w:cs="文星仿宋"/>
          <w:b/>
          <w:bCs/>
          <w:color w:val="000000"/>
          <w:sz w:val="24"/>
          <w:szCs w:val="24"/>
          <w:lang w:val="en-US" w:eastAsia="zh-CN"/>
        </w:rPr>
        <w:t>4</w:t>
      </w:r>
      <w:r>
        <w:rPr>
          <w:rFonts w:hint="eastAsia" w:ascii="文星仿宋" w:hAnsi="文星仿宋" w:eastAsia="文星仿宋" w:cs="文星仿宋"/>
          <w:b/>
          <w:bCs/>
          <w:color w:val="000000"/>
          <w:sz w:val="24"/>
          <w:szCs w:val="24"/>
        </w:rPr>
        <w:t>、《推荐申报专业技术职称“六公开”监督卡》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440" w:lineRule="exact"/>
        <w:ind w:firstLine="0" w:firstLineChars="0"/>
        <w:jc w:val="both"/>
        <w:textAlignment w:val="auto"/>
        <w:rPr>
          <w:rFonts w:hint="eastAsia" w:ascii="文星仿宋" w:hAnsi="文星仿宋" w:eastAsia="文星仿宋" w:cs="文星仿宋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文星仿宋" w:hAnsi="文星仿宋" w:eastAsia="文星仿宋" w:cs="文星仿宋"/>
          <w:b/>
          <w:bCs/>
          <w:color w:val="000000"/>
          <w:sz w:val="24"/>
          <w:szCs w:val="24"/>
        </w:rPr>
        <w:t>1</w:t>
      </w:r>
      <w:r>
        <w:rPr>
          <w:rFonts w:hint="eastAsia" w:ascii="文星仿宋" w:hAnsi="文星仿宋" w:eastAsia="文星仿宋" w:cs="文星仿宋"/>
          <w:b/>
          <w:bCs/>
          <w:color w:val="000000"/>
          <w:sz w:val="24"/>
          <w:szCs w:val="24"/>
          <w:lang w:val="en-US" w:eastAsia="zh-CN"/>
        </w:rPr>
        <w:t>5</w:t>
      </w:r>
      <w:r>
        <w:rPr>
          <w:rFonts w:hint="eastAsia" w:ascii="文星仿宋" w:hAnsi="文星仿宋" w:eastAsia="文星仿宋" w:cs="文星仿宋"/>
          <w:b/>
          <w:bCs/>
          <w:color w:val="000000"/>
          <w:sz w:val="24"/>
          <w:szCs w:val="24"/>
        </w:rPr>
        <w:t>、《申报专业技术职务资格专家评议情况表》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440" w:lineRule="exact"/>
        <w:ind w:firstLine="0" w:firstLineChars="0"/>
        <w:jc w:val="both"/>
        <w:textAlignment w:val="auto"/>
        <w:rPr>
          <w:rFonts w:hint="eastAsia" w:ascii="文星仿宋" w:hAnsi="文星仿宋" w:eastAsia="文星仿宋" w:cs="文星仿宋"/>
          <w:b/>
          <w:bCs/>
          <w:color w:val="000000"/>
          <w:sz w:val="24"/>
          <w:szCs w:val="24"/>
        </w:rPr>
      </w:pPr>
      <w:r>
        <w:rPr>
          <w:rFonts w:hint="eastAsia" w:ascii="文星仿宋" w:hAnsi="文星仿宋" w:eastAsia="文星仿宋" w:cs="文星仿宋"/>
          <w:b/>
          <w:bCs/>
          <w:color w:val="000000"/>
          <w:sz w:val="24"/>
          <w:szCs w:val="24"/>
        </w:rPr>
        <w:t>1</w:t>
      </w:r>
      <w:r>
        <w:rPr>
          <w:rFonts w:hint="eastAsia" w:ascii="文星仿宋" w:hAnsi="文星仿宋" w:eastAsia="文星仿宋" w:cs="文星仿宋"/>
          <w:b/>
          <w:bCs/>
          <w:color w:val="000000"/>
          <w:sz w:val="24"/>
          <w:szCs w:val="24"/>
          <w:lang w:val="en-US" w:eastAsia="zh-CN"/>
        </w:rPr>
        <w:t>6</w:t>
      </w:r>
      <w:r>
        <w:rPr>
          <w:rFonts w:hint="eastAsia" w:ascii="文星仿宋" w:hAnsi="文星仿宋" w:eastAsia="文星仿宋" w:cs="文星仿宋"/>
          <w:b/>
          <w:bCs/>
          <w:color w:val="000000"/>
          <w:sz w:val="24"/>
          <w:szCs w:val="24"/>
        </w:rPr>
        <w:t>、《申报专业技术职务资格公示情况》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440" w:lineRule="exact"/>
        <w:ind w:firstLine="0" w:firstLineChars="0"/>
        <w:jc w:val="both"/>
        <w:textAlignment w:val="auto"/>
        <w:rPr>
          <w:rFonts w:hint="eastAsia" w:ascii="文星仿宋" w:hAnsi="文星仿宋" w:eastAsia="文星仿宋" w:cs="文星仿宋"/>
          <w:b/>
          <w:bCs/>
          <w:sz w:val="24"/>
          <w:szCs w:val="24"/>
        </w:rPr>
      </w:pPr>
      <w:r>
        <w:rPr>
          <w:rFonts w:hint="eastAsia" w:ascii="文星仿宋" w:hAnsi="文星仿宋" w:eastAsia="文星仿宋" w:cs="文星仿宋"/>
          <w:b/>
          <w:bCs/>
          <w:sz w:val="24"/>
          <w:szCs w:val="24"/>
        </w:rPr>
        <w:t>1</w:t>
      </w:r>
      <w:r>
        <w:rPr>
          <w:rFonts w:hint="eastAsia" w:ascii="文星仿宋" w:hAnsi="文星仿宋" w:eastAsia="文星仿宋" w:cs="文星仿宋"/>
          <w:b/>
          <w:bCs/>
          <w:sz w:val="24"/>
          <w:szCs w:val="24"/>
          <w:lang w:val="en-US" w:eastAsia="zh-CN"/>
        </w:rPr>
        <w:t>7</w:t>
      </w:r>
      <w:r>
        <w:rPr>
          <w:rFonts w:hint="eastAsia" w:ascii="文星仿宋" w:hAnsi="文星仿宋" w:eastAsia="文星仿宋" w:cs="文星仿宋"/>
          <w:b/>
          <w:bCs/>
          <w:sz w:val="24"/>
          <w:szCs w:val="24"/>
        </w:rPr>
        <w:t>、《申报人员所在单位公示情况及推荐排序表》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440" w:lineRule="exact"/>
        <w:ind w:firstLine="0" w:firstLineChars="0"/>
        <w:jc w:val="both"/>
        <w:textAlignment w:val="auto"/>
        <w:rPr>
          <w:rFonts w:hint="eastAsia" w:ascii="文星仿宋" w:hAnsi="文星仿宋" w:eastAsia="文星仿宋" w:cs="文星仿宋"/>
          <w:b/>
          <w:bCs/>
          <w:sz w:val="24"/>
          <w:szCs w:val="24"/>
        </w:rPr>
      </w:pPr>
      <w:r>
        <w:rPr>
          <w:rFonts w:hint="eastAsia" w:ascii="文星仿宋" w:hAnsi="文星仿宋" w:eastAsia="文星仿宋" w:cs="文星仿宋"/>
          <w:b/>
          <w:bCs/>
          <w:color w:val="000000"/>
          <w:sz w:val="24"/>
          <w:szCs w:val="24"/>
        </w:rPr>
        <w:t>1</w:t>
      </w:r>
      <w:r>
        <w:rPr>
          <w:rFonts w:hint="eastAsia" w:ascii="文星仿宋" w:hAnsi="文星仿宋" w:eastAsia="文星仿宋" w:cs="文星仿宋"/>
          <w:b/>
          <w:bCs/>
          <w:color w:val="000000"/>
          <w:sz w:val="24"/>
          <w:szCs w:val="24"/>
          <w:lang w:val="en-US" w:eastAsia="zh-CN"/>
        </w:rPr>
        <w:t>8</w:t>
      </w:r>
      <w:r>
        <w:rPr>
          <w:rFonts w:hint="eastAsia" w:ascii="文星仿宋" w:hAnsi="文星仿宋" w:eastAsia="文星仿宋" w:cs="文星仿宋"/>
          <w:b/>
          <w:bCs/>
          <w:color w:val="000000"/>
          <w:sz w:val="24"/>
          <w:szCs w:val="24"/>
        </w:rPr>
        <w:t>、社保证明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440" w:lineRule="exact"/>
        <w:ind w:firstLine="0" w:firstLineChars="0"/>
        <w:jc w:val="both"/>
        <w:textAlignment w:val="auto"/>
        <w:rPr>
          <w:rFonts w:hint="eastAsia" w:ascii="文星仿宋" w:hAnsi="文星仿宋" w:eastAsia="文星仿宋" w:cs="文星仿宋"/>
          <w:b/>
          <w:bCs/>
          <w:color w:val="000000"/>
          <w:sz w:val="24"/>
          <w:szCs w:val="24"/>
        </w:rPr>
      </w:pPr>
      <w:r>
        <w:rPr>
          <w:rFonts w:hint="eastAsia" w:ascii="文星仿宋" w:hAnsi="文星仿宋" w:eastAsia="文星仿宋" w:cs="文星仿宋"/>
          <w:b/>
          <w:bCs/>
          <w:color w:val="000000"/>
          <w:sz w:val="24"/>
          <w:szCs w:val="24"/>
        </w:rPr>
        <w:t>1</w:t>
      </w:r>
      <w:r>
        <w:rPr>
          <w:rFonts w:hint="eastAsia" w:ascii="文星仿宋" w:hAnsi="文星仿宋" w:eastAsia="文星仿宋" w:cs="文星仿宋"/>
          <w:b/>
          <w:bCs/>
          <w:color w:val="000000"/>
          <w:sz w:val="24"/>
          <w:szCs w:val="24"/>
          <w:lang w:val="en-US" w:eastAsia="zh-CN"/>
        </w:rPr>
        <w:t>9</w:t>
      </w:r>
      <w:r>
        <w:rPr>
          <w:rFonts w:hint="eastAsia" w:ascii="文星仿宋" w:hAnsi="文星仿宋" w:eastAsia="文星仿宋" w:cs="文星仿宋"/>
          <w:b/>
          <w:bCs/>
          <w:color w:val="000000"/>
          <w:sz w:val="24"/>
          <w:szCs w:val="24"/>
        </w:rPr>
        <w:t>、《职称评价标准条件对照表》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440" w:lineRule="exact"/>
        <w:ind w:firstLine="0" w:firstLineChars="0"/>
        <w:jc w:val="both"/>
        <w:textAlignment w:val="auto"/>
        <w:rPr>
          <w:rFonts w:hint="eastAsia" w:ascii="文星仿宋" w:hAnsi="文星仿宋" w:eastAsia="文星仿宋" w:cs="文星仿宋"/>
          <w:b/>
          <w:bCs/>
          <w:color w:val="000000"/>
          <w:sz w:val="24"/>
          <w:szCs w:val="24"/>
        </w:rPr>
      </w:pPr>
      <w:r>
        <w:rPr>
          <w:rFonts w:hint="eastAsia" w:ascii="文星仿宋" w:hAnsi="文星仿宋" w:eastAsia="文星仿宋" w:cs="文星仿宋"/>
          <w:b/>
          <w:bCs/>
          <w:color w:val="000000"/>
          <w:sz w:val="24"/>
          <w:szCs w:val="24"/>
          <w:lang w:val="en-US" w:eastAsia="zh-CN"/>
        </w:rPr>
        <w:t>20</w:t>
      </w:r>
      <w:r>
        <w:rPr>
          <w:rFonts w:hint="eastAsia" w:ascii="文星仿宋" w:hAnsi="文星仿宋" w:eastAsia="文星仿宋" w:cs="文星仿宋"/>
          <w:b/>
          <w:bCs/>
          <w:color w:val="000000"/>
          <w:sz w:val="24"/>
          <w:szCs w:val="24"/>
        </w:rPr>
        <w:t>、乡村振兴政策申报</w:t>
      </w:r>
      <w:r>
        <w:rPr>
          <w:rFonts w:hint="eastAsia" w:ascii="文星仿宋" w:hAnsi="文星仿宋" w:eastAsia="文星仿宋" w:cs="文星仿宋"/>
          <w:b/>
          <w:bCs/>
          <w:color w:val="000000"/>
          <w:sz w:val="24"/>
          <w:szCs w:val="24"/>
          <w:lang w:eastAsia="zh-CN"/>
        </w:rPr>
        <w:t>在</w:t>
      </w:r>
      <w:r>
        <w:rPr>
          <w:rFonts w:hint="eastAsia" w:ascii="文星仿宋" w:hAnsi="文星仿宋" w:eastAsia="文星仿宋" w:cs="文星仿宋"/>
          <w:b/>
          <w:bCs/>
          <w:color w:val="000000"/>
          <w:sz w:val="24"/>
          <w:szCs w:val="24"/>
        </w:rPr>
        <w:t>乡镇</w:t>
      </w:r>
      <w:r>
        <w:rPr>
          <w:rFonts w:hint="eastAsia" w:ascii="文星仿宋" w:hAnsi="文星仿宋" w:eastAsia="文星仿宋" w:cs="文星仿宋"/>
          <w:b/>
          <w:bCs/>
          <w:color w:val="000000"/>
          <w:sz w:val="24"/>
          <w:szCs w:val="24"/>
          <w:lang w:eastAsia="zh-CN"/>
        </w:rPr>
        <w:t>累计从事</w:t>
      </w:r>
      <w:r>
        <w:rPr>
          <w:rFonts w:hint="eastAsia" w:ascii="文星仿宋" w:hAnsi="文星仿宋" w:eastAsia="文星仿宋" w:cs="文星仿宋"/>
          <w:b/>
          <w:bCs/>
          <w:color w:val="000000"/>
          <w:sz w:val="24"/>
          <w:szCs w:val="24"/>
        </w:rPr>
        <w:t>专业技术工作年限证明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440" w:lineRule="exact"/>
        <w:ind w:firstLine="0" w:firstLineChars="0"/>
        <w:jc w:val="both"/>
        <w:textAlignment w:val="auto"/>
        <w:rPr>
          <w:rFonts w:hint="eastAsia" w:ascii="文星仿宋" w:hAnsi="文星仿宋" w:eastAsia="文星仿宋" w:cs="文星仿宋"/>
          <w:b/>
          <w:bCs/>
          <w:color w:val="000000"/>
          <w:sz w:val="24"/>
          <w:szCs w:val="24"/>
        </w:rPr>
      </w:pPr>
      <w:r>
        <w:rPr>
          <w:rFonts w:hint="eastAsia" w:ascii="文星仿宋" w:hAnsi="文星仿宋" w:eastAsia="文星仿宋" w:cs="文星仿宋"/>
          <w:b/>
          <w:bCs/>
          <w:sz w:val="24"/>
          <w:szCs w:val="24"/>
        </w:rPr>
        <w:t>2</w:t>
      </w:r>
      <w:r>
        <w:rPr>
          <w:rFonts w:hint="eastAsia" w:ascii="文星仿宋" w:hAnsi="文星仿宋" w:eastAsia="文星仿宋" w:cs="文星仿宋"/>
          <w:b/>
          <w:bCs/>
          <w:sz w:val="24"/>
          <w:szCs w:val="24"/>
          <w:lang w:val="en-US" w:eastAsia="zh-CN"/>
        </w:rPr>
        <w:t>1</w:t>
      </w:r>
      <w:r>
        <w:rPr>
          <w:rFonts w:hint="eastAsia" w:ascii="文星仿宋" w:hAnsi="文星仿宋" w:eastAsia="文星仿宋" w:cs="文星仿宋"/>
          <w:b/>
          <w:bCs/>
          <w:sz w:val="24"/>
          <w:szCs w:val="24"/>
        </w:rPr>
        <w:t>、</w:t>
      </w:r>
      <w:r>
        <w:rPr>
          <w:rFonts w:hint="eastAsia" w:ascii="文星仿宋" w:hAnsi="文星仿宋" w:eastAsia="文星仿宋" w:cs="文星仿宋"/>
          <w:b/>
          <w:bCs/>
          <w:color w:val="000000"/>
          <w:sz w:val="24"/>
          <w:szCs w:val="24"/>
        </w:rPr>
        <w:t>《事业单位申报专业技术职务岗位情况表》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440" w:lineRule="exact"/>
        <w:ind w:firstLine="0" w:firstLineChars="0"/>
        <w:jc w:val="both"/>
        <w:textAlignment w:val="auto"/>
        <w:rPr>
          <w:rFonts w:hint="eastAsia" w:ascii="文星仿宋" w:hAnsi="文星仿宋" w:eastAsia="文星仿宋" w:cs="文星仿宋"/>
          <w:b/>
          <w:bCs/>
          <w:color w:val="000000"/>
          <w:sz w:val="24"/>
          <w:szCs w:val="24"/>
        </w:rPr>
      </w:pPr>
      <w:r>
        <w:rPr>
          <w:rFonts w:hint="eastAsia" w:ascii="文星仿宋" w:hAnsi="文星仿宋" w:eastAsia="文星仿宋" w:cs="文星仿宋"/>
          <w:b/>
          <w:bCs/>
          <w:color w:val="000000"/>
          <w:sz w:val="24"/>
          <w:szCs w:val="24"/>
        </w:rPr>
        <w:t>2</w:t>
      </w:r>
      <w:r>
        <w:rPr>
          <w:rFonts w:hint="eastAsia" w:ascii="文星仿宋" w:hAnsi="文星仿宋" w:eastAsia="文星仿宋" w:cs="文星仿宋"/>
          <w:b/>
          <w:bCs/>
          <w:color w:val="000000"/>
          <w:sz w:val="24"/>
          <w:szCs w:val="24"/>
          <w:lang w:val="en-US" w:eastAsia="zh-CN"/>
        </w:rPr>
        <w:t>2</w:t>
      </w:r>
      <w:r>
        <w:rPr>
          <w:rFonts w:hint="eastAsia" w:ascii="文星仿宋" w:hAnsi="文星仿宋" w:eastAsia="文星仿宋" w:cs="文星仿宋"/>
          <w:b/>
          <w:bCs/>
          <w:color w:val="000000"/>
          <w:sz w:val="24"/>
          <w:szCs w:val="24"/>
        </w:rPr>
        <w:t>、《xx年度专业技术职务推荐评审人员有关情况的说明》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440" w:lineRule="exact"/>
        <w:ind w:firstLine="0" w:firstLineChars="0"/>
        <w:jc w:val="both"/>
        <w:textAlignment w:val="auto"/>
        <w:rPr>
          <w:rFonts w:hint="eastAsia" w:ascii="文星仿宋" w:hAnsi="文星仿宋" w:eastAsia="文星仿宋" w:cs="文星仿宋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文星仿宋" w:hAnsi="文星仿宋" w:eastAsia="文星仿宋" w:cs="文星仿宋"/>
          <w:b/>
          <w:bCs/>
          <w:color w:val="000000"/>
          <w:sz w:val="24"/>
          <w:szCs w:val="24"/>
          <w:lang w:val="en-US" w:eastAsia="zh-CN"/>
        </w:rPr>
        <w:t>23、《职称评审个人承诺书》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440" w:lineRule="exact"/>
        <w:ind w:firstLine="0" w:firstLineChars="0"/>
        <w:jc w:val="both"/>
        <w:textAlignment w:val="auto"/>
        <w:rPr>
          <w:rFonts w:hint="eastAsia" w:ascii="文星仿宋" w:hAnsi="文星仿宋" w:eastAsia="文星仿宋" w:cs="文星仿宋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文星仿宋" w:hAnsi="文星仿宋" w:eastAsia="文星仿宋" w:cs="文星仿宋"/>
          <w:b/>
          <w:bCs/>
          <w:color w:val="000000"/>
          <w:sz w:val="24"/>
          <w:szCs w:val="24"/>
          <w:lang w:val="en-US" w:eastAsia="zh-CN"/>
        </w:rPr>
        <w:t>24、《职称评审用人单位承诺书》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440" w:lineRule="exact"/>
        <w:ind w:firstLine="0" w:firstLineChars="0"/>
        <w:jc w:val="both"/>
        <w:textAlignment w:val="auto"/>
        <w:rPr>
          <w:rFonts w:hint="default" w:ascii="文星仿宋" w:hAnsi="文星仿宋" w:eastAsia="文星仿宋" w:cs="文星仿宋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文星仿宋" w:hAnsi="文星仿宋" w:eastAsia="文星仿宋" w:cs="文星仿宋"/>
          <w:b/>
          <w:bCs/>
          <w:color w:val="000000"/>
          <w:sz w:val="24"/>
          <w:szCs w:val="24"/>
          <w:lang w:val="en-US" w:eastAsia="zh-CN"/>
        </w:rPr>
        <w:t>注意：具体填报办法，请根据市人社局、市工信局发布通知中的附件《</w:t>
      </w:r>
      <w:r>
        <w:rPr>
          <w:rFonts w:hint="default" w:ascii="文星仿宋" w:hAnsi="文星仿宋" w:eastAsia="文星仿宋" w:cs="文星仿宋"/>
          <w:b/>
          <w:bCs/>
          <w:color w:val="000000"/>
          <w:sz w:val="24"/>
          <w:szCs w:val="24"/>
          <w:lang w:val="en-US" w:eastAsia="zh-CN"/>
        </w:rPr>
        <w:t>“山东省专业技术人员管理服务平台”系统填报手册</w:t>
      </w:r>
      <w:r>
        <w:rPr>
          <w:rFonts w:hint="eastAsia" w:ascii="文星仿宋" w:hAnsi="文星仿宋" w:eastAsia="文星仿宋" w:cs="文星仿宋"/>
          <w:b/>
          <w:bCs/>
          <w:color w:val="000000"/>
          <w:sz w:val="24"/>
          <w:szCs w:val="24"/>
          <w:lang w:val="en-US" w:eastAsia="zh-CN"/>
        </w:rPr>
        <w:t>》要求填写。</w:t>
      </w:r>
    </w:p>
    <w:sectPr>
      <w:headerReference r:id="rId3" w:type="default"/>
      <w:pgSz w:w="11906" w:h="16838"/>
      <w:pgMar w:top="1701" w:right="1417" w:bottom="567" w:left="1417" w:header="0" w:footer="0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文星仿宋">
    <w:panose1 w:val="02010604000101010101"/>
    <w:charset w:val="86"/>
    <w:family w:val="auto"/>
    <w:pitch w:val="default"/>
    <w:sig w:usb0="00000001" w:usb1="080E0000" w:usb2="00000000" w:usb3="00000000" w:csb0="00040001" w:csb1="00000000"/>
  </w:font>
  <w:font w:name="文星楷体">
    <w:panose1 w:val="02010604000101010101"/>
    <w:charset w:val="86"/>
    <w:family w:val="auto"/>
    <w:pitch w:val="default"/>
    <w:sig w:usb0="00000001" w:usb1="080E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5F5051"/>
    <w:rsid w:val="04CE77BE"/>
    <w:rsid w:val="095F5051"/>
    <w:rsid w:val="17CC24E5"/>
    <w:rsid w:val="33CF7E0F"/>
    <w:rsid w:val="3F7C0EF6"/>
    <w:rsid w:val="5DF37371"/>
    <w:rsid w:val="5E6F30C0"/>
    <w:rsid w:val="64783C91"/>
    <w:rsid w:val="734F1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Hyperlink"/>
    <w:basedOn w:val="5"/>
    <w:qFormat/>
    <w:uiPriority w:val="0"/>
    <w:rPr>
      <w:color w:val="333333"/>
      <w:u w:val="none"/>
    </w:rPr>
  </w:style>
  <w:style w:type="paragraph" w:customStyle="1" w:styleId="8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32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2025-12-08T01:41:00Z</dcterms:created>
  <dc:creator>Administrator</dc:creator>
  <cp:lastModifiedBy>Administrator</cp:lastModifiedBy>
  <cp:lastPrinted>2026-07-14T08:20:00Z</cp:lastPrinted>
  <dcterms:modified xsi:type="dcterms:W3CDTF">2026-07-17T03:15:25Z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