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40" w:rsidRDefault="00452640" w:rsidP="00452640">
      <w:pPr>
        <w:ind w:firstLine="640"/>
        <w:rPr>
          <w:rFonts w:ascii="黑体" w:eastAsia="黑体" w:hAnsi="黑体"/>
          <w:sz w:val="32"/>
          <w:szCs w:val="32"/>
        </w:rPr>
      </w:pPr>
    </w:p>
    <w:p w:rsidR="00452640" w:rsidRPr="00452640" w:rsidRDefault="00452640" w:rsidP="0045264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452640">
        <w:rPr>
          <w:rFonts w:ascii="方正小标宋简体" w:eastAsia="方正小标宋简体" w:hAnsi="黑体" w:hint="eastAsia"/>
          <w:sz w:val="44"/>
          <w:szCs w:val="44"/>
        </w:rPr>
        <w:t>昌乐县失业职工创业培训综合评审办法</w:t>
      </w:r>
    </w:p>
    <w:p w:rsidR="00452640" w:rsidRDefault="00452640" w:rsidP="00452640">
      <w:pPr>
        <w:ind w:firstLine="640"/>
        <w:rPr>
          <w:rFonts w:ascii="黑体" w:eastAsia="黑体" w:hAnsi="黑体"/>
          <w:sz w:val="32"/>
          <w:szCs w:val="32"/>
        </w:rPr>
      </w:pPr>
    </w:p>
    <w:p w:rsidR="00452640" w:rsidRPr="00996662" w:rsidRDefault="00452640" w:rsidP="00452640">
      <w:pPr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996662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评审机构</w:t>
      </w:r>
      <w:r w:rsidRPr="00996662">
        <w:rPr>
          <w:rFonts w:ascii="黑体" w:eastAsia="黑体" w:hAnsi="黑体" w:hint="eastAsia"/>
          <w:sz w:val="32"/>
          <w:szCs w:val="32"/>
        </w:rPr>
        <w:t>资格要求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1.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须为在国内依法注册、独立承担民事责任的法人或民办非企业单位，具备有效营业执照或民办非企业登记证书、办学许可资质。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2.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已纳入</w:t>
      </w:r>
      <w:r>
        <w:rPr>
          <w:rFonts w:ascii="仿宋_GB2312" w:eastAsia="仿宋_GB2312" w:hint="eastAsia"/>
          <w:sz w:val="32"/>
          <w:szCs w:val="32"/>
        </w:rPr>
        <w:t>2026年度</w:t>
      </w:r>
      <w:r w:rsidRPr="00996662">
        <w:rPr>
          <w:rFonts w:ascii="仿宋_GB2312" w:eastAsia="仿宋_GB2312" w:hint="eastAsia"/>
          <w:sz w:val="32"/>
          <w:szCs w:val="32"/>
        </w:rPr>
        <w:t>昌乐县人社局职业技能培训备案机构名录，具备创业培训承办资质。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3.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具备固定教学场地、完善教学设施、专职管理人员和持证创业培训师资队伍，能够独立完成本项目全部培训任务。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4.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近三年内无骗取培训补贴、虚假开班、违规办学、重大投诉、重大安全事故等不良记录。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5.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未被列入信用中国失信被执行人、重大税收违法失信主体、政府采购严重违法失信名单。</w:t>
      </w:r>
    </w:p>
    <w:p w:rsidR="00452640" w:rsidRPr="00452640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6.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本项目不接受联合体投标，不允许转包、分包。</w:t>
      </w:r>
    </w:p>
    <w:p w:rsidR="00452640" w:rsidRDefault="00452640" w:rsidP="00452640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二</w:t>
      </w:r>
      <w:r w:rsidRPr="00996662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备案机构</w:t>
      </w:r>
      <w:r w:rsidRPr="00996662">
        <w:rPr>
          <w:rFonts w:ascii="黑体" w:eastAsia="黑体" w:hAnsi="黑体" w:hint="eastAsia"/>
          <w:sz w:val="32"/>
          <w:szCs w:val="32"/>
        </w:rPr>
        <w:t>服务标准</w:t>
      </w:r>
    </w:p>
    <w:p w:rsidR="00452640" w:rsidRPr="00452640" w:rsidRDefault="00452640" w:rsidP="0045264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96662">
        <w:rPr>
          <w:rFonts w:ascii="仿宋_GB2312" w:eastAsia="仿宋_GB2312" w:hint="eastAsia"/>
          <w:sz w:val="32"/>
          <w:szCs w:val="32"/>
        </w:rPr>
        <w:t>1.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规范教学实施：严格执行国家、省、市创业培训统一教学大纲、课时标准、课程体系，按规定完成理论教学、实操训练、案例教学、小组研讨等教学内容，不得缩减课时、压缩内容、敷衍教学。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2.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严格开班管理：所有培训班次必须按要求提前报备，</w:t>
      </w:r>
      <w:r w:rsidRPr="00996662">
        <w:rPr>
          <w:rFonts w:ascii="仿宋_GB2312" w:eastAsia="仿宋_GB2312" w:hint="eastAsia"/>
          <w:sz w:val="32"/>
          <w:szCs w:val="32"/>
        </w:rPr>
        <w:lastRenderedPageBreak/>
        <w:t>落实实名签到、人脸识别、课堂影像留存、全程台账记录，做到培训真实、过程可溯、资料齐全。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3.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精准对象培训：严格以我县登记失业职工为培训主体，精准筛选参训人员，杜绝代训、空训、凑数参训等违规行为。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4.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强化后续服务：培训结束后持续开展创业跟踪指导、项目问诊、政策对接、开业帮扶等延伸服务，提高创业转化率和培训实效。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5.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资料规范报送：按时、保质、完整报送开班资料、教学资料、结业资料、影像资料、补贴申报资料等，积极配合主管部门核查、抽检、审计、考核工作。</w:t>
      </w:r>
    </w:p>
    <w:p w:rsidR="00452640" w:rsidRDefault="00452640" w:rsidP="00452640">
      <w:pPr>
        <w:ind w:firstLine="645"/>
        <w:rPr>
          <w:rFonts w:ascii="仿宋_GB2312" w:eastAsia="仿宋_GB2312"/>
          <w:sz w:val="32"/>
          <w:szCs w:val="32"/>
        </w:rPr>
      </w:pPr>
      <w:r w:rsidRPr="00996662">
        <w:rPr>
          <w:rFonts w:ascii="仿宋_GB2312" w:eastAsia="仿宋_GB2312" w:hint="eastAsia"/>
          <w:sz w:val="32"/>
          <w:szCs w:val="32"/>
        </w:rPr>
        <w:t>6.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 xml:space="preserve">严守政策底线：严格执行培训补贴政策标准，如实申报，严禁弄虚作假，一经发现立即终止合同、取消承办资格并依规追责。 </w:t>
      </w:r>
    </w:p>
    <w:p w:rsidR="00452640" w:rsidRPr="00996662" w:rsidRDefault="00452640" w:rsidP="00452640">
      <w:pPr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996662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评审</w:t>
      </w:r>
      <w:r w:rsidRPr="00996662">
        <w:rPr>
          <w:rFonts w:ascii="黑体" w:eastAsia="黑体" w:hAnsi="黑体" w:hint="eastAsia"/>
          <w:sz w:val="32"/>
          <w:szCs w:val="32"/>
        </w:rPr>
        <w:t>办法（总分100分）</w:t>
      </w:r>
      <w:r w:rsidRPr="00996662">
        <w:rPr>
          <w:rFonts w:ascii="黑体" w:eastAsia="黑体" w:hAnsi="黑体"/>
          <w:sz w:val="32"/>
          <w:szCs w:val="32"/>
        </w:rPr>
        <w:tab/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采用综合评分法，按照公平、公正、择优原则综合打分，</w:t>
      </w:r>
      <w:r>
        <w:rPr>
          <w:rFonts w:ascii="仿宋_GB2312" w:eastAsia="仿宋_GB2312" w:hint="eastAsia"/>
          <w:sz w:val="32"/>
          <w:szCs w:val="32"/>
        </w:rPr>
        <w:t>按综合评审得分，由高到低择优选择三家备案机构</w:t>
      </w:r>
      <w:r w:rsidRPr="00996662">
        <w:rPr>
          <w:rFonts w:ascii="仿宋_GB2312" w:eastAsia="仿宋_GB2312" w:hint="eastAsia"/>
          <w:sz w:val="32"/>
          <w:szCs w:val="32"/>
        </w:rPr>
        <w:t xml:space="preserve">。 </w:t>
      </w:r>
    </w:p>
    <w:p w:rsidR="00452640" w:rsidRPr="00452640" w:rsidRDefault="00452640" w:rsidP="00452640">
      <w:pPr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Pr="00996662"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452640">
        <w:rPr>
          <w:rFonts w:ascii="楷体_GB2312" w:eastAsia="楷体_GB2312" w:hint="eastAsia"/>
          <w:sz w:val="32"/>
          <w:szCs w:val="32"/>
        </w:rPr>
        <w:t>（一）机构资质与备案情况（5分）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1.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具备人社部门正规创业培训备案资质、办学许可齐全有效，得</w:t>
      </w:r>
      <w:r>
        <w:rPr>
          <w:rFonts w:ascii="仿宋_GB2312" w:eastAsia="仿宋_GB2312" w:hint="eastAsia"/>
          <w:sz w:val="32"/>
          <w:szCs w:val="32"/>
        </w:rPr>
        <w:t>2</w:t>
      </w:r>
      <w:r w:rsidRPr="00996662">
        <w:rPr>
          <w:rFonts w:ascii="仿宋_GB2312" w:eastAsia="仿宋_GB2312" w:hint="eastAsia"/>
          <w:sz w:val="32"/>
          <w:szCs w:val="32"/>
        </w:rPr>
        <w:t>分；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2.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机构成立3年以上且正常开展职业培训业务，得</w:t>
      </w:r>
      <w:r>
        <w:rPr>
          <w:rFonts w:ascii="仿宋_GB2312" w:eastAsia="仿宋_GB2312" w:hint="eastAsia"/>
          <w:sz w:val="32"/>
          <w:szCs w:val="32"/>
        </w:rPr>
        <w:t>2</w:t>
      </w:r>
      <w:r w:rsidRPr="00996662">
        <w:rPr>
          <w:rFonts w:ascii="仿宋_GB2312" w:eastAsia="仿宋_GB2312" w:hint="eastAsia"/>
          <w:sz w:val="32"/>
          <w:szCs w:val="32"/>
        </w:rPr>
        <w:t>分；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3.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信用记录优良、无任何不良惩戒记录，得</w:t>
      </w:r>
      <w:r>
        <w:rPr>
          <w:rFonts w:ascii="仿宋_GB2312" w:eastAsia="仿宋_GB2312" w:hint="eastAsia"/>
          <w:sz w:val="32"/>
          <w:szCs w:val="32"/>
        </w:rPr>
        <w:t>1</w:t>
      </w:r>
      <w:r w:rsidRPr="00996662">
        <w:rPr>
          <w:rFonts w:ascii="仿宋_GB2312" w:eastAsia="仿宋_GB2312" w:hint="eastAsia"/>
          <w:sz w:val="32"/>
          <w:szCs w:val="32"/>
        </w:rPr>
        <w:t xml:space="preserve">分。 </w:t>
      </w:r>
    </w:p>
    <w:p w:rsidR="00452640" w:rsidRPr="00452640" w:rsidRDefault="00452640" w:rsidP="00452640">
      <w:pPr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996662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452640">
        <w:rPr>
          <w:rFonts w:ascii="楷体_GB2312" w:eastAsia="楷体_GB2312" w:hint="eastAsia"/>
          <w:sz w:val="32"/>
          <w:szCs w:val="32"/>
        </w:rPr>
        <w:t>（二）师资力量（20分）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1.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拥有持证创业培训讲师数量充足、结构合理，最高得1</w:t>
      </w:r>
      <w:r>
        <w:rPr>
          <w:rFonts w:ascii="仿宋_GB2312" w:eastAsia="仿宋_GB2312" w:hint="eastAsia"/>
          <w:sz w:val="32"/>
          <w:szCs w:val="32"/>
        </w:rPr>
        <w:t>0</w:t>
      </w:r>
      <w:r w:rsidRPr="00996662">
        <w:rPr>
          <w:rFonts w:ascii="仿宋_GB2312" w:eastAsia="仿宋_GB2312" w:hint="eastAsia"/>
          <w:sz w:val="32"/>
          <w:szCs w:val="32"/>
        </w:rPr>
        <w:t>分；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2.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拥有专职教学管理人员、教务管理人员，岗位齐全，得10分。</w:t>
      </w:r>
    </w:p>
    <w:p w:rsidR="00452640" w:rsidRPr="00452640" w:rsidRDefault="00452640" w:rsidP="00452640">
      <w:pPr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452640">
        <w:rPr>
          <w:rFonts w:ascii="楷体_GB2312" w:eastAsia="楷体_GB2312" w:hint="eastAsia"/>
          <w:sz w:val="32"/>
          <w:szCs w:val="32"/>
        </w:rPr>
        <w:t>（三）培训实施方案（</w:t>
      </w:r>
      <w:r w:rsidR="00E759B0">
        <w:rPr>
          <w:rFonts w:ascii="楷体_GB2312" w:eastAsia="楷体_GB2312" w:hint="eastAsia"/>
          <w:sz w:val="32"/>
          <w:szCs w:val="32"/>
        </w:rPr>
        <w:t>25</w:t>
      </w:r>
      <w:r w:rsidRPr="00452640">
        <w:rPr>
          <w:rFonts w:ascii="楷体_GB2312" w:eastAsia="楷体_GB2312" w:hint="eastAsia"/>
          <w:sz w:val="32"/>
          <w:szCs w:val="32"/>
        </w:rPr>
        <w:t>分）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1.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整体方案完整、科学、贴合我县失业职工培训实际，得</w:t>
      </w:r>
      <w:r w:rsidR="00E759B0">
        <w:rPr>
          <w:rFonts w:ascii="仿宋_GB2312" w:eastAsia="仿宋_GB2312" w:hint="eastAsia"/>
          <w:sz w:val="32"/>
          <w:szCs w:val="32"/>
        </w:rPr>
        <w:t>5</w:t>
      </w:r>
      <w:r w:rsidRPr="00996662">
        <w:rPr>
          <w:rFonts w:ascii="仿宋_GB2312" w:eastAsia="仿宋_GB2312" w:hint="eastAsia"/>
          <w:sz w:val="32"/>
          <w:szCs w:val="32"/>
        </w:rPr>
        <w:t>分；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2.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课程设置规范、课时安排合理、教学方式新颖，得</w:t>
      </w:r>
      <w:r>
        <w:rPr>
          <w:rFonts w:ascii="仿宋_GB2312" w:eastAsia="仿宋_GB2312" w:hint="eastAsia"/>
          <w:sz w:val="32"/>
          <w:szCs w:val="32"/>
        </w:rPr>
        <w:t>10</w:t>
      </w:r>
      <w:r w:rsidRPr="00996662">
        <w:rPr>
          <w:rFonts w:ascii="仿宋_GB2312" w:eastAsia="仿宋_GB2312" w:hint="eastAsia"/>
          <w:sz w:val="32"/>
          <w:szCs w:val="32"/>
        </w:rPr>
        <w:t>分；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3.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开班管理、考勤管理、资料管理、质量管控体系完善，得</w:t>
      </w:r>
      <w:r>
        <w:rPr>
          <w:rFonts w:ascii="仿宋_GB2312" w:eastAsia="仿宋_GB2312" w:hint="eastAsia"/>
          <w:sz w:val="32"/>
          <w:szCs w:val="32"/>
        </w:rPr>
        <w:t>5</w:t>
      </w:r>
      <w:r w:rsidRPr="00996662">
        <w:rPr>
          <w:rFonts w:ascii="仿宋_GB2312" w:eastAsia="仿宋_GB2312" w:hint="eastAsia"/>
          <w:sz w:val="32"/>
          <w:szCs w:val="32"/>
        </w:rPr>
        <w:t>分；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4.</w:t>
      </w:r>
      <w:r w:rsidRPr="00996662">
        <w:rPr>
          <w:rFonts w:eastAsia="仿宋_GB2312" w:hint="eastAsia"/>
          <w:sz w:val="32"/>
          <w:szCs w:val="32"/>
        </w:rPr>
        <w:t> </w:t>
      </w:r>
      <w:r w:rsidRPr="00996662">
        <w:rPr>
          <w:rFonts w:ascii="仿宋_GB2312" w:eastAsia="仿宋_GB2312" w:hint="eastAsia"/>
          <w:sz w:val="32"/>
          <w:szCs w:val="32"/>
        </w:rPr>
        <w:t>创业后续帮扶、跟踪服务、创业孵化服务方案详实可行，得5分。</w:t>
      </w:r>
    </w:p>
    <w:p w:rsidR="00452640" w:rsidRPr="00452640" w:rsidRDefault="00452640" w:rsidP="00452640">
      <w:pPr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452640">
        <w:rPr>
          <w:rFonts w:ascii="楷体_GB2312" w:eastAsia="楷体_GB2312" w:hint="eastAsia"/>
          <w:sz w:val="32"/>
          <w:szCs w:val="32"/>
        </w:rPr>
        <w:t>（四）场地设备及保障能力（20分）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具备固定标准化培训教室、多媒体设备、实训设施、消防安全达标、场地稳定，根据条件优劣打分，最高</w:t>
      </w:r>
      <w:r w:rsidR="008A47C1">
        <w:rPr>
          <w:rFonts w:ascii="仿宋_GB2312" w:eastAsia="仿宋_GB2312" w:hint="eastAsia"/>
          <w:sz w:val="32"/>
          <w:szCs w:val="32"/>
        </w:rPr>
        <w:t>20</w:t>
      </w:r>
      <w:r w:rsidRPr="00996662">
        <w:rPr>
          <w:rFonts w:ascii="仿宋_GB2312" w:eastAsia="仿宋_GB2312" w:hint="eastAsia"/>
          <w:sz w:val="32"/>
          <w:szCs w:val="32"/>
        </w:rPr>
        <w:t>分。</w:t>
      </w:r>
    </w:p>
    <w:p w:rsidR="00452640" w:rsidRPr="00452640" w:rsidRDefault="00452640" w:rsidP="00452640">
      <w:pPr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452640">
        <w:rPr>
          <w:rFonts w:ascii="楷体_GB2312" w:eastAsia="楷体_GB2312" w:hint="eastAsia"/>
          <w:sz w:val="32"/>
          <w:szCs w:val="32"/>
        </w:rPr>
        <w:t xml:space="preserve">（五）工作业绩与服务评价（30分） 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96662">
        <w:rPr>
          <w:rFonts w:ascii="仿宋_GB2312" w:eastAsia="仿宋_GB2312" w:hint="eastAsia"/>
          <w:sz w:val="32"/>
          <w:szCs w:val="32"/>
        </w:rPr>
        <w:t>近三年承接政府创业培训、职业技能培训项目业绩优良、考核合格、学员满意度高，根据佐证材料打分，最高</w:t>
      </w:r>
      <w:r w:rsidR="008A47C1">
        <w:rPr>
          <w:rFonts w:ascii="仿宋_GB2312" w:eastAsia="仿宋_GB2312" w:hint="eastAsia"/>
          <w:sz w:val="32"/>
          <w:szCs w:val="32"/>
        </w:rPr>
        <w:t>30</w:t>
      </w:r>
      <w:r w:rsidRPr="00996662">
        <w:rPr>
          <w:rFonts w:ascii="仿宋_GB2312" w:eastAsia="仿宋_GB2312" w:hint="eastAsia"/>
          <w:sz w:val="32"/>
          <w:szCs w:val="32"/>
        </w:rPr>
        <w:t>分。</w:t>
      </w:r>
    </w:p>
    <w:p w:rsidR="00452640" w:rsidRPr="00996662" w:rsidRDefault="00452640" w:rsidP="0045264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Pr="00996662">
        <w:rPr>
          <w:rFonts w:ascii="黑体" w:eastAsia="黑体" w:hAnsi="黑体" w:hint="eastAsia"/>
          <w:sz w:val="32"/>
          <w:szCs w:val="32"/>
        </w:rPr>
        <w:t xml:space="preserve"> </w:t>
      </w:r>
    </w:p>
    <w:p w:rsidR="0009579E" w:rsidRPr="00452640" w:rsidRDefault="0009579E" w:rsidP="000E7C80">
      <w:pPr>
        <w:ind w:firstLine="420"/>
      </w:pPr>
    </w:p>
    <w:sectPr w:rsidR="0009579E" w:rsidRPr="00452640" w:rsidSect="000957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29D" w:rsidRDefault="007F729D" w:rsidP="008A47C1">
      <w:r>
        <w:separator/>
      </w:r>
    </w:p>
  </w:endnote>
  <w:endnote w:type="continuationSeparator" w:id="1">
    <w:p w:rsidR="007F729D" w:rsidRDefault="007F729D" w:rsidP="008A4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C1" w:rsidRDefault="008A47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C1" w:rsidRDefault="008A47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C1" w:rsidRDefault="008A47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29D" w:rsidRDefault="007F729D" w:rsidP="008A47C1">
      <w:r>
        <w:separator/>
      </w:r>
    </w:p>
  </w:footnote>
  <w:footnote w:type="continuationSeparator" w:id="1">
    <w:p w:rsidR="007F729D" w:rsidRDefault="007F729D" w:rsidP="008A4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C1" w:rsidRDefault="008A47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C1" w:rsidRDefault="008A47C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C1" w:rsidRDefault="008A47C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640"/>
    <w:rsid w:val="0009579E"/>
    <w:rsid w:val="000E7C80"/>
    <w:rsid w:val="001869F9"/>
    <w:rsid w:val="002D3BF2"/>
    <w:rsid w:val="00452640"/>
    <w:rsid w:val="006C13D6"/>
    <w:rsid w:val="007F729D"/>
    <w:rsid w:val="008A47C1"/>
    <w:rsid w:val="00A86952"/>
    <w:rsid w:val="00E7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40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7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7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</cp:revision>
  <dcterms:created xsi:type="dcterms:W3CDTF">2026-06-03T06:50:00Z</dcterms:created>
  <dcterms:modified xsi:type="dcterms:W3CDTF">2026-06-04T01:36:00Z</dcterms:modified>
</cp:coreProperties>
</file>