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D0" w:rsidRDefault="0098641D">
      <w:pPr>
        <w:spacing w:line="560" w:lineRule="exact"/>
        <w:jc w:val="lef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</w:t>
      </w:r>
      <w:r>
        <w:rPr>
          <w:rStyle w:val="NormalCharacter"/>
          <w:rFonts w:ascii="黑体" w:eastAsia="黑体" w:hAnsi="黑体" w:hint="eastAsia"/>
          <w:sz w:val="32"/>
          <w:szCs w:val="32"/>
        </w:rPr>
        <w:t>4</w:t>
      </w:r>
    </w:p>
    <w:p w:rsidR="008C64D0" w:rsidRDefault="0098641D">
      <w:pPr>
        <w:spacing w:after="313" w:line="560" w:lineRule="exact"/>
        <w:jc w:val="center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sz w:val="44"/>
          <w:szCs w:val="44"/>
        </w:rPr>
        <w:t>体 检 须 知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为准确反映受检者身体的真实状况，请注意以下事项：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1、均应到指定医院进行体检，其它医疗单位的检查结果一律无效。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2、体检严禁弄虚作假、冒名顶替；如隐瞒病史影响体检结果的，后果自负。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3、体检前请保持清淡饮食，勿饮酒、勿食用过于油腻和高蛋白食物，避免剧烈运动，</w:t>
      </w:r>
      <w:r w:rsidRPr="00F2512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勿使用对肝肾功能有影响的药物。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4、体检前夜22:00</w:t>
      </w:r>
      <w:proofErr w:type="gramStart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后禁饮食</w:t>
      </w:r>
      <w:proofErr w:type="gramEnd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（8-10小时空腹），</w:t>
      </w:r>
      <w:r w:rsidRPr="00F2512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体检当日早晨空腹（禁食、禁水）。</w:t>
      </w: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在采血、彩超（肝胆胰脾双肾超声）项目检查结束后方可饮水、进食。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5</w:t>
      </w:r>
      <w:r w:rsidR="0036100E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、女性受检者如在月经期，请</w:t>
      </w: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告知体检处医护人员；怀孕或可能已受孕者，事先告知医护人员，勿做X光检查。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6、体检者衣着宽松，方便检查，</w:t>
      </w:r>
      <w:r w:rsidRPr="00F2512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身上不要佩戴首饰等金属物品，女性不要穿戴金属扣或钢圈类的内衣，</w:t>
      </w: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勿穿连腿袜、连衣裙体检，上衣不要有修饰</w:t>
      </w:r>
      <w:proofErr w:type="gramStart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品影响</w:t>
      </w:r>
      <w:proofErr w:type="gramEnd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胸部数字成像结果。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7、体检前一天请清洁身体但不要使用沐浴液，不要使用防晒霜，以免影响心电图检查结果。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8、体检结束后</w:t>
      </w:r>
      <w:r w:rsidRPr="00F25124">
        <w:rPr>
          <w:rFonts w:ascii="仿宋_GB2312" w:eastAsia="仿宋_GB2312" w:hAnsi="宋体" w:cs="宋体" w:hint="eastAsia"/>
          <w:b/>
          <w:bCs/>
          <w:color w:val="000000" w:themeColor="text1"/>
          <w:sz w:val="32"/>
          <w:szCs w:val="32"/>
        </w:rPr>
        <w:t>，检查所有项目是否全部完成并签字确认，</w:t>
      </w: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请务必把体检导引单交回，以便</w:t>
      </w:r>
      <w:proofErr w:type="gramStart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做好总检结论</w:t>
      </w:r>
      <w:proofErr w:type="gramEnd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9、请配合医生认真检查所有项目，勿漏检。若自动放弃某一检查项目，将会影响聘用。</w:t>
      </w:r>
    </w:p>
    <w:p w:rsidR="008C64D0" w:rsidRPr="00F25124" w:rsidRDefault="0098641D" w:rsidP="00FC486E">
      <w:pPr>
        <w:spacing w:line="540" w:lineRule="exact"/>
        <w:ind w:firstLineChars="200" w:firstLine="640"/>
        <w:rPr>
          <w:rStyle w:val="NormalCharacter"/>
          <w:rFonts w:ascii="仿宋_GB2312" w:eastAsia="仿宋_GB2312" w:hAnsi="宋体" w:cs="宋体"/>
          <w:color w:val="000000" w:themeColor="text1"/>
          <w:sz w:val="32"/>
          <w:szCs w:val="32"/>
        </w:rPr>
      </w:pPr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10</w:t>
      </w:r>
      <w:bookmarkStart w:id="0" w:name="_GoBack"/>
      <w:bookmarkEnd w:id="0"/>
      <w:r w:rsidRPr="00F25124">
        <w:rPr>
          <w:rStyle w:val="NormalCharacter"/>
          <w:rFonts w:ascii="仿宋_GB2312" w:eastAsia="仿宋_GB2312" w:hAnsi="宋体" w:cs="宋体" w:hint="eastAsia"/>
          <w:color w:val="000000" w:themeColor="text1"/>
          <w:sz w:val="32"/>
          <w:szCs w:val="32"/>
        </w:rPr>
        <w:t>、体检医师可根据实际需要，增加必要的相应检查、检验项目。</w:t>
      </w:r>
    </w:p>
    <w:sectPr w:rsidR="008C64D0" w:rsidRPr="00F25124" w:rsidSect="00FC486E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D0" w:rsidRDefault="008C64D0" w:rsidP="008C64D0">
      <w:r>
        <w:separator/>
      </w:r>
    </w:p>
  </w:endnote>
  <w:endnote w:type="continuationSeparator" w:id="0">
    <w:p w:rsidR="008C64D0" w:rsidRDefault="008C64D0" w:rsidP="008C6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0" w:rsidRDefault="00A544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 filled="f" stroked="f">
          <v:textbox style="mso-fit-shape-to-text:t" inset="0,0,0,0">
            <w:txbxContent>
              <w:p w:rsidR="008C64D0" w:rsidRDefault="00A54459">
                <w:pPr>
                  <w:pStyle w:val="a3"/>
                </w:pPr>
                <w:r>
                  <w:fldChar w:fldCharType="begin"/>
                </w:r>
                <w:r w:rsidR="0098641D">
                  <w:instrText xml:space="preserve"> PAGE  \* MERGEFORMAT </w:instrText>
                </w:r>
                <w:r>
                  <w:fldChar w:fldCharType="separate"/>
                </w:r>
                <w:r w:rsidR="00FC48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D0" w:rsidRDefault="008C64D0" w:rsidP="008C64D0">
      <w:r>
        <w:separator/>
      </w:r>
    </w:p>
  </w:footnote>
  <w:footnote w:type="continuationSeparator" w:id="0">
    <w:p w:rsidR="008C64D0" w:rsidRDefault="008C64D0" w:rsidP="008C6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docVars>
    <w:docVar w:name="commondata" w:val="eyJoZGlkIjoiNDA4OWU0ZTE5ZWY1YjU4NjZmYWZhNDMyNmU1NGQzMzEifQ=="/>
  </w:docVars>
  <w:rsids>
    <w:rsidRoot w:val="000518AD"/>
    <w:rsid w:val="000518AD"/>
    <w:rsid w:val="0036100E"/>
    <w:rsid w:val="008C64D0"/>
    <w:rsid w:val="00945B35"/>
    <w:rsid w:val="0098641D"/>
    <w:rsid w:val="00A54459"/>
    <w:rsid w:val="00E95E2B"/>
    <w:rsid w:val="00F25124"/>
    <w:rsid w:val="00FC486E"/>
    <w:rsid w:val="03881953"/>
    <w:rsid w:val="03DF5371"/>
    <w:rsid w:val="07D3761D"/>
    <w:rsid w:val="07DC7BDC"/>
    <w:rsid w:val="0AB82341"/>
    <w:rsid w:val="0E021588"/>
    <w:rsid w:val="123A159E"/>
    <w:rsid w:val="14503344"/>
    <w:rsid w:val="3F494058"/>
    <w:rsid w:val="4C0F0B53"/>
    <w:rsid w:val="60D22F25"/>
    <w:rsid w:val="61CA18D3"/>
    <w:rsid w:val="723E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4D0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64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C64D0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sid w:val="008C64D0"/>
  </w:style>
  <w:style w:type="table" w:customStyle="1" w:styleId="TableNormal">
    <w:name w:val="TableNormal"/>
    <w:semiHidden/>
    <w:qFormat/>
    <w:rsid w:val="008C64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next w:val="a"/>
    <w:qFormat/>
    <w:rsid w:val="008C64D0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497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微软用户</cp:lastModifiedBy>
  <cp:revision>6</cp:revision>
  <dcterms:created xsi:type="dcterms:W3CDTF">2021-05-31T01:23:00Z</dcterms:created>
  <dcterms:modified xsi:type="dcterms:W3CDTF">2025-06-10T03:06:00Z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8002A3FE7E2F47838841C0FFC67D7F48_13</vt:lpwstr>
  </property>
</Properties>
</file>