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9年，乔官镇信息公开工作按照省、市、县相关要求，强化组织领导，创新工作思路，严格责任追究，不断夯实工作基础，提高服务质量和服务水平，积极推进信息公开工作走深走实，取得了一定成效。现结合工作实际，形成2019年度乔官镇政府信息公开年度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（一）主动公开政府信息情况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2019年，通过政务网站公开政府信息21条。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（二）政府信息依申请公开办理情况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本年度我镇未收到关于依申请公开政府信息的申请。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（三）政府信息管理情况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根据国家、省、市对政府信息公开工作的新要求，及时制定本地区年度公开工作要点，细化公开内容和公开标准，保障政府信息公开有条不紊地进行。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（四）政府信息公开平台建设情况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按照县委、县政府统一安排，扎实做好政务网站公开工作。利用新媒体账号“火山小镇”微信公众平台发布我镇日常工作信息，确保政务工作平台使用规范、高效。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（五）政府信息公开工作的监督保障情况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将政务公开工作考核纳入工作目标考核，建立健全信息公开平台，不断完善和改进乔官镇政务公开网的结构和内容，将政府工作的动态和亮点准确地向全社会公开。同时每月开展相关工作自查，对全镇政务公开工作问题及时梳理，发现问题及时整改。政府信息公开工作年报形式、内容符合要求，按规定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(六）建议提案办理结果公开情况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2019年乔官镇共承办人大代表建议2件，办复率100%，承办政协委员提案2件，办复率100%。均已在政府网站（或通过其他形式）进行了公开。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15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</w:rPr>
        <w:t>二、主动公开政府信息情况</w:t>
      </w:r>
    </w:p>
    <w:tbl>
      <w:tblPr>
        <w:tblW w:w="8708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对外公开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15" w:lineRule="atLeast"/>
        <w:ind w:left="-199" w:right="0" w:firstLine="6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405"/>
        <w:gridCol w:w="2793"/>
        <w:gridCol w:w="842"/>
        <w:gridCol w:w="562"/>
        <w:gridCol w:w="562"/>
        <w:gridCol w:w="562"/>
        <w:gridCol w:w="562"/>
        <w:gridCol w:w="536"/>
        <w:gridCol w:w="6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-106" w:right="-107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-107" w:right="-1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-107" w:right="-1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-106" w:right="-107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63" w:right="-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-107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-107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-107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 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49" w:right="-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49" w:right="-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43" w:right="-132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82" w:right="-9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18" w:right="-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18" w:right="-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05" w:right="-12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86" w:right="-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26" w:right="-1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26" w:right="-1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64" w:right="-1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64" w:right="-1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99" w:right="-7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36" w:right="-1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36" w:right="-1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73" w:right="-134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173" w:right="-134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-67" w:right="-105" w:hanging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2019年乔官镇的政府信息公开存在的问题有：一是政务公开长效机制有待进一步完善，现有制度执行力度还有待加强。二是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对信息公开工作认识不足，政府信息公开的尺度难以把握等问题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乔官镇在2020年的政府信息公开中，一是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进一步健全和完善政务公开制度，规范公开内容，提高公开质量。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二是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进一步组织学习《中华人民共和国政府信息公开条例》，对照条例，认真清理我镇政务公开事项，查漏补缺，编制更加科学规范的公开目录。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暂无其他需要说明的事项。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2020-06-29T06:09:45Z</dcterms:created>
  <dc:creator>QG</dc:creator>
  <cp:lastModifiedBy>晴天</cp:lastModifiedBy>
  <dcterms:modified xsi:type="dcterms:W3CDTF">2020-06-29T06:09:53Z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