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8BD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文星标宋" w:hAnsi="文星标宋" w:eastAsia="文星标宋" w:cs="文星标宋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昌乐县</w:t>
      </w:r>
      <w:r>
        <w:rPr>
          <w:rFonts w:hint="eastAsia" w:ascii="文星标宋" w:hAnsi="文星标宋" w:eastAsia="文星标宋" w:cs="文星标宋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乔官镇</w:t>
      </w:r>
      <w:r>
        <w:rPr>
          <w:rFonts w:hint="eastAsia" w:ascii="文星标宋" w:hAnsi="文星标宋" w:eastAsia="文星标宋" w:cs="文星标宋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2021年</w:t>
      </w:r>
      <w:r>
        <w:rPr>
          <w:rFonts w:hint="eastAsia" w:ascii="文星标宋" w:hAnsi="文星标宋" w:eastAsia="文星标宋" w:cs="文星标宋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 w14:paraId="429F51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76A7D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根据《中华人民共和国政府信息公开条例》（以下简称《条例》）和市、县政府信息公开要求，现公开202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乔官镇</w:t>
      </w:r>
      <w:r>
        <w:rPr>
          <w:rFonts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政府信息公开工作年度报告。本报告全文在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昌乐县</w:t>
      </w:r>
      <w:r>
        <w:rPr>
          <w:rFonts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政府门户网站（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http://www.changle.gov.cn/）“政务公开”专栏公开，如对本报告有疑问，请与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昌乐县乔官镇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党政办公室联系，地址：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昌乐县乔官镇人民政府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，邮编：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262408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，电话：0536—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6761106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1AB73D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 w14:paraId="26B659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，乔官镇人民政府认真贯彻落实《中华人民共和国政府信息公开条例》等相关文件精神，围绕群众关心的热点难点问题，进一步加大政府信息公开工作力度，主动拓宽公开渠道和领域，不断增强政府信息公开实效，提高政务公开工作质量和水平，依法依规做好主动公开工作。</w:t>
      </w:r>
    </w:p>
    <w:p w14:paraId="1548F0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  <w:drawing>
          <wp:inline distT="0" distB="0" distL="114300" distR="114300">
            <wp:extent cx="4231640" cy="1901825"/>
            <wp:effectExtent l="0" t="0" r="16510" b="3175"/>
            <wp:docPr id="1" name="图片 1" descr="政务公开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务公开截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87F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（一）主动公开政府信息情况</w:t>
      </w:r>
    </w:p>
    <w:p w14:paraId="121F0C3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 w:hAnsiTheme="minorHAnsi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截止202</w:t>
      </w:r>
      <w:r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 w:hAnsiTheme="minorHAnsi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年12月31日，</w:t>
      </w:r>
      <w:r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我镇</w:t>
      </w:r>
      <w:r>
        <w:rPr>
          <w:rFonts w:hint="eastAsia" w:asci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eastAsia="仿宋_GB2312" w:cs="仿宋_GB2312" w:hAnsiTheme="minorHAnsi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中国·昌乐门户网站乔官镇人民政府专栏</w:t>
      </w:r>
      <w:r>
        <w:rPr>
          <w:rFonts w:hint="eastAsia" w:asci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发布信息8条，通过微信公众平台“火山小镇”共公开信息280余条。公开内容主要包括机关职能、机构设置、办公地址、办公时间、联系方式、负责人姓名；乡村振兴、新旧动能转换、安全生产、扫黑除恶、扶贫脱困等相关情况；及时公开重点项目实施情况、重点事项决策过程和结果以及法律、法规、规章和国家有关规定应当主动公开的其他政府信息。凡属于涉及公共利益、公众权益、社会关切及需要社会广泛知晓的,特别是重大行政决策信息、社会关注热点信息，都依法、全面、准确、及时地公开，切实保障公民、法人和其它组织的知情权。</w:t>
      </w:r>
    </w:p>
    <w:p w14:paraId="79FC60C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（二）政府信息依申请公开办理情况</w:t>
      </w:r>
    </w:p>
    <w:p w14:paraId="5B74F86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本年度我镇未收到关于依申请公开政府信息的申请。</w:t>
      </w:r>
    </w:p>
    <w:p w14:paraId="1499019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（三）政府信息管理情况</w:t>
      </w:r>
    </w:p>
    <w:p w14:paraId="490823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我镇根据国家、省、市对政府信息公开工作的新要求，专门成立了政府信息公开小组，各站办所信息员提供信息，党政办公室专人负责政府信息公开内容的编写、审议工作，确保政府信息公开内容的真实性和实效性。加强信息公开发布协调、保密审查等工作机制建设，健全完善了网站、微信等渠道的发布工作制度，强化信息发布事先审查和事后检查，防止违规发布涉密或不宜公开的信息。严格按照政府信息公开目录，细化公开内容。</w:t>
      </w:r>
    </w:p>
    <w:p w14:paraId="67C46C8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（四）政府信息公开平台建设情况</w:t>
      </w:r>
    </w:p>
    <w:p w14:paraId="1D3C553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为保障人民群众对乔官镇工作的知情权和监督权，扎实做好政务网站公开工作。我镇充分利用新媒体账号“火山小镇”微信公众平台发布我镇日常工作信息，确保政务工作平台使用规范、高效。</w:t>
      </w:r>
    </w:p>
    <w:p w14:paraId="090CC7F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（五）政府信息公开工作的监督保障情况</w:t>
      </w:r>
    </w:p>
    <w:p w14:paraId="40F0FF9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乔官镇</w:t>
      </w:r>
      <w:r>
        <w:rPr>
          <w:rFonts w:hint="eastAsia" w:ascii="仿宋_GB2312" w:eastAsia="仿宋_GB2312" w:cs="仿宋_GB2312" w:hAnsiTheme="minorHAnsi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将政府信息公开工作情况与镇绩效考核相结合，按照职能分工，强化具体责任，推进工作落实，提高工作效率。制定了《乔官镇政府信息公开制度》，对各站所及相关部门信息报送数量、考核和表彰等进一步作了明确规定，</w:t>
      </w:r>
      <w:r>
        <w:rPr>
          <w:rFonts w:hint="eastAsia" w:asci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仿宋_GB2312" w:eastAsia="仿宋_GB2312" w:cs="仿宋_GB2312" w:hAnsiTheme="minorHAnsi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提高公开信息的质量。</w:t>
      </w:r>
    </w:p>
    <w:p w14:paraId="6336DF7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 w:hAnsiTheme="minorHAnsi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建立严格的保密审查制度。本着“公开为原则，不公开为例外”和“涉密信息不上网，上网信息不涉密”的原则，对公开的政府信息进行严格把关。明确政府信息公开的责任，对公开信息实行全员监督，并定期对公开信息的保密性进行详细检查。全年政府公开信息工作未出现泄密问题。</w:t>
      </w:r>
    </w:p>
    <w:p w14:paraId="32B3FF3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不断加强人员配备。</w:t>
      </w:r>
      <w:r>
        <w:rPr>
          <w:rFonts w:hint="eastAsia" w:ascii="仿宋_GB2312" w:eastAsia="仿宋_GB2312" w:cs="仿宋_GB2312" w:hAnsiTheme="minorHAnsi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根据人员变动及时调整政务公开领导小组，全面负责政务信息公开管理工作，办公室为政务公开工作机构，并有专人具体负责信息上传工作。</w:t>
      </w:r>
    </w:p>
    <w:p w14:paraId="1AF7387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5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7FBF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67A4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D9F64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D3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02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5E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D2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AEBA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34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4B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87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6C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C283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86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EF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5E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58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FD47E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7A83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BEAF9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251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86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2F007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2EE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E6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097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C877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A8EC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80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9B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508B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F6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40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AC9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E6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860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175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AA68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5B0E0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F1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435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70D7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CF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7B347">
            <w:pPr>
              <w:shd w:val="clea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8D2E76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A8A1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13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2B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5661D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519BF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78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41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4E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11C76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1520B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04A3C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4E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BEB4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6F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99EA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57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AF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F4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9D7BE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</w:tr>
      <w:tr w14:paraId="1152DD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66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8B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F5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E0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19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CC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C2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1D9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B1387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A6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3D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E1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81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61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AC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2F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695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C81E0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79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F2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C6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2E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1C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AC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D5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15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274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A8AAD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BB069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54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45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A8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D5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84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A6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32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6BC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C133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B43EA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B2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43A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43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B6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BA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AA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C8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A9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C86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B2EC8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94D90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8AD07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CBA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B5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E2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21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B6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A1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EB0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060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3AEEB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E6CAB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8856F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4D4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0A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8A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78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C2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FA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CC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202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B4B8A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2E83C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1B517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847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1F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27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EF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3B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29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C0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C6C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7F67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3B843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922A9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6D4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4E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EC2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EC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42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4D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B1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6CC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E5955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3D1B2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B04BB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65D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EB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AA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97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A4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D0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F5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841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D5D0C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B2600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5946F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7D9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F5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06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50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CE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B0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F0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0C6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FC60C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BF32D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FD6EE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898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B1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D5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38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38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CC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FC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879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9A8F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82C13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04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B55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EE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1D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CF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36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531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E2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814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354D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1C9E0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5D146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036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E1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CC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77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B5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EB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D1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4AE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9A994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14235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AAE26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A5F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F4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4F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1B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25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EE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FA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726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046A4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4E7DE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520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661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B8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F7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00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1D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F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0C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220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BEAC1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36955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71777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6A6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41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3E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FA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43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3D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8D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1B0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294A6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B2965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B54FE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395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9B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1B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75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10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06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3D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C9A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ACA0F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742E5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3E709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F0E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30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2E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17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01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4F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EF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13B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268A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06417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0D2CD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CC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FC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D8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07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52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8A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36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9B9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21AAD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5BA51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8E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CA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E5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6E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74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2B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13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0B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C71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5ED57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D763F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7DED9D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84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32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42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CF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FC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43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FA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109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B26D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AACBE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1076F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12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DB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BB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78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64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1A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DD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B9A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8D389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6A23C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FA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67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86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72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E0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ED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4A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54C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30016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AA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FB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20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6E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5E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A5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07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EE4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7420996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C6A95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01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67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742F4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70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E0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A4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AD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AB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A5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FA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A8BF3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E6FDE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8071F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FA8EC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B121FD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4E583"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FB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BE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5E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7D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5D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1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08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18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8D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6B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55069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92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9C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41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17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76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FA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09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5A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1B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39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F7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01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CF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8B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7BCD5">
            <w:pPr>
              <w:shd w:val="clea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789896F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14EECBD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（一）2020年问题整改情况</w:t>
      </w:r>
    </w:p>
    <w:p w14:paraId="0C4B724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一是进一步加强了政务公开工作的领导，加强对政务公开工作的监督检查，建立齐抓共管、全员参与的工作机制。</w:t>
      </w:r>
    </w:p>
    <w:p w14:paraId="1C0DB2D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是进一步充实了信息公开内容。继续对全镇政务信息进行再梳理，围绕社会公众关注的经济发展的热点、重点，加强基层调研，不断充实完善政务信息，及时更新网上的信息，保证信息公开的完整性、准确性和时效性。</w:t>
      </w:r>
    </w:p>
    <w:p w14:paraId="2E68CCC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（二）2021年乔官镇的政府信息公开存在的问题</w:t>
      </w:r>
    </w:p>
    <w:p w14:paraId="10B2038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针对20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年信息公开存在的问题进行了整改，但是在政府信息公开的全面性和规范性还存在着不足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，通过网站公开的内容较少，与通过新媒体公开的数量有很大差距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。另外，专职从事政务公开工作的人员身兼数职，难以满足工作需要。</w:t>
      </w:r>
    </w:p>
    <w:p w14:paraId="3BD2216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（三）改进措施</w:t>
      </w:r>
    </w:p>
    <w:p w14:paraId="777F234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一是加强领导，明确职责，在强化管理上下功夫。建立健全政务公开工作的领导机构。明确各有关部门在政务公开工作中的职责，建立严格的责任制。</w:t>
      </w:r>
    </w:p>
    <w:p w14:paraId="10263CD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加强培训，广泛宣传，在提高认识上下功夫。通过多种形式，组织广大干部特别是领导干部参加培训，重点学习《中华人民共和国政府信息公开条例》等有关政务公开的法律、法规和政策，使其充分认识到政务公开的重要性和紧迫性，消除认识上的误区和片面性。有针对性地向群众宣传实行政务公开、民主管理的法律、法规和政策及政务公开的重要意义，克服认识上的障碍，激发广大群众的主人翁意识，提高参与民主管理的积极性。</w:t>
      </w:r>
    </w:p>
    <w:p w14:paraId="014531A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三是加强指导和督促检查，在狠抓落实上下功夫。政务公开工作受经济社会发展、人际关系环境、主体民主法治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意识等因素的影响，存在着明显的发展不平衡问题。因此，应实行分类指导，认真总结典型经验，及时推广。对政务公开困难大、问题多的地方，深入解剖，找准问题，切实解决，促使政务公开工作规范开展。</w:t>
      </w:r>
    </w:p>
    <w:p w14:paraId="355AC91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四是加强热点公开，拓展公开内容，在贴近群众上下功夫。政务公开的热点是人、财、物公开，必须及时公开，使群众了解主要内容，接受群众监督，真正做到给群众一个明白、保干部一个清白。</w:t>
      </w:r>
    </w:p>
    <w:p w14:paraId="4ECF8A9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1A04AFE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（一）人大建议、政协提案办理公开情况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。2021年乔官镇共承办人大代表建议0件，承办政协委员提案0件。</w:t>
      </w:r>
    </w:p>
    <w:p w14:paraId="315BB9B4">
      <w:pPr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（二）信息处理费收取情况。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2021年乔官镇收取信息处理费0元。</w:t>
      </w:r>
    </w:p>
    <w:p w14:paraId="788C34A5">
      <w:pPr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（三）上级年度政务公开工作要点落实情况。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2021年昌乐县政务公开重点工作任务分工》与《乔官镇2021年政务公开实施方案》安排，通过加强政策解读，回应社会关切；推进重大决策和执行公开，强化权力监督；深化重点领域信息公开，确保政策落实；完善基础保障，提升工作质量等措施，持续推进政务公开工作走深走实。目前，乔官镇涉及责任事项已全部落实到位。</w:t>
      </w:r>
    </w:p>
    <w:p w14:paraId="2452BABC">
      <w:pPr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（四）年度政务公开工作创新情况。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组织开展“政府开放月”系列活动，活动以“我为群众办实事”成果展示为主题，搭建政府与群众之间的沟通桥梁，增进彼此了解与互信，进一步宣传正能量，树立政府良好形象。</w:t>
      </w:r>
    </w:p>
    <w:p w14:paraId="42F233E0">
      <w:pPr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（五）报告数据统计说明。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本报告所列数据统计期限为2021年1月1日至2021年12月31日。</w:t>
      </w:r>
    </w:p>
    <w:p w14:paraId="3EC4B400">
      <w:pPr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本行政机关认为需要报告的其他事项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5AF6ED74">
      <w:pPr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118F32B3">
      <w:pPr>
        <w:keepNext w:val="0"/>
        <w:keepLines w:val="0"/>
        <w:pageBreakBefore w:val="0"/>
        <w:widowControl w:val="0"/>
        <w:shd w:val="clear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1D090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昌乐县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乔官镇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</w:p>
    <w:p w14:paraId="65EB9A7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2022年1月17日</w:t>
      </w:r>
    </w:p>
    <w:sectPr>
      <w:footerReference r:id="rId3" w:type="default"/>
      <w:pgSz w:w="11906" w:h="16838"/>
      <w:pgMar w:top="2098" w:right="1531" w:bottom="1984" w:left="1531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F92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453A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453A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51FB8"/>
    <w:rsid w:val="1A5B0260"/>
    <w:rsid w:val="27154FF4"/>
    <w:rsid w:val="2D2A5B69"/>
    <w:rsid w:val="30A552E9"/>
    <w:rsid w:val="30F01914"/>
    <w:rsid w:val="37A02817"/>
    <w:rsid w:val="3FAA7DEC"/>
    <w:rsid w:val="58F7171A"/>
    <w:rsid w:val="5924311F"/>
    <w:rsid w:val="5A694131"/>
    <w:rsid w:val="5E843AC4"/>
    <w:rsid w:val="62A40D4B"/>
    <w:rsid w:val="65862B5B"/>
    <w:rsid w:val="67E50153"/>
    <w:rsid w:val="6B4F6BB1"/>
    <w:rsid w:val="72C160B8"/>
    <w:rsid w:val="78AD3198"/>
    <w:rsid w:val="7D72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3367</Words>
  <Characters>3474</Characters>
  <Lines>0</Lines>
  <Paragraphs>0</Paragraphs>
  <TotalTime>2</TotalTime>
  <ScaleCrop>false</ScaleCrop>
  <LinksUpToDate>false</LinksUpToDate>
  <CharactersWithSpaces>3474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2022-01-17T02:34:00Z</dcterms:created>
  <dc:creator>Administrator</dc:creator>
  <cp:lastModifiedBy>WPS_1658918391</cp:lastModifiedBy>
  <cp:lastPrinted>2022-01-17T03:20:00Z</cp:lastPrinted>
  <dcterms:modified xsi:type="dcterms:W3CDTF">2025-12-26T01:08:40Z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DA8DFE8561DA48CABB29790985D5BB2B</vt:lpwstr>
  </property>
  <property fmtid="{D5CDD505-2E9C-101B-9397-08002B2CF9AE}" pid="4" name="KSOTemplateDocerSaveRecord">
    <vt:lpwstr>eyJoZGlkIjoiMWJiNDJhYTY3OThkMzhjNGFkMDEzOTIxN2VmMjkwOGEiLCJ1c2VySWQiOiIxMzk1NjQ3NTMzIn0=</vt:lpwstr>
  </property>
</Properties>
</file>