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4" w:lineRule="exact"/>
        <w:ind w:right="0"/>
        <w:jc w:val="center"/>
        <w:textAlignment w:val="auto"/>
        <w:rPr>
          <w:rFonts w:hint="eastAsia" w:ascii="文星标宋" w:hAnsi="文星标宋" w:eastAsia="文星标宋" w:cs="文星标宋"/>
          <w:i w:val="0"/>
          <w:iCs w:val="0"/>
          <w:caps w:val="0"/>
          <w:color w:val="000000" w:themeColor="text1"/>
          <w:spacing w:val="0"/>
          <w:sz w:val="44"/>
          <w:szCs w:val="44"/>
          <w:shd w:val="clear" w:fill="FFFFFF"/>
          <w14:textFill>
            <w14:solidFill>
              <w14:schemeClr w14:val="tx1"/>
            </w14:solidFill>
          </w14:textFill>
        </w:rPr>
      </w:pPr>
      <w:r>
        <w:rPr>
          <w:rFonts w:hint="eastAsia" w:ascii="文星标宋" w:hAnsi="文星标宋" w:eastAsia="文星标宋" w:cs="文星标宋"/>
          <w:b/>
          <w:bCs/>
          <w:i w:val="0"/>
          <w:iCs w:val="0"/>
          <w:caps w:val="0"/>
          <w:color w:val="000000" w:themeColor="text1"/>
          <w:spacing w:val="0"/>
          <w:sz w:val="44"/>
          <w:szCs w:val="44"/>
          <w:shd w:val="clear" w:fill="FFFFFF"/>
          <w14:textFill>
            <w14:solidFill>
              <w14:schemeClr w14:val="tx1"/>
            </w14:solidFill>
          </w14:textFill>
        </w:rPr>
        <w:t>昌乐首阳山旅游度假区</w:t>
      </w:r>
      <w:r>
        <w:rPr>
          <w:rFonts w:hint="eastAsia" w:ascii="文星标宋" w:hAnsi="文星标宋" w:eastAsia="文星标宋" w:cs="文星标宋"/>
          <w:b/>
          <w:bCs/>
          <w:i w:val="0"/>
          <w:iCs w:val="0"/>
          <w:caps w:val="0"/>
          <w:color w:val="000000" w:themeColor="text1"/>
          <w:spacing w:val="0"/>
          <w:sz w:val="44"/>
          <w:szCs w:val="44"/>
          <w:shd w:val="clear" w:fill="FFFFFF"/>
          <w:lang w:val="en-US" w:eastAsia="zh-CN"/>
          <w14:textFill>
            <w14:solidFill>
              <w14:schemeClr w14:val="tx1"/>
            </w14:solidFill>
          </w14:textFill>
        </w:rPr>
        <w:t>管理服务中心</w:t>
      </w:r>
      <w:r>
        <w:rPr>
          <w:rFonts w:hint="eastAsia" w:ascii="文星标宋" w:hAnsi="文星标宋" w:eastAsia="文星标宋" w:cs="文星标宋"/>
          <w:b/>
          <w:bCs/>
          <w:i w:val="0"/>
          <w:iCs w:val="0"/>
          <w:caps w:val="0"/>
          <w:color w:val="000000" w:themeColor="text1"/>
          <w:spacing w:val="0"/>
          <w:sz w:val="44"/>
          <w:szCs w:val="44"/>
          <w:shd w:val="clear" w:fill="FFFFFF"/>
          <w14:textFill>
            <w14:solidFill>
              <w14:schemeClr w14:val="tx1"/>
            </w14:solidFill>
          </w14:textFill>
        </w:rPr>
        <w:t>202</w:t>
      </w:r>
      <w:r>
        <w:rPr>
          <w:rFonts w:hint="eastAsia" w:ascii="文星标宋" w:hAnsi="文星标宋" w:eastAsia="文星标宋" w:cs="文星标宋"/>
          <w:b/>
          <w:bCs/>
          <w:i w:val="0"/>
          <w:iCs w:val="0"/>
          <w:caps w:val="0"/>
          <w:color w:val="000000" w:themeColor="text1"/>
          <w:spacing w:val="0"/>
          <w:sz w:val="44"/>
          <w:szCs w:val="44"/>
          <w:shd w:val="clear" w:fill="FFFFFF"/>
          <w:lang w:val="en-US" w:eastAsia="zh-CN"/>
          <w14:textFill>
            <w14:solidFill>
              <w14:schemeClr w14:val="tx1"/>
            </w14:solidFill>
          </w14:textFill>
        </w:rPr>
        <w:t>4</w:t>
      </w:r>
      <w:r>
        <w:rPr>
          <w:rFonts w:hint="eastAsia" w:ascii="文星标宋" w:hAnsi="文星标宋" w:eastAsia="文星标宋" w:cs="文星标宋"/>
          <w:b/>
          <w:bCs/>
          <w:i w:val="0"/>
          <w:iCs w:val="0"/>
          <w:caps w:val="0"/>
          <w:color w:val="000000" w:themeColor="text1"/>
          <w:spacing w:val="0"/>
          <w:sz w:val="44"/>
          <w:szCs w:val="44"/>
          <w:shd w:val="clear" w:fill="FFFFFF"/>
          <w14:textFill>
            <w14:solidFill>
              <w14:schemeClr w14:val="tx1"/>
            </w14:solidFill>
          </w14:textFill>
        </w:rPr>
        <w:t>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ascii="仿宋_GB2312" w:hAnsi="微软雅黑" w:eastAsia="仿宋_GB2312" w:cs="仿宋_GB2312"/>
          <w:i w:val="0"/>
          <w:i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eastAsia="仿宋_GB2312"/>
          <w:b w:val="0"/>
          <w:bCs w:val="0"/>
          <w:sz w:val="32"/>
          <w:szCs w:val="32"/>
          <w:lang w:val="en-US" w:eastAsia="zh-CN"/>
        </w:rPr>
        <w:t>根据《中华人民共和国政府信息公开条例》及市政府办公室关于做好2024年政府信息公开工作年度报告编制和发布工作的有关要求</w:t>
      </w:r>
      <w:r>
        <w:rPr>
          <w:rFonts w:hint="eastAsia" w:ascii="仿宋_GB2312" w:hAnsi="微软雅黑" w:eastAsia="仿宋_GB2312" w:cs="仿宋_GB2312"/>
          <w:i w:val="0"/>
          <w:iCs w:val="0"/>
          <w:caps w:val="0"/>
          <w:color w:val="333333"/>
          <w:spacing w:val="0"/>
          <w:sz w:val="32"/>
          <w:szCs w:val="32"/>
          <w:shd w:val="clear" w:fill="FFFFFF"/>
          <w:lang w:val="en-US" w:eastAsia="zh-CN"/>
        </w:rPr>
        <w:t>和《昌乐县人民政府办公室关于做好2024年政府信息公开工作年度报告编制发布和报送工作的通知》要求</w:t>
      </w:r>
      <w:r>
        <w:rPr>
          <w:rFonts w:hint="eastAsia" w:ascii="仿宋_GB2312" w:hAnsi="微软雅黑" w:eastAsia="仿宋_GB2312" w:cs="仿宋_GB2312"/>
          <w:i w:val="0"/>
          <w:iCs w:val="0"/>
          <w:caps w:val="0"/>
          <w:color w:val="333333"/>
          <w:spacing w:val="0"/>
          <w:sz w:val="32"/>
          <w:szCs w:val="32"/>
          <w:shd w:val="clear" w:fill="FFFFFF"/>
        </w:rPr>
        <w:t>，</w:t>
      </w:r>
      <w:r>
        <w:rPr>
          <w:rFonts w:hint="eastAsia" w:ascii="仿宋_GB2312" w:hAnsi="微软雅黑" w:eastAsia="仿宋_GB2312" w:cs="仿宋_GB2312"/>
          <w:i w:val="0"/>
          <w:iCs w:val="0"/>
          <w:caps w:val="0"/>
          <w:color w:val="333333"/>
          <w:spacing w:val="0"/>
          <w:sz w:val="32"/>
          <w:szCs w:val="32"/>
          <w:shd w:val="clear" w:fill="FFFFFF"/>
          <w:lang w:val="en-US" w:eastAsia="zh-CN"/>
        </w:rPr>
        <w:t>结合本年度以来的实际情况如实地撰写并公开首阳山旅游度假区2024年政府信息公开工作年度报告。此</w:t>
      </w:r>
      <w:r>
        <w:rPr>
          <w:rFonts w:hint="eastAsia" w:ascii="仿宋_GB2312" w:hAnsi="微软雅黑" w:eastAsia="仿宋_GB2312" w:cs="仿宋_GB2312"/>
          <w:i w:val="0"/>
          <w:iCs w:val="0"/>
          <w:caps w:val="0"/>
          <w:color w:val="333333"/>
          <w:spacing w:val="0"/>
          <w:sz w:val="32"/>
          <w:szCs w:val="32"/>
          <w:shd w:val="clear" w:fill="FFFFFF"/>
        </w:rPr>
        <w:t>报告中所</w:t>
      </w:r>
      <w:r>
        <w:rPr>
          <w:rFonts w:hint="eastAsia" w:ascii="仿宋_GB2312" w:hAnsi="微软雅黑" w:eastAsia="仿宋_GB2312" w:cs="仿宋_GB2312"/>
          <w:i w:val="0"/>
          <w:iCs w:val="0"/>
          <w:caps w:val="0"/>
          <w:color w:val="333333"/>
          <w:spacing w:val="0"/>
          <w:sz w:val="32"/>
          <w:szCs w:val="32"/>
          <w:shd w:val="clear" w:fill="FFFFFF"/>
          <w:lang w:val="en-US" w:eastAsia="zh-CN"/>
        </w:rPr>
        <w:t>统计的数据</w:t>
      </w:r>
      <w:r>
        <w:rPr>
          <w:rFonts w:hint="eastAsia" w:ascii="仿宋_GB2312" w:hAnsi="微软雅黑" w:eastAsia="仿宋_GB2312" w:cs="仿宋_GB2312"/>
          <w:i w:val="0"/>
          <w:iCs w:val="0"/>
          <w:caps w:val="0"/>
          <w:color w:val="333333"/>
          <w:spacing w:val="0"/>
          <w:sz w:val="32"/>
          <w:szCs w:val="32"/>
          <w:shd w:val="clear" w:fill="FFFFFF"/>
        </w:rPr>
        <w:t>期限</w:t>
      </w:r>
      <w:r>
        <w:rPr>
          <w:rFonts w:hint="eastAsia" w:ascii="仿宋_GB2312" w:hAnsi="微软雅黑" w:eastAsia="仿宋_GB2312" w:cs="仿宋_GB2312"/>
          <w:i w:val="0"/>
          <w:iCs w:val="0"/>
          <w:caps w:val="0"/>
          <w:color w:val="333333"/>
          <w:spacing w:val="0"/>
          <w:sz w:val="32"/>
          <w:szCs w:val="32"/>
          <w:shd w:val="clear" w:fill="FFFFFF"/>
          <w:lang w:val="en-US" w:eastAsia="zh-CN"/>
        </w:rPr>
        <w:t>从</w:t>
      </w:r>
      <w:r>
        <w:rPr>
          <w:rFonts w:hint="eastAsia" w:ascii="仿宋_GB2312" w:hAnsi="微软雅黑" w:eastAsia="仿宋_GB2312" w:cs="仿宋_GB2312"/>
          <w:i w:val="0"/>
          <w:iCs w:val="0"/>
          <w:caps w:val="0"/>
          <w:color w:val="333333"/>
          <w:spacing w:val="0"/>
          <w:sz w:val="32"/>
          <w:szCs w:val="32"/>
          <w:shd w:val="clear" w:fill="FFFFFF"/>
        </w:rPr>
        <w:t>202</w:t>
      </w:r>
      <w:r>
        <w:rPr>
          <w:rFonts w:hint="eastAsia" w:ascii="仿宋_GB2312" w:hAnsi="微软雅黑" w:eastAsia="仿宋_GB2312" w:cs="仿宋_GB2312"/>
          <w:i w:val="0"/>
          <w:iCs w:val="0"/>
          <w:caps w:val="0"/>
          <w:color w:val="333333"/>
          <w:spacing w:val="0"/>
          <w:sz w:val="32"/>
          <w:szCs w:val="32"/>
          <w:shd w:val="clear" w:fill="FFFFFF"/>
          <w:lang w:val="en-US" w:eastAsia="zh-CN"/>
        </w:rPr>
        <w:t>4</w:t>
      </w:r>
      <w:r>
        <w:rPr>
          <w:rFonts w:hint="eastAsia" w:ascii="仿宋_GB2312" w:hAnsi="微软雅黑" w:eastAsia="仿宋_GB2312" w:cs="仿宋_GB2312"/>
          <w:i w:val="0"/>
          <w:iCs w:val="0"/>
          <w:caps w:val="0"/>
          <w:color w:val="333333"/>
          <w:spacing w:val="0"/>
          <w:sz w:val="32"/>
          <w:szCs w:val="32"/>
          <w:shd w:val="clear" w:fill="FFFFFF"/>
        </w:rPr>
        <w:t>年1月1日起，至202</w:t>
      </w:r>
      <w:r>
        <w:rPr>
          <w:rFonts w:hint="eastAsia" w:ascii="仿宋_GB2312" w:hAnsi="微软雅黑" w:eastAsia="仿宋_GB2312" w:cs="仿宋_GB2312"/>
          <w:i w:val="0"/>
          <w:iCs w:val="0"/>
          <w:caps w:val="0"/>
          <w:color w:val="333333"/>
          <w:spacing w:val="0"/>
          <w:sz w:val="32"/>
          <w:szCs w:val="32"/>
          <w:shd w:val="clear" w:fill="FFFFFF"/>
          <w:lang w:val="en-US" w:eastAsia="zh-CN"/>
        </w:rPr>
        <w:t>4</w:t>
      </w:r>
      <w:r>
        <w:rPr>
          <w:rFonts w:hint="eastAsia" w:ascii="仿宋_GB2312" w:hAnsi="微软雅黑" w:eastAsia="仿宋_GB2312" w:cs="仿宋_GB2312"/>
          <w:i w:val="0"/>
          <w:iCs w:val="0"/>
          <w:caps w:val="0"/>
          <w:color w:val="333333"/>
          <w:spacing w:val="0"/>
          <w:sz w:val="32"/>
          <w:szCs w:val="32"/>
          <w:shd w:val="clear" w:fill="FFFFFF"/>
        </w:rPr>
        <w:t>年12月31日</w:t>
      </w:r>
      <w:r>
        <w:rPr>
          <w:rFonts w:hint="eastAsia" w:ascii="仿宋_GB2312" w:hAnsi="微软雅黑" w:eastAsia="仿宋_GB2312" w:cs="仿宋_GB2312"/>
          <w:i w:val="0"/>
          <w:iCs w:val="0"/>
          <w:caps w:val="0"/>
          <w:color w:val="333333"/>
          <w:spacing w:val="0"/>
          <w:sz w:val="32"/>
          <w:szCs w:val="32"/>
          <w:shd w:val="clear" w:fill="FFFFFF"/>
          <w:lang w:val="en-US" w:eastAsia="zh-CN"/>
        </w:rPr>
        <w:t>为</w:t>
      </w:r>
      <w:r>
        <w:rPr>
          <w:rFonts w:hint="eastAsia" w:ascii="仿宋_GB2312" w:hAnsi="微软雅黑" w:eastAsia="仿宋_GB2312" w:cs="仿宋_GB2312"/>
          <w:i w:val="0"/>
          <w:iCs w:val="0"/>
          <w:caps w:val="0"/>
          <w:color w:val="333333"/>
          <w:spacing w:val="0"/>
          <w:sz w:val="32"/>
          <w:szCs w:val="32"/>
          <w:shd w:val="clear" w:fill="FFFFFF"/>
        </w:rPr>
        <w:t>止。</w:t>
      </w:r>
      <w:r>
        <w:rPr>
          <w:rFonts w:hint="eastAsia" w:ascii="仿宋_GB2312" w:hAnsi="微软雅黑" w:eastAsia="仿宋_GB2312" w:cs="仿宋_GB2312"/>
          <w:i w:val="0"/>
          <w:iCs w:val="0"/>
          <w:caps w:val="0"/>
          <w:color w:val="333333"/>
          <w:spacing w:val="0"/>
          <w:sz w:val="32"/>
          <w:szCs w:val="32"/>
          <w:shd w:val="clear" w:fill="FFFFFF"/>
          <w:lang w:val="en-US" w:eastAsia="zh-CN"/>
        </w:rPr>
        <w:t>如发现</w:t>
      </w:r>
      <w:r>
        <w:rPr>
          <w:rFonts w:hint="eastAsia" w:ascii="仿宋_GB2312" w:hAnsi="微软雅黑" w:eastAsia="仿宋_GB2312" w:cs="仿宋_GB2312"/>
          <w:i w:val="0"/>
          <w:iCs w:val="0"/>
          <w:caps w:val="0"/>
          <w:color w:val="333333"/>
          <w:spacing w:val="0"/>
          <w:sz w:val="32"/>
          <w:szCs w:val="32"/>
          <w:shd w:val="clear" w:fill="FFFFFF"/>
        </w:rPr>
        <w:t>本报告</w:t>
      </w:r>
      <w:r>
        <w:rPr>
          <w:rFonts w:hint="eastAsia" w:ascii="仿宋_GB2312" w:hAnsi="微软雅黑" w:eastAsia="仿宋_GB2312" w:cs="仿宋_GB2312"/>
          <w:i w:val="0"/>
          <w:iCs w:val="0"/>
          <w:caps w:val="0"/>
          <w:color w:val="333333"/>
          <w:spacing w:val="0"/>
          <w:sz w:val="32"/>
          <w:szCs w:val="32"/>
          <w:shd w:val="clear" w:fill="FFFFFF"/>
          <w:lang w:val="en-US" w:eastAsia="zh-CN"/>
        </w:rPr>
        <w:t>存在问题</w:t>
      </w:r>
      <w:r>
        <w:rPr>
          <w:rFonts w:hint="eastAsia" w:ascii="仿宋_GB2312" w:hAnsi="微软雅黑" w:eastAsia="仿宋_GB2312" w:cs="仿宋_GB2312"/>
          <w:i w:val="0"/>
          <w:iCs w:val="0"/>
          <w:caps w:val="0"/>
          <w:color w:val="333333"/>
          <w:spacing w:val="0"/>
          <w:sz w:val="32"/>
          <w:szCs w:val="32"/>
          <w:shd w:val="clear" w:fill="FFFFFF"/>
        </w:rPr>
        <w:t>，</w:t>
      </w:r>
      <w:r>
        <w:rPr>
          <w:rFonts w:hint="eastAsia" w:ascii="仿宋_GB2312" w:hAnsi="微软雅黑" w:eastAsia="仿宋_GB2312" w:cs="仿宋_GB2312"/>
          <w:i w:val="0"/>
          <w:iCs w:val="0"/>
          <w:caps w:val="0"/>
          <w:color w:val="333333"/>
          <w:spacing w:val="0"/>
          <w:sz w:val="32"/>
          <w:szCs w:val="32"/>
          <w:shd w:val="clear" w:fill="FFFFFF"/>
          <w:lang w:val="en-US" w:eastAsia="zh-CN"/>
        </w:rPr>
        <w:t>敬</w:t>
      </w:r>
      <w:r>
        <w:rPr>
          <w:rFonts w:hint="eastAsia" w:ascii="仿宋_GB2312" w:hAnsi="微软雅黑" w:eastAsia="仿宋_GB2312" w:cs="仿宋_GB2312"/>
          <w:i w:val="0"/>
          <w:iCs w:val="0"/>
          <w:caps w:val="0"/>
          <w:color w:val="333333"/>
          <w:spacing w:val="0"/>
          <w:sz w:val="32"/>
          <w:szCs w:val="32"/>
          <w:shd w:val="clear" w:fill="FFFFFF"/>
        </w:rPr>
        <w:t>请联系昌乐</w:t>
      </w:r>
      <w:r>
        <w:rPr>
          <w:rFonts w:hint="eastAsia" w:ascii="仿宋_GB2312" w:hAnsi="微软雅黑" w:eastAsia="仿宋_GB2312" w:cs="仿宋_GB2312"/>
          <w:i w:val="0"/>
          <w:iCs w:val="0"/>
          <w:caps w:val="0"/>
          <w:color w:val="333333"/>
          <w:spacing w:val="0"/>
          <w:sz w:val="32"/>
          <w:szCs w:val="32"/>
          <w:shd w:val="clear" w:fill="FFFFFF"/>
          <w:lang w:val="en-US" w:eastAsia="zh-CN"/>
        </w:rPr>
        <w:t>县</w:t>
      </w:r>
      <w:r>
        <w:rPr>
          <w:rFonts w:hint="eastAsia" w:ascii="仿宋_GB2312" w:hAnsi="微软雅黑" w:eastAsia="仿宋_GB2312" w:cs="仿宋_GB2312"/>
          <w:i w:val="0"/>
          <w:iCs w:val="0"/>
          <w:caps w:val="0"/>
          <w:color w:val="333333"/>
          <w:spacing w:val="0"/>
          <w:sz w:val="32"/>
          <w:szCs w:val="32"/>
          <w:shd w:val="clear" w:fill="FFFFFF"/>
        </w:rPr>
        <w:t>首阳山旅游度假区管理服务中心办公室，</w:t>
      </w:r>
      <w:r>
        <w:rPr>
          <w:rFonts w:hint="eastAsia" w:ascii="仿宋_GB2312" w:hAnsi="微软雅黑" w:eastAsia="仿宋_GB2312" w:cs="仿宋_GB2312"/>
          <w:i w:val="0"/>
          <w:iCs w:val="0"/>
          <w:caps w:val="0"/>
          <w:color w:val="333333"/>
          <w:spacing w:val="0"/>
          <w:sz w:val="32"/>
          <w:szCs w:val="32"/>
          <w:shd w:val="clear" w:fill="FFFFFF"/>
          <w:lang w:val="en-US" w:eastAsia="zh-CN"/>
        </w:rPr>
        <w:t>联系电话:6753106。</w:t>
      </w:r>
      <w:bookmarkStart w:id="10" w:name="_GoBack"/>
      <w:bookmarkEnd w:id="1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606060"/>
          <w:spacing w:val="0"/>
          <w:sz w:val="32"/>
          <w:szCs w:val="32"/>
        </w:rPr>
      </w:pPr>
      <w:r>
        <w:rPr>
          <w:rFonts w:ascii="黑体" w:hAnsi="宋体" w:eastAsia="黑体" w:cs="黑体"/>
          <w:i w:val="0"/>
          <w:iCs w:val="0"/>
          <w:caps w:val="0"/>
          <w:color w:val="333333"/>
          <w:spacing w:val="0"/>
          <w:sz w:val="32"/>
          <w:szCs w:val="32"/>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自1月起，昌乐县首阳山旅游度假区管理服务中心始终坚持高度重视信息公开工作。为切实将信息公开条例落到实处，中心积极提升工作人员的工作积极性。中心始终秉持以习近平新时代中国特色社会主义思想为指引，紧紧聚焦县委县政府重点关注的工作内容，首阳山旅游度假区在县委、县政府的领导和县政务公开办指导下，围绕政务公开工作要点和重点工作任务分工，秉持“以公开为常态，不公开为例外”的原则，不断深化公开内容，各项工作更加规范、有效。以制度为抓手，拓宽公开范围，细化公开内容，规范公开渠道，使政务公开工作制度化、科学化、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（一）主动公开情况。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自2024年始，首阳山旅游度假区经由昌乐县政府网站主动公开的政府信息达2条。此外，借助政务公开栏、微信公众号、微信视频号、新闻稿件等其他公共平台，涉及政务公开工作的信息约有1289条，如此，总计达1291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1.为进一步深入贯彻落实《中华人民共和国政府信息公开条例》，做好基础信息公开，重大决策内容包含草案、背景、公众意见收集和采纳情况等，并实现相关工作平台数据对接。不断优化政务公开平台，提升信息发布的及时性、准确性和便捷性，确保群众能够方便快捷地获取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2.首阳山旅游度假区管理服务中心始终明确工作职责，履行职权。在多方面工作，如经济发展、信访、安全生产等工作中事事落实。通过多种渠道，像镇街微信公众号、新闻投稿、路边标语牌、墙体广告、横幅海报、易拉宝等，在度假区街道实现政务公开全覆盖，保障人民权益，全心全意为人民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（二）依申请公开情况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2024年共收到政府信息公开申请0件。全年未发生因政府信息公开被行政复议、提起行政诉讼情况。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（三）政府信息管理情况。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首阳山旅游度假区管理服务中心借助县人民政府办公室依托政府门户网站建设完善政务系统，及时发布及更新政务信息。本年来，发布了《首阳山旅游度假区关于科级干部分工调整的通知》、《首阳山旅游度假区3月份重点工作推进会议》等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（四）政府信息公开平台建设情况。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首阳山旅游度假区管理服务中心坚持以互联网、政务公开系统、“昌乐首阳山旅游度假区”公众号、“秀美首阳山”视频号以及昌乐融媒体为平台， 积极拓展公开渠道和公开方式。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（五）监督保障情况。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首阳山旅游度假区管理服务中心更新了以</w:t>
      </w:r>
      <w:r>
        <w:rPr>
          <w:rFonts w:hint="eastAsia" w:ascii="仿宋_GB2312" w:hAnsi="微软雅黑" w:eastAsia="仿宋_GB2312" w:cs="仿宋_GB2312"/>
          <w:i w:val="0"/>
          <w:iCs w:val="0"/>
          <w:caps w:val="0"/>
          <w:color w:val="333333"/>
          <w:spacing w:val="0"/>
          <w:sz w:val="32"/>
          <w:szCs w:val="32"/>
          <w:shd w:val="clear" w:fill="FFFFFF"/>
        </w:rPr>
        <w:t>党委书记</w:t>
      </w:r>
      <w:r>
        <w:rPr>
          <w:rFonts w:hint="eastAsia" w:ascii="仿宋_GB2312" w:hAnsi="微软雅黑" w:eastAsia="仿宋_GB2312" w:cs="仿宋_GB2312"/>
          <w:i w:val="0"/>
          <w:iCs w:val="0"/>
          <w:caps w:val="0"/>
          <w:color w:val="333333"/>
          <w:spacing w:val="0"/>
          <w:sz w:val="32"/>
          <w:szCs w:val="32"/>
          <w:shd w:val="clear" w:fill="FFFFFF"/>
          <w:lang w:val="en-US" w:eastAsia="zh-CN"/>
        </w:rPr>
        <w:t>于洪波</w:t>
      </w:r>
      <w:r>
        <w:rPr>
          <w:rFonts w:hint="eastAsia" w:ascii="仿宋_GB2312" w:hAnsi="微软雅黑" w:eastAsia="仿宋_GB2312" w:cs="仿宋_GB2312"/>
          <w:i w:val="0"/>
          <w:iCs w:val="0"/>
          <w:caps w:val="0"/>
          <w:color w:val="333333"/>
          <w:spacing w:val="0"/>
          <w:sz w:val="32"/>
          <w:szCs w:val="32"/>
          <w:shd w:val="clear" w:fill="FFFFFF"/>
        </w:rPr>
        <w:t>为组长，管理服务中心副主任</w:t>
      </w:r>
      <w:r>
        <w:rPr>
          <w:rFonts w:hint="eastAsia" w:ascii="仿宋_GB2312" w:hAnsi="微软雅黑" w:eastAsia="仿宋_GB2312" w:cs="仿宋_GB2312"/>
          <w:i w:val="0"/>
          <w:iCs w:val="0"/>
          <w:caps w:val="0"/>
          <w:color w:val="333333"/>
          <w:spacing w:val="0"/>
          <w:sz w:val="32"/>
          <w:szCs w:val="32"/>
          <w:shd w:val="clear" w:fill="FFFFFF"/>
          <w:lang w:eastAsia="zh-CN"/>
        </w:rPr>
        <w:t>（</w:t>
      </w:r>
      <w:r>
        <w:rPr>
          <w:rFonts w:hint="eastAsia" w:ascii="仿宋_GB2312" w:hAnsi="微软雅黑" w:eastAsia="仿宋_GB2312" w:cs="仿宋_GB2312"/>
          <w:i w:val="0"/>
          <w:iCs w:val="0"/>
          <w:caps w:val="0"/>
          <w:color w:val="333333"/>
          <w:spacing w:val="0"/>
          <w:sz w:val="32"/>
          <w:szCs w:val="32"/>
          <w:shd w:val="clear" w:fill="FFFFFF"/>
          <w:lang w:val="en-US" w:eastAsia="zh-CN"/>
        </w:rPr>
        <w:t>挂职</w:t>
      </w:r>
      <w:r>
        <w:rPr>
          <w:rFonts w:hint="eastAsia" w:ascii="仿宋_GB2312" w:hAnsi="微软雅黑" w:eastAsia="仿宋_GB2312" w:cs="仿宋_GB2312"/>
          <w:i w:val="0"/>
          <w:iCs w:val="0"/>
          <w:caps w:val="0"/>
          <w:color w:val="333333"/>
          <w:spacing w:val="0"/>
          <w:sz w:val="32"/>
          <w:szCs w:val="32"/>
          <w:shd w:val="clear" w:fill="FFFFFF"/>
          <w:lang w:eastAsia="zh-CN"/>
        </w:rPr>
        <w:t>）</w:t>
      </w:r>
      <w:r>
        <w:rPr>
          <w:rFonts w:hint="eastAsia" w:ascii="仿宋_GB2312" w:hAnsi="微软雅黑" w:eastAsia="仿宋_GB2312" w:cs="仿宋_GB2312"/>
          <w:i w:val="0"/>
          <w:iCs w:val="0"/>
          <w:caps w:val="0"/>
          <w:color w:val="333333"/>
          <w:spacing w:val="0"/>
          <w:sz w:val="32"/>
          <w:szCs w:val="32"/>
          <w:shd w:val="clear" w:fill="FFFFFF"/>
          <w:lang w:val="en-US" w:eastAsia="zh-CN"/>
        </w:rPr>
        <w:t>刘文龙</w:t>
      </w:r>
      <w:r>
        <w:rPr>
          <w:rFonts w:hint="eastAsia" w:ascii="仿宋_GB2312" w:hAnsi="微软雅黑" w:eastAsia="仿宋_GB2312" w:cs="仿宋_GB2312"/>
          <w:i w:val="0"/>
          <w:iCs w:val="0"/>
          <w:caps w:val="0"/>
          <w:color w:val="333333"/>
          <w:spacing w:val="0"/>
          <w:sz w:val="32"/>
          <w:szCs w:val="32"/>
          <w:shd w:val="clear" w:fill="FFFFFF"/>
        </w:rPr>
        <w:t>为副组长的政府信息公开小组</w:t>
      </w:r>
      <w:r>
        <w:rPr>
          <w:rFonts w:hint="eastAsia" w:ascii="仿宋_GB2312" w:hAnsi="微软雅黑" w:eastAsia="仿宋_GB2312" w:cs="仿宋_GB2312"/>
          <w:i w:val="0"/>
          <w:iCs w:val="0"/>
          <w:caps w:val="0"/>
          <w:color w:val="333333"/>
          <w:spacing w:val="0"/>
          <w:sz w:val="32"/>
          <w:szCs w:val="32"/>
          <w:shd w:val="clear" w:fill="FFFFFF"/>
          <w:lang w:val="en-US" w:eastAsia="zh-CN"/>
        </w:rPr>
        <w:t>工作领导小组成员，保障了政务公开工作的持续稳定开展。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微软雅黑" w:eastAsia="仿宋_GB2312" w:cs="仿宋_GB2312"/>
          <w:i w:val="0"/>
          <w:iCs w:val="0"/>
          <w:caps w:val="0"/>
          <w:color w:val="333333"/>
          <w:spacing w:val="0"/>
          <w:sz w:val="32"/>
          <w:szCs w:val="32"/>
          <w:shd w:val="clear" w:fill="FFFFFF"/>
          <w:lang w:val="en-US" w:eastAsia="zh-CN"/>
        </w:rPr>
      </w:pPr>
      <w:r>
        <w:rPr>
          <w:rFonts w:hint="default" w:ascii="仿宋_GB2312" w:hAnsi="微软雅黑" w:eastAsia="仿宋_GB2312" w:cs="仿宋_GB2312"/>
          <w:i w:val="0"/>
          <w:iCs w:val="0"/>
          <w:caps w:val="0"/>
          <w:color w:val="333333"/>
          <w:spacing w:val="0"/>
          <w:sz w:val="32"/>
          <w:szCs w:val="32"/>
          <w:shd w:val="clear" w:fill="FFFFFF"/>
          <w:lang w:val="en-US" w:eastAsia="zh-CN"/>
        </w:rPr>
        <w:t>围绕政务公开重点工作、薄弱环节和瓶颈问题加大考核整改力度，按月开展政府网站更新情况检查整改，及时通报相关情况，落实责任追究。同时及时开展社会评价工作，了解公众对相关政务公开工作的满意度。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rPr>
          <w:rFonts w:hint="eastAsia" w:ascii="黑体" w:hAnsi="宋体" w:eastAsia="黑体" w:cs="黑体"/>
          <w:i w:val="0"/>
          <w:iCs w:val="0"/>
          <w:caps w:val="0"/>
          <w:color w:val="auto"/>
          <w:spacing w:val="0"/>
          <w:sz w:val="32"/>
          <w:szCs w:val="32"/>
          <w:shd w:val="clear" w:fill="FFFFFF"/>
        </w:rPr>
      </w:pPr>
      <w:r>
        <w:rPr>
          <w:rFonts w:hint="eastAsia" w:ascii="黑体" w:hAnsi="宋体" w:eastAsia="黑体" w:cs="黑体"/>
          <w:i w:val="0"/>
          <w:iCs w:val="0"/>
          <w:caps w:val="0"/>
          <w:color w:val="auto"/>
          <w:spacing w:val="0"/>
          <w:sz w:val="32"/>
          <w:szCs w:val="32"/>
          <w:shd w:val="clear" w:fill="FFFFFF"/>
        </w:rPr>
        <w:t>主动公开政府信息情况</w:t>
      </w: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l2br w:val="nil"/>
              <w:tr2bl w:val="nil"/>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c>
          <w:tcPr>
            <w:tcW w:w="1250" w:type="pct"/>
            <w:tcBorders>
              <w:tl2br w:val="nil"/>
              <w:tr2bl w:val="nil"/>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l2br w:val="nil"/>
              <w:tr2bl w:val="nil"/>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l2br w:val="nil"/>
              <w:tr2bl w:val="nil"/>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l2br w:val="nil"/>
              <w:tr2bl w:val="nil"/>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l2br w:val="nil"/>
              <w:tr2bl w:val="nil"/>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l2br w:val="nil"/>
              <w:tr2bl w:val="nil"/>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l2br w:val="nil"/>
              <w:tr2bl w:val="nil"/>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l2br w:val="nil"/>
              <w:tr2bl w:val="nil"/>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l2br w:val="nil"/>
              <w:tr2bl w:val="nil"/>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right="0" w:rightChars="0"/>
        <w:rPr>
          <w:rFonts w:hint="eastAsia" w:ascii="黑体" w:hAnsi="宋体" w:eastAsia="黑体" w:cs="黑体"/>
          <w:i w:val="0"/>
          <w:iCs w:val="0"/>
          <w:caps w:val="0"/>
          <w:color w:val="606060"/>
          <w:spacing w:val="0"/>
          <w:sz w:val="32"/>
          <w:szCs w:val="32"/>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leftChars="0" w:right="0" w:firstLine="640" w:firstLineChars="0"/>
        <w:rPr>
          <w:rFonts w:hint="eastAsia" w:ascii="黑体" w:hAnsi="宋体" w:eastAsia="黑体" w:cs="黑体"/>
          <w:i w:val="0"/>
          <w:iCs w:val="0"/>
          <w:caps w:val="0"/>
          <w:color w:val="auto"/>
          <w:spacing w:val="0"/>
          <w:sz w:val="32"/>
          <w:szCs w:val="32"/>
          <w:shd w:val="clear" w:fill="FFFFFF"/>
        </w:rPr>
      </w:pPr>
      <w:r>
        <w:rPr>
          <w:rFonts w:hint="eastAsia" w:ascii="黑体" w:hAnsi="宋体" w:eastAsia="黑体" w:cs="黑体"/>
          <w:i w:val="0"/>
          <w:iCs w:val="0"/>
          <w:caps w:val="0"/>
          <w:color w:val="auto"/>
          <w:spacing w:val="0"/>
          <w:sz w:val="32"/>
          <w:szCs w:val="32"/>
          <w:shd w:val="clear" w:fill="FFFFFF"/>
        </w:rPr>
        <w:t>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eastAsia" w:ascii="黑体" w:hAnsi="黑体" w:eastAsia="黑体"/>
                <w:szCs w:val="21"/>
                <w:lang w:eastAsia="zh-CN"/>
              </w:rPr>
            </w:pPr>
            <w:r>
              <w:rPr>
                <w:rFonts w:hint="eastAsia" w:ascii="黑体" w:hAnsi="黑体" w:eastAsia="黑体"/>
                <w:szCs w:val="21"/>
                <w:lang w:eastAsia="zh-CN"/>
              </w:rPr>
              <w:t>0</w:t>
            </w: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jc w:val="center"/>
        <w:rPr>
          <w:rFonts w:hint="eastAsia" w:ascii="仿宋_GB2312" w:eastAsia="仿宋_GB2312"/>
          <w:sz w:val="28"/>
          <w:szCs w:val="28"/>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leftChars="0" w:right="0" w:firstLine="640" w:firstLineChars="0"/>
        <w:rPr>
          <w:rFonts w:hint="eastAsia" w:ascii="黑体" w:hAnsi="宋体" w:eastAsia="黑体" w:cs="黑体"/>
          <w:i w:val="0"/>
          <w:iCs w:val="0"/>
          <w:caps w:val="0"/>
          <w:color w:val="auto"/>
          <w:spacing w:val="0"/>
          <w:sz w:val="32"/>
          <w:szCs w:val="32"/>
          <w:shd w:val="clear" w:fill="FFFFFF"/>
        </w:rPr>
      </w:pPr>
      <w:r>
        <w:rPr>
          <w:rFonts w:hint="eastAsia" w:ascii="黑体" w:hAnsi="宋体" w:eastAsia="黑体" w:cs="黑体"/>
          <w:i w:val="0"/>
          <w:iCs w:val="0"/>
          <w:caps w:val="0"/>
          <w:color w:val="auto"/>
          <w:spacing w:val="0"/>
          <w:sz w:val="32"/>
          <w:szCs w:val="32"/>
          <w:shd w:val="clear" w:fill="FFFFFF"/>
        </w:rPr>
        <w:t>政府信息公开行政复议、行政诉讼情况</w:t>
      </w:r>
    </w:p>
    <w:tbl>
      <w:tblPr>
        <w:tblStyle w:val="3"/>
        <w:tblW w:w="90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074" w:type="dxa"/>
            <w:gridSpan w:val="5"/>
            <w:tcBorders>
              <w:tl2br w:val="nil"/>
              <w:tr2bl w:val="nil"/>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l2br w:val="nil"/>
              <w:tr2bl w:val="nil"/>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604" w:type="dxa"/>
            <w:vMerge w:val="restart"/>
            <w:tcBorders>
              <w:tl2br w:val="nil"/>
              <w:tr2bl w:val="nil"/>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l2br w:val="nil"/>
              <w:tr2bl w:val="nil"/>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l2br w:val="nil"/>
              <w:tr2bl w:val="nil"/>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l2br w:val="nil"/>
              <w:tr2bl w:val="nil"/>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l2br w:val="nil"/>
              <w:tr2bl w:val="nil"/>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l2br w:val="nil"/>
              <w:tr2bl w:val="nil"/>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l2br w:val="nil"/>
              <w:tr2bl w:val="nil"/>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6" w:hRule="atLeast"/>
          <w:jc w:val="center"/>
        </w:trPr>
        <w:tc>
          <w:tcPr>
            <w:tcW w:w="604" w:type="dxa"/>
            <w:vMerge w:val="continue"/>
            <w:tcBorders>
              <w:tl2br w:val="nil"/>
              <w:tr2bl w:val="nil"/>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l2br w:val="nil"/>
              <w:tr2bl w:val="nil"/>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l2br w:val="nil"/>
              <w:tr2bl w:val="nil"/>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l2br w:val="nil"/>
              <w:tr2bl w:val="nil"/>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l2br w:val="nil"/>
              <w:tr2bl w:val="nil"/>
            </w:tcBorders>
            <w:shd w:val="clear" w:color="auto" w:fill="auto"/>
            <w:tcMar>
              <w:left w:w="108" w:type="dxa"/>
              <w:right w:w="108" w:type="dxa"/>
            </w:tcMar>
            <w:vAlign w:val="center"/>
          </w:tcPr>
          <w:p>
            <w:pPr>
              <w:rPr>
                <w:rFonts w:ascii="黑体" w:hAnsi="黑体" w:eastAsia="黑体"/>
                <w:sz w:val="24"/>
              </w:rPr>
            </w:pPr>
          </w:p>
        </w:tc>
        <w:tc>
          <w:tcPr>
            <w:tcW w:w="550" w:type="dxa"/>
            <w:tcBorders>
              <w:tl2br w:val="nil"/>
              <w:tr2bl w:val="nil"/>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l2br w:val="nil"/>
              <w:tr2bl w:val="nil"/>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l2br w:val="nil"/>
              <w:tr2bl w:val="nil"/>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l2br w:val="nil"/>
              <w:tr2bl w:val="nil"/>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l2br w:val="nil"/>
              <w:tr2bl w:val="nil"/>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l2br w:val="nil"/>
              <w:tr2bl w:val="nil"/>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l2br w:val="nil"/>
              <w:tr2bl w:val="nil"/>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l2br w:val="nil"/>
              <w:tr2bl w:val="nil"/>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l2br w:val="nil"/>
              <w:tr2bl w:val="nil"/>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l2br w:val="nil"/>
              <w:tr2bl w:val="nil"/>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04"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l2br w:val="nil"/>
              <w:tr2bl w:val="nil"/>
            </w:tcBorders>
            <w:shd w:val="clear" w:color="auto" w:fill="auto"/>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l2br w:val="nil"/>
              <w:tr2bl w:val="nil"/>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60606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06" w:firstLineChars="252"/>
        <w:jc w:val="both"/>
        <w:rPr>
          <w:rFonts w:hint="eastAsia" w:ascii="微软雅黑" w:hAnsi="微软雅黑" w:eastAsia="微软雅黑" w:cs="微软雅黑"/>
          <w:i w:val="0"/>
          <w:iCs w:val="0"/>
          <w:caps w:val="0"/>
          <w:color w:val="606060"/>
          <w:spacing w:val="0"/>
          <w:sz w:val="21"/>
          <w:szCs w:val="21"/>
        </w:rPr>
      </w:pPr>
      <w:r>
        <w:rPr>
          <w:rFonts w:hint="eastAsia" w:ascii="黑体" w:hAnsi="宋体" w:eastAsia="黑体" w:cs="黑体"/>
          <w:i w:val="0"/>
          <w:iCs w:val="0"/>
          <w:caps w:val="0"/>
          <w:color w:val="333333"/>
          <w:spacing w:val="0"/>
          <w:sz w:val="32"/>
          <w:szCs w:val="32"/>
          <w:shd w:val="clear" w:fill="FFFFFF"/>
        </w:rPr>
        <w:t>五、存在的主要问题及整改情况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（一）</w:t>
      </w:r>
      <w:r>
        <w:rPr>
          <w:rFonts w:hint="eastAsia" w:ascii="仿宋_GB2312" w:hAnsi="宋体" w:eastAsia="仿宋_GB2312" w:cs="仿宋_GB2312"/>
          <w:i w:val="0"/>
          <w:iCs w:val="0"/>
          <w:caps w:val="0"/>
          <w:color w:val="333333"/>
          <w:spacing w:val="0"/>
          <w:sz w:val="32"/>
          <w:szCs w:val="32"/>
          <w:shd w:val="clear" w:fill="FFFFFF"/>
          <w:lang w:val="en-US" w:eastAsia="zh-CN"/>
        </w:rPr>
        <w:t>存在</w:t>
      </w:r>
      <w:r>
        <w:rPr>
          <w:rFonts w:hint="eastAsia" w:ascii="仿宋_GB2312" w:hAnsi="宋体" w:eastAsia="仿宋_GB2312" w:cs="仿宋_GB2312"/>
          <w:i w:val="0"/>
          <w:iCs w:val="0"/>
          <w:caps w:val="0"/>
          <w:color w:val="333333"/>
          <w:spacing w:val="0"/>
          <w:sz w:val="32"/>
          <w:szCs w:val="32"/>
          <w:shd w:val="clear" w:fill="FFFFFF"/>
        </w:rPr>
        <w:t>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首阳山旅游度假区</w:t>
      </w:r>
      <w:r>
        <w:rPr>
          <w:rFonts w:hint="eastAsia" w:ascii="仿宋_GB2312" w:hAnsi="宋体" w:eastAsia="仿宋_GB2312" w:cs="仿宋_GB2312"/>
          <w:i w:val="0"/>
          <w:iCs w:val="0"/>
          <w:caps w:val="0"/>
          <w:color w:val="333333"/>
          <w:spacing w:val="0"/>
          <w:sz w:val="32"/>
          <w:szCs w:val="32"/>
          <w:shd w:val="clear" w:fill="FFFFFF"/>
        </w:rPr>
        <w:t>政务公开</w:t>
      </w:r>
      <w:r>
        <w:rPr>
          <w:rFonts w:hint="eastAsia" w:ascii="仿宋_GB2312" w:hAnsi="宋体" w:eastAsia="仿宋_GB2312" w:cs="仿宋_GB2312"/>
          <w:i w:val="0"/>
          <w:iCs w:val="0"/>
          <w:caps w:val="0"/>
          <w:color w:val="333333"/>
          <w:spacing w:val="0"/>
          <w:sz w:val="32"/>
          <w:szCs w:val="32"/>
          <w:shd w:val="clear" w:fill="FFFFFF"/>
          <w:lang w:val="en-US" w:eastAsia="zh-CN"/>
        </w:rPr>
        <w:t>工作持续稳定</w:t>
      </w:r>
      <w:r>
        <w:rPr>
          <w:rFonts w:hint="eastAsia" w:ascii="仿宋_GB2312" w:hAnsi="宋体" w:eastAsia="仿宋_GB2312" w:cs="仿宋_GB2312"/>
          <w:i w:val="0"/>
          <w:iCs w:val="0"/>
          <w:caps w:val="0"/>
          <w:color w:val="333333"/>
          <w:spacing w:val="0"/>
          <w:sz w:val="32"/>
          <w:szCs w:val="32"/>
          <w:shd w:val="clear" w:fill="FFFFFF"/>
        </w:rPr>
        <w:t>推进</w:t>
      </w:r>
      <w:r>
        <w:rPr>
          <w:rFonts w:hint="eastAsia" w:ascii="仿宋_GB2312" w:hAnsi="宋体" w:eastAsia="仿宋_GB2312" w:cs="仿宋_GB2312"/>
          <w:i w:val="0"/>
          <w:iCs w:val="0"/>
          <w:caps w:val="0"/>
          <w:color w:val="333333"/>
          <w:spacing w:val="0"/>
          <w:sz w:val="32"/>
          <w:szCs w:val="32"/>
          <w:shd w:val="clear" w:fill="FFFFFF"/>
          <w:lang w:eastAsia="zh-CN"/>
        </w:rPr>
        <w:t>，</w:t>
      </w:r>
      <w:r>
        <w:rPr>
          <w:rFonts w:hint="eastAsia" w:ascii="仿宋_GB2312" w:hAnsi="宋体" w:eastAsia="仿宋_GB2312" w:cs="仿宋_GB2312"/>
          <w:i w:val="0"/>
          <w:iCs w:val="0"/>
          <w:caps w:val="0"/>
          <w:color w:val="333333"/>
          <w:spacing w:val="0"/>
          <w:sz w:val="32"/>
          <w:szCs w:val="32"/>
          <w:shd w:val="clear" w:fill="FFFFFF"/>
          <w:lang w:val="en-US" w:eastAsia="zh-CN"/>
        </w:rPr>
        <w:t>在</w:t>
      </w:r>
      <w:r>
        <w:rPr>
          <w:rFonts w:hint="eastAsia" w:ascii="仿宋_GB2312" w:hAnsi="宋体" w:eastAsia="仿宋_GB2312" w:cs="仿宋_GB2312"/>
          <w:i w:val="0"/>
          <w:iCs w:val="0"/>
          <w:caps w:val="0"/>
          <w:color w:val="333333"/>
          <w:spacing w:val="0"/>
          <w:sz w:val="32"/>
          <w:szCs w:val="32"/>
          <w:shd w:val="clear" w:fill="FFFFFF"/>
        </w:rPr>
        <w:t>政府透明度、保障公众知情权方面发挥着重要作用，</w:t>
      </w:r>
      <w:r>
        <w:rPr>
          <w:rFonts w:hint="eastAsia" w:ascii="仿宋_GB2312" w:hAnsi="宋体" w:eastAsia="仿宋_GB2312" w:cs="仿宋_GB2312"/>
          <w:i w:val="0"/>
          <w:iCs w:val="0"/>
          <w:caps w:val="0"/>
          <w:color w:val="333333"/>
          <w:spacing w:val="0"/>
          <w:sz w:val="32"/>
          <w:szCs w:val="32"/>
          <w:shd w:val="clear" w:fill="FFFFFF"/>
          <w:lang w:val="en-US" w:eastAsia="zh-CN"/>
        </w:rPr>
        <w:t>但2024年以来</w:t>
      </w:r>
      <w:r>
        <w:rPr>
          <w:rFonts w:hint="eastAsia" w:ascii="仿宋_GB2312" w:hAnsi="宋体" w:eastAsia="仿宋_GB2312" w:cs="仿宋_GB2312"/>
          <w:i w:val="0"/>
          <w:iCs w:val="0"/>
          <w:caps w:val="0"/>
          <w:color w:val="333333"/>
          <w:spacing w:val="0"/>
          <w:sz w:val="32"/>
          <w:szCs w:val="32"/>
          <w:shd w:val="clear" w:fill="FFFFFF"/>
        </w:rPr>
        <w:t>仍存在一些问题，</w:t>
      </w:r>
      <w:r>
        <w:rPr>
          <w:rFonts w:hint="eastAsia" w:ascii="仿宋_GB2312" w:hAnsi="宋体" w:eastAsia="仿宋_GB2312" w:cs="仿宋_GB2312"/>
          <w:i w:val="0"/>
          <w:iCs w:val="0"/>
          <w:caps w:val="0"/>
          <w:color w:val="333333"/>
          <w:spacing w:val="0"/>
          <w:sz w:val="32"/>
          <w:szCs w:val="32"/>
          <w:shd w:val="clear" w:fill="FFFFFF"/>
          <w:lang w:val="en-US" w:eastAsia="zh-CN"/>
        </w:rPr>
        <w:t>主要为：部分政府信息未能按照规定进行全面公开；由于审核不严或工作疏忽，可能会出现信息内容错误的情况；未明确公开流程或未严格按照流程执行，导致公众对信息公开的过程缺乏了解，难以进行监督。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lang w:eastAsia="zh-CN"/>
        </w:rPr>
      </w:pPr>
      <w:r>
        <w:rPr>
          <w:rFonts w:hint="eastAsia" w:ascii="仿宋_GB2312" w:hAnsi="宋体" w:eastAsia="仿宋_GB2312" w:cs="仿宋_GB2312"/>
          <w:i w:val="0"/>
          <w:iCs w:val="0"/>
          <w:caps w:val="0"/>
          <w:color w:val="333333"/>
          <w:spacing w:val="0"/>
          <w:sz w:val="32"/>
          <w:szCs w:val="32"/>
          <w:shd w:val="clear" w:fill="FFFFFF"/>
          <w:lang w:eastAsia="zh-CN"/>
        </w:rPr>
        <w:t>（</w:t>
      </w:r>
      <w:r>
        <w:rPr>
          <w:rFonts w:hint="eastAsia" w:ascii="仿宋_GB2312" w:hAnsi="宋体" w:eastAsia="仿宋_GB2312" w:cs="仿宋_GB2312"/>
          <w:i w:val="0"/>
          <w:iCs w:val="0"/>
          <w:caps w:val="0"/>
          <w:color w:val="333333"/>
          <w:spacing w:val="0"/>
          <w:sz w:val="32"/>
          <w:szCs w:val="32"/>
          <w:shd w:val="clear" w:fill="FFFFFF"/>
          <w:lang w:val="en-US" w:eastAsia="zh-CN"/>
        </w:rPr>
        <w:t>二</w:t>
      </w:r>
      <w:r>
        <w:rPr>
          <w:rFonts w:hint="eastAsia" w:ascii="仿宋_GB2312" w:hAnsi="宋体" w:eastAsia="仿宋_GB2312" w:cs="仿宋_GB2312"/>
          <w:i w:val="0"/>
          <w:iCs w:val="0"/>
          <w:caps w:val="0"/>
          <w:color w:val="333333"/>
          <w:spacing w:val="0"/>
          <w:sz w:val="32"/>
          <w:szCs w:val="32"/>
          <w:shd w:val="clear" w:fill="FFFFFF"/>
          <w:lang w:eastAsia="zh-CN"/>
        </w:rPr>
        <w:t>）改进措施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lang w:eastAsia="zh-CN"/>
        </w:rPr>
      </w:pPr>
      <w:r>
        <w:rPr>
          <w:rFonts w:hint="eastAsia" w:ascii="仿宋_GB2312" w:hAnsi="宋体" w:eastAsia="仿宋_GB2312" w:cs="仿宋_GB2312"/>
          <w:i w:val="0"/>
          <w:iCs w:val="0"/>
          <w:caps w:val="0"/>
          <w:color w:val="333333"/>
          <w:spacing w:val="0"/>
          <w:sz w:val="32"/>
          <w:szCs w:val="32"/>
          <w:shd w:val="clear" w:fill="FFFFFF"/>
          <w:lang w:eastAsia="zh-CN"/>
        </w:rPr>
        <w:t>一是不断完善政务公开规章制度，建立健全主动公开，依申请公开、保密审查、统计报送等多项政务公开基本工作制度。二是进一步健全信息发布制度，为形成高效畅通的信息公开渠道，确保本部门信息发布的及时性、准确性，健全宣传和信息报送管理办法等制度，建立突发事件应急处理机制及舆情工作机制，做到用制度规范政务公开工作，提高政务公开工作水平。三是重视培训学习，提高政务公开工作水平。将《政府信息公开条例》作为重要内容进行专题学习贯彻，积极参加各类业务培训，进一步提升信息公开人员对信息公开理解、认识、衔接、运用和落实能力、为高标准、高质量完成政府信息公开工作打下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color w:val="auto"/>
          <w:sz w:val="32"/>
          <w:szCs w:val="32"/>
        </w:rPr>
      </w:pPr>
      <w:r>
        <w:rPr>
          <w:rFonts w:hint="eastAsia" w:ascii="黑体" w:hAnsi="宋体" w:eastAsia="黑体" w:cs="黑体"/>
          <w:i w:val="0"/>
          <w:iCs w:val="0"/>
          <w:caps w:val="0"/>
          <w:color w:val="auto"/>
          <w:spacing w:val="0"/>
          <w:sz w:val="32"/>
          <w:szCs w:val="32"/>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（一）信息处理费收取情况。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202</w:t>
      </w:r>
      <w:r>
        <w:rPr>
          <w:rFonts w:hint="eastAsia" w:ascii="仿宋_GB2312" w:hAnsi="宋体" w:eastAsia="仿宋_GB2312" w:cs="仿宋_GB2312"/>
          <w:i w:val="0"/>
          <w:iCs w:val="0"/>
          <w:caps w:val="0"/>
          <w:color w:val="333333"/>
          <w:spacing w:val="0"/>
          <w:sz w:val="32"/>
          <w:szCs w:val="32"/>
          <w:shd w:val="clear" w:fill="FFFFFF"/>
          <w:lang w:val="en-US" w:eastAsia="zh-CN"/>
        </w:rPr>
        <w:t>4</w:t>
      </w:r>
      <w:r>
        <w:rPr>
          <w:rFonts w:hint="eastAsia" w:ascii="仿宋_GB2312" w:hAnsi="宋体" w:eastAsia="仿宋_GB2312" w:cs="仿宋_GB2312"/>
          <w:i w:val="0"/>
          <w:iCs w:val="0"/>
          <w:caps w:val="0"/>
          <w:color w:val="333333"/>
          <w:spacing w:val="0"/>
          <w:sz w:val="32"/>
          <w:szCs w:val="32"/>
          <w:shd w:val="clear" w:fill="FFFFFF"/>
        </w:rPr>
        <w:t>年度本单位未收取政府信息公开信息处理费。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（二）上级年度政务公开工作要点落实情况。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lang w:eastAsia="zh-CN"/>
        </w:rPr>
      </w:pPr>
      <w:r>
        <w:rPr>
          <w:rFonts w:hint="eastAsia" w:ascii="仿宋_GB2312" w:hAnsi="宋体" w:eastAsia="仿宋_GB2312" w:cs="仿宋_GB2312"/>
          <w:i w:val="0"/>
          <w:iCs w:val="0"/>
          <w:caps w:val="0"/>
          <w:color w:val="333333"/>
          <w:spacing w:val="0"/>
          <w:sz w:val="32"/>
          <w:szCs w:val="32"/>
          <w:shd w:val="clear" w:fill="FFFFFF"/>
        </w:rPr>
        <w:t>聚焦政策落实，深化重点领域信息公开。围绕经济社会发展和人民群众关注关切，不断加强政务公开基础工作和制度建设，提升公开实效和政府透明度。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（三）人大代表建议和政协提案办理情况。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202</w:t>
      </w:r>
      <w:r>
        <w:rPr>
          <w:rFonts w:hint="eastAsia" w:ascii="仿宋_GB2312" w:hAnsi="宋体" w:eastAsia="仿宋_GB2312" w:cs="仿宋_GB2312"/>
          <w:i w:val="0"/>
          <w:iCs w:val="0"/>
          <w:caps w:val="0"/>
          <w:color w:val="333333"/>
          <w:spacing w:val="0"/>
          <w:sz w:val="32"/>
          <w:szCs w:val="32"/>
          <w:shd w:val="clear" w:fill="FFFFFF"/>
          <w:lang w:val="en-US" w:eastAsia="zh-CN"/>
        </w:rPr>
        <w:t>4</w:t>
      </w:r>
      <w:r>
        <w:rPr>
          <w:rFonts w:hint="eastAsia" w:ascii="仿宋_GB2312" w:hAnsi="宋体" w:eastAsia="仿宋_GB2312" w:cs="仿宋_GB2312"/>
          <w:i w:val="0"/>
          <w:iCs w:val="0"/>
          <w:caps w:val="0"/>
          <w:color w:val="333333"/>
          <w:spacing w:val="0"/>
          <w:sz w:val="32"/>
          <w:szCs w:val="32"/>
          <w:shd w:val="clear" w:fill="FFFFFF"/>
        </w:rPr>
        <w:t>年管理服务中心收到</w:t>
      </w:r>
      <w:r>
        <w:rPr>
          <w:rFonts w:hint="eastAsia" w:ascii="仿宋_GB2312" w:hAnsi="宋体" w:eastAsia="仿宋_GB2312" w:cs="仿宋_GB2312"/>
          <w:i w:val="0"/>
          <w:iCs w:val="0"/>
          <w:caps w:val="0"/>
          <w:color w:val="333333"/>
          <w:spacing w:val="0"/>
          <w:sz w:val="32"/>
          <w:szCs w:val="32"/>
          <w:shd w:val="clear" w:fill="FFFFFF"/>
          <w:lang w:val="en-US" w:eastAsia="zh-CN"/>
        </w:rPr>
        <w:t>0</w:t>
      </w:r>
      <w:r>
        <w:rPr>
          <w:rFonts w:hint="eastAsia" w:ascii="仿宋_GB2312" w:hAnsi="宋体" w:eastAsia="仿宋_GB2312" w:cs="仿宋_GB2312"/>
          <w:i w:val="0"/>
          <w:iCs w:val="0"/>
          <w:caps w:val="0"/>
          <w:color w:val="333333"/>
          <w:spacing w:val="0"/>
          <w:sz w:val="32"/>
          <w:szCs w:val="32"/>
          <w:shd w:val="clear" w:fill="FFFFFF"/>
        </w:rPr>
        <w:t>件人大代表建议，</w:t>
      </w:r>
      <w:r>
        <w:rPr>
          <w:rFonts w:hint="eastAsia" w:ascii="仿宋_GB2312" w:hAnsi="宋体" w:eastAsia="仿宋_GB2312" w:cs="仿宋_GB2312"/>
          <w:i w:val="0"/>
          <w:iCs w:val="0"/>
          <w:caps w:val="0"/>
          <w:color w:val="333333"/>
          <w:spacing w:val="0"/>
          <w:sz w:val="32"/>
          <w:szCs w:val="32"/>
          <w:shd w:val="clear" w:fill="FFFFFF"/>
          <w:lang w:val="en-US" w:eastAsia="zh-CN"/>
        </w:rPr>
        <w:t>0</w:t>
      </w:r>
      <w:r>
        <w:rPr>
          <w:rFonts w:hint="eastAsia" w:ascii="仿宋_GB2312" w:hAnsi="宋体" w:eastAsia="仿宋_GB2312" w:cs="仿宋_GB2312"/>
          <w:i w:val="0"/>
          <w:iCs w:val="0"/>
          <w:caps w:val="0"/>
          <w:color w:val="333333"/>
          <w:spacing w:val="0"/>
          <w:sz w:val="32"/>
          <w:szCs w:val="32"/>
          <w:shd w:val="clear" w:fill="FFFFFF"/>
        </w:rPr>
        <w:t>件政协提案。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lang w:eastAsia="zh-CN"/>
        </w:rPr>
      </w:pPr>
      <w:r>
        <w:rPr>
          <w:rFonts w:hint="eastAsia" w:ascii="仿宋_GB2312" w:hAnsi="宋体" w:eastAsia="仿宋_GB2312" w:cs="仿宋_GB2312"/>
          <w:i w:val="0"/>
          <w:iCs w:val="0"/>
          <w:caps w:val="0"/>
          <w:color w:val="333333"/>
          <w:spacing w:val="0"/>
          <w:sz w:val="32"/>
          <w:szCs w:val="32"/>
          <w:shd w:val="clear" w:fill="FFFFFF"/>
        </w:rPr>
        <w:t>（四）本行政机关年度政务公开工作创新情况。</w:t>
      </w:r>
      <w:r>
        <w:rPr>
          <w:rFonts w:hint="eastAsia" w:ascii="仿宋_GB2312" w:hAnsi="宋体" w:eastAsia="仿宋_GB2312" w:cs="仿宋_GB2312"/>
          <w:i w:val="0"/>
          <w:iCs w:val="0"/>
          <w:caps w:val="0"/>
          <w:color w:val="333333"/>
          <w:spacing w:val="0"/>
          <w:sz w:val="32"/>
          <w:szCs w:val="32"/>
          <w:shd w:val="clear" w:fill="FFFFFF"/>
          <w:lang w:eastAsia="zh-CN"/>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（五）报告数据统计说明。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本报告所列数据统计期限为202</w:t>
      </w:r>
      <w:r>
        <w:rPr>
          <w:rFonts w:hint="eastAsia" w:ascii="仿宋_GB2312" w:hAnsi="宋体" w:eastAsia="仿宋_GB2312" w:cs="仿宋_GB2312"/>
          <w:i w:val="0"/>
          <w:iCs w:val="0"/>
          <w:caps w:val="0"/>
          <w:color w:val="333333"/>
          <w:spacing w:val="0"/>
          <w:sz w:val="32"/>
          <w:szCs w:val="32"/>
          <w:shd w:val="clear" w:fill="FFFFFF"/>
          <w:lang w:val="en-US" w:eastAsia="zh-CN"/>
        </w:rPr>
        <w:t>4</w:t>
      </w:r>
      <w:r>
        <w:rPr>
          <w:rFonts w:hint="eastAsia" w:ascii="仿宋_GB2312" w:hAnsi="宋体" w:eastAsia="仿宋_GB2312" w:cs="仿宋_GB2312"/>
          <w:i w:val="0"/>
          <w:iCs w:val="0"/>
          <w:caps w:val="0"/>
          <w:color w:val="333333"/>
          <w:spacing w:val="0"/>
          <w:sz w:val="32"/>
          <w:szCs w:val="32"/>
          <w:shd w:val="clear" w:fill="FFFFFF"/>
        </w:rPr>
        <w:t>年1月1日至202</w:t>
      </w:r>
      <w:r>
        <w:rPr>
          <w:rFonts w:hint="eastAsia" w:ascii="仿宋_GB2312" w:hAnsi="宋体" w:eastAsia="仿宋_GB2312" w:cs="仿宋_GB2312"/>
          <w:i w:val="0"/>
          <w:iCs w:val="0"/>
          <w:caps w:val="0"/>
          <w:color w:val="333333"/>
          <w:spacing w:val="0"/>
          <w:sz w:val="32"/>
          <w:szCs w:val="32"/>
          <w:shd w:val="clear" w:fill="FFFFFF"/>
          <w:lang w:val="en-US" w:eastAsia="zh-CN"/>
        </w:rPr>
        <w:t>4</w:t>
      </w:r>
      <w:r>
        <w:rPr>
          <w:rFonts w:hint="eastAsia" w:ascii="仿宋_GB2312" w:hAnsi="宋体" w:eastAsia="仿宋_GB2312" w:cs="仿宋_GB2312"/>
          <w:i w:val="0"/>
          <w:iCs w:val="0"/>
          <w:caps w:val="0"/>
          <w:color w:val="333333"/>
          <w:spacing w:val="0"/>
          <w:sz w:val="32"/>
          <w:szCs w:val="32"/>
          <w:shd w:val="clear" w:fill="FFFFFF"/>
        </w:rPr>
        <w:t>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（六）本行政机关认为需要报告的其他事项。无。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（七）其他有关文件专门要求报告的事项。无。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right"/>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rPr>
        <w:t xml:space="preserve"> 昌乐首阳山旅游度假区管理服务中心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i w:val="0"/>
          <w:iCs w:val="0"/>
          <w:caps w:val="0"/>
          <w:color w:val="333333"/>
          <w:spacing w:val="0"/>
          <w:sz w:val="32"/>
          <w:szCs w:val="32"/>
          <w:shd w:val="clear" w:fill="FFFFFF"/>
        </w:rPr>
        <w:t xml:space="preserve"> 202</w:t>
      </w:r>
      <w:r>
        <w:rPr>
          <w:rFonts w:hint="eastAsia" w:ascii="仿宋_GB2312" w:hAnsi="宋体" w:eastAsia="仿宋_GB2312" w:cs="仿宋_GB2312"/>
          <w:i w:val="0"/>
          <w:iCs w:val="0"/>
          <w:caps w:val="0"/>
          <w:color w:val="333333"/>
          <w:spacing w:val="0"/>
          <w:sz w:val="32"/>
          <w:szCs w:val="32"/>
          <w:shd w:val="clear" w:fill="FFFFFF"/>
          <w:lang w:val="en-US" w:eastAsia="zh-CN"/>
        </w:rPr>
        <w:t>5</w:t>
      </w:r>
      <w:r>
        <w:rPr>
          <w:rFonts w:hint="eastAsia" w:ascii="仿宋_GB2312" w:hAnsi="宋体" w:eastAsia="仿宋_GB2312" w:cs="仿宋_GB2312"/>
          <w:i w:val="0"/>
          <w:iCs w:val="0"/>
          <w:caps w:val="0"/>
          <w:color w:val="333333"/>
          <w:spacing w:val="0"/>
          <w:sz w:val="32"/>
          <w:szCs w:val="32"/>
          <w:shd w:val="clear" w:fill="FFFFFF"/>
        </w:rPr>
        <w:t>年1月</w:t>
      </w:r>
      <w:r>
        <w:rPr>
          <w:rFonts w:hint="eastAsia" w:ascii="仿宋_GB2312" w:hAnsi="宋体" w:eastAsia="仿宋_GB2312" w:cs="仿宋_GB2312"/>
          <w:i w:val="0"/>
          <w:iCs w:val="0"/>
          <w:caps w:val="0"/>
          <w:color w:val="333333"/>
          <w:spacing w:val="0"/>
          <w:sz w:val="32"/>
          <w:szCs w:val="32"/>
          <w:shd w:val="clear" w:fill="FFFFFF"/>
          <w:lang w:val="en-US" w:eastAsia="zh-CN"/>
        </w:rPr>
        <w:t>10</w:t>
      </w:r>
      <w:r>
        <w:rPr>
          <w:rFonts w:hint="eastAsia" w:ascii="仿宋_GB2312" w:hAnsi="宋体" w:eastAsia="仿宋_GB2312" w:cs="仿宋_GB2312"/>
          <w:i w:val="0"/>
          <w:iCs w:val="0"/>
          <w:caps w:val="0"/>
          <w:color w:val="333333"/>
          <w:spacing w:val="0"/>
          <w:sz w:val="32"/>
          <w:szCs w:val="32"/>
          <w:shd w:val="clear" w:fill="FFFFFF"/>
        </w:rPr>
        <w:t>日</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35882"/>
    <w:multiLevelType w:val="singleLevel"/>
    <w:tmpl w:val="F983588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NGU2OTMyZjBlNzA4NzBiZTg2MTNkYjkzMjhiZTMifQ=="/>
    <w:docVar w:name="KSO_WPS_MARK_KEY" w:val="68438982-48e1-4b8d-a417-0c1d33e7dc47"/>
  </w:docVars>
  <w:rsids>
    <w:rsidRoot w:val="452D698A"/>
    <w:rsid w:val="0C0149DC"/>
    <w:rsid w:val="121D7A07"/>
    <w:rsid w:val="1CAD598F"/>
    <w:rsid w:val="2986315B"/>
    <w:rsid w:val="2B4A1E3E"/>
    <w:rsid w:val="344608F5"/>
    <w:rsid w:val="372A62E2"/>
    <w:rsid w:val="38616D33"/>
    <w:rsid w:val="3C4F5DB6"/>
    <w:rsid w:val="452D698A"/>
    <w:rsid w:val="4A934476"/>
    <w:rsid w:val="4E8D40F0"/>
    <w:rsid w:val="6E035A81"/>
    <w:rsid w:val="6EAF1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2968</Words>
  <Characters>3049</Characters>
  <Lines>0</Lines>
  <Paragraphs>0</Paragraphs>
  <TotalTime>2</TotalTime>
  <ScaleCrop>false</ScaleCrop>
  <LinksUpToDate>false</LinksUpToDate>
  <CharactersWithSpaces>3077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2025-01-10T02:39:00Z</dcterms:created>
  <dc:creator>WPS_1643159940</dc:creator>
  <cp:lastModifiedBy>Administrator</cp:lastModifiedBy>
  <dcterms:modified xsi:type="dcterms:W3CDTF">2025-01-13T01:13:02Z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31214016A68F46C1B8C35778FB0EAA9A_11</vt:lpwstr>
  </property>
</Properties>
</file>