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FC5FB"/>
    <w:p w14:paraId="085D28A3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昌乐县知识产权保护中心</w:t>
      </w:r>
    </w:p>
    <w:p w14:paraId="0FA3A147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2019年政府信息公开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年度报告</w:t>
      </w:r>
    </w:p>
    <w:p w14:paraId="2DEDF1FB">
      <w:pPr>
        <w:pStyle w:val="4"/>
        <w:widowControl/>
        <w:shd w:val="clear" w:color="auto" w:fill="FFFFFF"/>
        <w:spacing w:beforeAutospacing="0" w:afterAutospacing="0"/>
        <w:ind w:firstLine="64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 w14:paraId="24A92D03">
      <w:pPr>
        <w:widowControl/>
        <w:spacing w:line="450" w:lineRule="atLeast"/>
        <w:ind w:firstLine="640"/>
        <w:rPr>
          <w:rFonts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  <w:t>一、总体情况</w:t>
      </w:r>
    </w:p>
    <w:p w14:paraId="7CEFD520">
      <w:pPr>
        <w:widowControl/>
        <w:spacing w:line="450" w:lineRule="atLeast"/>
        <w:ind w:firstLine="640" w:firstLineChars="200"/>
        <w:rPr>
          <w:rFonts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本年度报告是根据《中华人民共和国政府信息公开条例》、《山东省政府信息公开办法》和《潍坊市政府办公室关于做好2019年度政府信息公开年度报告编制发布工作的通知》要求，由昌乐县知识产权保护中心信息公开领导小组编制而成。县知识产权保护中心对社会关注的热点、焦点问题通过多种形式、采取多种方法全面、及时、准确地进行公开，稳步推进政府信息公开工作，较好地完成了各项工作任务。</w:t>
      </w:r>
    </w:p>
    <w:p w14:paraId="3DDF2D32">
      <w:pPr>
        <w:widowControl/>
        <w:spacing w:line="450" w:lineRule="atLeast"/>
        <w:ind w:firstLine="640"/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（一）主动公开情况。在中国·昌乐门户网站县知识产权保护中心专栏公布机构职能、组织管理、政策解读、工作信息、公共监管信息等信息，全年共公开政务信息22条。</w:t>
      </w:r>
    </w:p>
    <w:p w14:paraId="5A19B182">
      <w:pPr>
        <w:ind w:firstLine="640"/>
        <w:rPr>
          <w:kern w:val="0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（二）建议提案办理结果公开情况。2019年我单位未收到建议提案。</w:t>
      </w:r>
    </w:p>
    <w:p w14:paraId="7D5E873D">
      <w:pPr>
        <w:widowControl/>
        <w:spacing w:line="450" w:lineRule="atLeast"/>
        <w:ind w:firstLine="640"/>
        <w:jc w:val="left"/>
        <w:rPr>
          <w:rFonts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（三）依申请公开情况。2019年，我单位未收到依申请公开案件。</w:t>
      </w:r>
    </w:p>
    <w:p w14:paraId="3629B371">
      <w:pPr>
        <w:widowControl/>
        <w:spacing w:line="450" w:lineRule="atLeast"/>
        <w:ind w:firstLine="640"/>
        <w:jc w:val="left"/>
        <w:rPr>
          <w:rFonts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（四）政府信息管理。建立健全政府信息公开制度，进一步完善政务信息常态化管理机制，及时开展对相关政策措施进行解读和宣传，开展信息公开培训，提升业务能力。</w:t>
      </w:r>
    </w:p>
    <w:p w14:paraId="01A8FC9A">
      <w:pPr>
        <w:widowControl/>
        <w:spacing w:line="450" w:lineRule="atLeast"/>
        <w:ind w:firstLine="640"/>
        <w:jc w:val="left"/>
        <w:rPr>
          <w:rFonts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（五）公开平台建设。县知识产权保护中心把政府门户网站作为政府信息公开的第一平台，并按机构职能、组织管理、政策解读、工作信息等对各类信息进行分类、建立索引目录，层次明确，逻辑清晰地组织和发布，方便公众查询和使用。</w:t>
      </w:r>
    </w:p>
    <w:p w14:paraId="47497F85">
      <w:pPr>
        <w:widowControl/>
        <w:spacing w:after="240" w:line="450" w:lineRule="atLeast"/>
        <w:ind w:firstLine="640"/>
        <w:rPr>
          <w:rFonts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（六）监督保障。成立政务公开领导小组，明确职责分工，落实专人负责审查、上传工作，促进政府信息公开工作规范有序推进。强化监督机</w:t>
      </w:r>
      <w:bookmarkStart w:id="0" w:name="_GoBack"/>
      <w:bookmarkEnd w:id="0"/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制，确保公开到位，建立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  <w:lang w:val="en-US" w:eastAsia="zh-CN"/>
        </w:rPr>
        <w:t>长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效管理机制，进一步规范各项流程操作，确保政务公开工作扎实有效地推进。</w:t>
      </w:r>
    </w:p>
    <w:p w14:paraId="0FC09C6A">
      <w:pPr>
        <w:pStyle w:val="4"/>
        <w:widowControl/>
        <w:shd w:val="clear" w:color="auto" w:fill="FFFFFF"/>
        <w:spacing w:beforeAutospacing="0" w:afterAutospacing="0"/>
        <w:ind w:firstLine="641"/>
        <w:jc w:val="both"/>
        <w:rPr>
          <w:rFonts w:ascii="黑体" w:hAnsi="黑体" w:eastAsia="黑体" w:cs="黑体"/>
          <w:b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708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 w14:paraId="39B5C66E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AC79B2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6EA6F7E7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EBF28A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5AE86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F2650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93ECB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对外公开</w:t>
            </w:r>
          </w:p>
          <w:p w14:paraId="6C2EB00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总数量</w:t>
            </w:r>
          </w:p>
        </w:tc>
      </w:tr>
      <w:tr w14:paraId="26398C37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A38112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03D00B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EC77B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417AE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 w14:paraId="5028E91A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6BC57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730A0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1F0AFC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28F3F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 w14:paraId="6CE4668F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53723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7139F46C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73233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7EBDED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A2C4D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0449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 w14:paraId="1C6C1D46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99DBF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247610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8DAA4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AC8B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 w14:paraId="7A117E70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19250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0AEC7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7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F5A1A5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BBD7E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15</w:t>
            </w:r>
          </w:p>
        </w:tc>
      </w:tr>
      <w:tr w14:paraId="6AD7AE54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5D95D1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4ADDF611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5BF47C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57A3B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D76D7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A5BBF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 w14:paraId="32CE6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3B1F9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FF1A3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1ECDE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157EFE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 w14:paraId="6BABF5E7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5CC0F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9BF31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B84CAA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E4310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 w14:paraId="2D0D0888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CB529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29947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32A44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20631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A5A2E3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</w:tr>
      <w:tr w14:paraId="43107A0B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405DE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566C47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F7AE49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0</w:t>
            </w:r>
          </w:p>
        </w:tc>
      </w:tr>
      <w:tr w14:paraId="7BE89513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70440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第二十条第（九）项</w:t>
            </w:r>
          </w:p>
        </w:tc>
      </w:tr>
      <w:tr w14:paraId="29EE5FCA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74C26C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D150C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32C01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采购总金额</w:t>
            </w:r>
          </w:p>
        </w:tc>
      </w:tr>
      <w:tr w14:paraId="33A3A148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BD4032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ABA97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7337F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</w:tr>
    </w:tbl>
    <w:p w14:paraId="617A27BB">
      <w:pPr>
        <w:pStyle w:val="4"/>
        <w:widowControl/>
        <w:shd w:val="clear" w:color="auto" w:fill="FFFFFF"/>
        <w:spacing w:beforeAutospacing="0" w:afterAutospacing="0"/>
        <w:ind w:left="-199" w:leftChars="-95" w:firstLine="618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14:paraId="709AF5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51E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188BDF1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69E5E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33005B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ED62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1D24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9181B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EFD5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6051D7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8728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B29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9D9F3"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79520E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4EDBC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9D744"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2C5F4">
            <w:pPr>
              <w:widowControl/>
              <w:spacing w:line="360" w:lineRule="exact"/>
              <w:ind w:left="-63" w:leftChars="-30" w:right="-134" w:rightChars="-6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DC7F9">
            <w:pPr>
              <w:jc w:val="center"/>
              <w:rPr>
                <w:rFonts w:ascii="宋体"/>
                <w:sz w:val="24"/>
              </w:rPr>
            </w:pPr>
          </w:p>
        </w:tc>
      </w:tr>
      <w:tr w14:paraId="0D5377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49C8F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1ACB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8DE4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0D17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9A96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36CE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6300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344A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CED19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7022B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57B3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54D4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6168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D5FD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CAB9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60BC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DC78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21302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9376C">
            <w:pPr>
              <w:widowControl/>
              <w:spacing w:after="18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6153F">
            <w:pPr>
              <w:widowControl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F4A3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EF97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9E922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4E44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933E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E77D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651A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668A7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4E502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5DCEA5">
            <w:pPr>
              <w:widowControl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8525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EFD9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D1F6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0442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8262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79F8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C367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5BA9A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EAFCD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6FAA07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08E9B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5F033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6EF36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B96B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0615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2BF3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C0070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6A171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A3C8D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A5CC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C3253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DF1E9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9A890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155D8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6F481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B323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5C4A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0BE0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BFCF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0993A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0DF1B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DE332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0EFBC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D19F4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21569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73CD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BD13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DA69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9397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33E6A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4322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49DAC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2A9F7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C298D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41F83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D62A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E5AB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18D0D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DA70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7C86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C0E9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7CD97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4A95F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F90C0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8ADD5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7788B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C7096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71D2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CF24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2583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8374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9F0A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04C2E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5A02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FFC7C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C0674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E8FDB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2039E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8DB58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52C2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55CC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B476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22C9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5C30F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50783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75DDD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FE07B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E06EE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40176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270A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BA7C2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EF4F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CD8B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BAB5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DBCCA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22BEF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ABABAD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91282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688AA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99483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E49F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21A0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47FA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227FB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3D3A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1DA61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F643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75F70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F0EE0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93AE2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DB729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36BB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7A25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0628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31DA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F8FB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B5366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7ACF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B6874B"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FA2B7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BB490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CD1D9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31B6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48E8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F8C0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30AC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6EBF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FB8F8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BE12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924D1"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86E8E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F3EA1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76D5E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0680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9B10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4E0A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0245E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4A77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1C588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D0E8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866B5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37E8D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BEB5C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DED0D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2FAF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016C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5E5B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9E7A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8C0EF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AE348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4AB11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2C48D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FFDD4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ABAD4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26598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8E96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C1AF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531A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6D60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6106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75399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09A6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D2FF8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47654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2BDE6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685658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1DE1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DB9D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C9E36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C029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9846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17837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BBEFC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1DD3E8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2A305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433AC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0CA01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B8C8D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76D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3FC64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708F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9C1B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21366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D2332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2F26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744F3">
            <w:pPr>
              <w:widowControl/>
              <w:spacing w:line="3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 w14:paraId="28B0B4BA">
            <w:pPr>
              <w:widowControl/>
              <w:spacing w:line="300" w:lineRule="exact"/>
              <w:ind w:firstLine="200" w:firstLineChars="100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6D903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D84F77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E744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312F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8DCD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2435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7FB1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B104F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055F2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7D371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78E42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C906E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3C9F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853A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32E5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7B9C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F815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5D98B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4257A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C5DED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A9709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EFECC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64FDE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F1A1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B11E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B301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4354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A3D54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A10777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C211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3C05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AE34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3AF4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2211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EC22A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ED81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0933F646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 w14:paraId="542E6E20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b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9DC9B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B721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8CFC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427E7E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E8329">
            <w:pPr>
              <w:widowControl/>
              <w:ind w:left="-149" w:leftChars="-71" w:right="-170" w:rightChars="-8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38EC9248"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CF554"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7CAE1"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984AB">
            <w:pPr>
              <w:widowControl/>
              <w:ind w:left="-118" w:leftChars="-56" w:right="-118" w:rightChars="-5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2F5127DD"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42A6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 w14:paraId="7B21C392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4499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8BF3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13789C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B51C5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110399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677C9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8B105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D040FB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D10A99"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D743C"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77998">
            <w:pPr>
              <w:widowControl/>
              <w:ind w:left="-126" w:leftChars="-60" w:right="-136" w:rightChars="-6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2FF7786C"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C50079">
            <w:pPr>
              <w:widowControl/>
              <w:ind w:left="-164" w:leftChars="-78" w:right="-153" w:rightChars="-73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5CAB3F05"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DC711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03D6A"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0B7DF">
            <w:pPr>
              <w:widowControl/>
              <w:ind w:left="-136" w:leftChars="-65" w:right="-124" w:rightChars="-59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3EF2B056"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439BC">
            <w:pPr>
              <w:widowControl/>
              <w:ind w:left="-173" w:leftChars="-83" w:right="-134" w:rightChars="-64" w:hanging="1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0E08B570"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EF0ED"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4F9E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765BE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4012B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CECC8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41E95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A9D074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36FA4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3082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58AE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9415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42A1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8E2E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A467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C84F4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F263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DBAA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4348B"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4AC5D9E8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p w14:paraId="39744A13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b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sz w:val="32"/>
          <w:szCs w:val="32"/>
          <w:shd w:val="clear" w:color="auto" w:fill="FFFFFF"/>
        </w:rPr>
        <w:t xml:space="preserve"> 五、存在的主要问题及改进情况</w:t>
      </w:r>
    </w:p>
    <w:p w14:paraId="5BCABFCF">
      <w:pPr>
        <w:widowControl/>
        <w:shd w:val="clear" w:color="auto" w:fill="FFFFFF"/>
        <w:spacing w:line="560" w:lineRule="exact"/>
        <w:ind w:firstLine="641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2019年，我单位政府信息公开工作存在的问题：受单位业务职能的局限，自身产生的信息不多，导致信息公开总量不大；信息公开的方式较为单一，不够丰富。 </w:t>
      </w:r>
    </w:p>
    <w:p w14:paraId="554B8977">
      <w:pPr>
        <w:widowControl/>
        <w:shd w:val="clear" w:color="auto" w:fill="FFFFFF"/>
        <w:spacing w:line="560" w:lineRule="exact"/>
        <w:ind w:firstLine="641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今后，我们将进一步加强调查研究，拓展政府信息公开渠道，保证政府信息发布的及时、准确、全面、系统和常态化。一是继续加大主动公开的力度。按照县知识产权保护中心《工作要点》要求，继续加大主动信息公开的范围，更好地满足公众对我中心政府信息的需求。二是建立高效的信息采集、审核、发布、更新制度，为政府信息及时高效发布提供强有力的支撑。三是加强信息公开工作的培训。及时传达有关文件精神，普及关于政府信息公开的基础知识，进一步增强全员信息公开意识和工作能力。</w:t>
      </w:r>
    </w:p>
    <w:p w14:paraId="07845D8D"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hAnsi="黑体" w:eastAsia="黑体" w:cs="宋体"/>
          <w:b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sz w:val="32"/>
          <w:szCs w:val="32"/>
          <w:shd w:val="clear" w:color="auto" w:fill="FFFFFF"/>
        </w:rPr>
        <w:t>六、其他需要报告的事项</w:t>
      </w:r>
    </w:p>
    <w:p w14:paraId="1EB051B9"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宋体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我单位无其他需要报告的事项。</w:t>
      </w:r>
    </w:p>
    <w:p w14:paraId="0D1216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238"/>
    <w:rsid w:val="00034848"/>
    <w:rsid w:val="00046E9E"/>
    <w:rsid w:val="000C5FFD"/>
    <w:rsid w:val="000F66E8"/>
    <w:rsid w:val="001076E0"/>
    <w:rsid w:val="00147E82"/>
    <w:rsid w:val="00157CDE"/>
    <w:rsid w:val="00245238"/>
    <w:rsid w:val="00316CEA"/>
    <w:rsid w:val="003247E5"/>
    <w:rsid w:val="00340665"/>
    <w:rsid w:val="00355FB3"/>
    <w:rsid w:val="005E1DC4"/>
    <w:rsid w:val="006D26F7"/>
    <w:rsid w:val="006F23FB"/>
    <w:rsid w:val="006F4832"/>
    <w:rsid w:val="0073032A"/>
    <w:rsid w:val="00765D79"/>
    <w:rsid w:val="00765EE3"/>
    <w:rsid w:val="00775D8D"/>
    <w:rsid w:val="007D2BE0"/>
    <w:rsid w:val="007E0F5D"/>
    <w:rsid w:val="0081704E"/>
    <w:rsid w:val="0094795C"/>
    <w:rsid w:val="00962195"/>
    <w:rsid w:val="00990B82"/>
    <w:rsid w:val="009B64AD"/>
    <w:rsid w:val="00A0083C"/>
    <w:rsid w:val="00A01922"/>
    <w:rsid w:val="00A04938"/>
    <w:rsid w:val="00A753A3"/>
    <w:rsid w:val="00BB31B3"/>
    <w:rsid w:val="00C5774F"/>
    <w:rsid w:val="00C74327"/>
    <w:rsid w:val="00D33036"/>
    <w:rsid w:val="00D97EE0"/>
    <w:rsid w:val="00DE0731"/>
    <w:rsid w:val="00E05266"/>
    <w:rsid w:val="00E2470A"/>
    <w:rsid w:val="00EA5251"/>
    <w:rsid w:val="00F079A6"/>
    <w:rsid w:val="04B01217"/>
    <w:rsid w:val="3467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5</Pages>
  <Words>1835</Words>
  <Characters>1868</Characters>
  <Lines>16</Lines>
  <Paragraphs>4</Paragraphs>
  <TotalTime>141</TotalTime>
  <ScaleCrop>false</ScaleCrop>
  <LinksUpToDate>false</LinksUpToDate>
  <CharactersWithSpaces>1890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2020-01-14T00:49:00Z</dcterms:created>
  <dc:creator>Micorosoft</dc:creator>
  <cp:lastModifiedBy>甜甜</cp:lastModifiedBy>
  <dcterms:modified xsi:type="dcterms:W3CDTF">2026-02-04T07:56:54Z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eyJoZGlkIjoiN2I0MzBlMjhlNGFmYjhiYzgzNzU4NjUwNzBjMTMxZDkiLCJ1c2VySWQiOiIxMTQxNDk1MTg0In0=</vt:lpwstr>
  </property>
  <property fmtid="{D5CDD505-2E9C-101B-9397-08002B2CF9AE}" pid="4" name="ICV">
    <vt:lpwstr>E05F294D11CA4040BCECC574596A5366_12</vt:lpwstr>
  </property>
</Properties>
</file>