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1CAC7">
      <w:pPr>
        <w:pStyle w:val="4"/>
        <w:widowControl/>
        <w:shd w:val="clear" w:color="auto" w:fill="FFFFFF"/>
        <w:spacing w:beforeAutospacing="0" w:afterAutospacing="0"/>
        <w:jc w:val="center"/>
        <w:rPr>
          <w:rFonts w:ascii="宋体" w:hAnsi="宋体" w:eastAsia="宋体" w:cs="宋体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昌乐县发展和改革局2019年政府信息公开工作年度报告</w:t>
      </w:r>
    </w:p>
    <w:p w14:paraId="1EC4B7B9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 w14:paraId="0F175EE4">
      <w:pPr>
        <w:pStyle w:val="4"/>
        <w:widowControl/>
        <w:shd w:val="clear" w:color="auto" w:fill="FFFFFF"/>
        <w:spacing w:beforeAutospacing="0" w:afterAutospacing="0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一、总体情况</w:t>
      </w:r>
    </w:p>
    <w:p w14:paraId="5C9B9BE4">
      <w:pPr>
        <w:widowControl/>
        <w:shd w:val="clear" w:color="auto" w:fill="FFFFFF"/>
        <w:spacing w:line="578" w:lineRule="atLeast"/>
        <w:ind w:firstLine="641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2019年，县发改局认真按照的《中华人民共和国政府信息公开条例》（新修订）的规定，立足部门职能，进一步健全组织机构、加强监督检查，积极稳步地开展政府信息公开工作，保障了政府信息公开工作依法、及时、准确、有序地开展。</w:t>
      </w:r>
    </w:p>
    <w:p w14:paraId="21248563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（一）主动公开情况。在中国·昌乐门户网站专栏公布部门工作动态，设置机构职能、组织管理、政策文件、政策解读、规划计划、工作信息、建议提案、重大项目批准和实施等信息，全年共公开政务信息76条。</w:t>
      </w:r>
    </w:p>
    <w:p w14:paraId="66077512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（二）依申请公开情况。2019年，我局未收到依申请公开案件。</w:t>
      </w:r>
    </w:p>
    <w:p w14:paraId="094D8C77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（三）政府信息管理。建立健全政府信息公开制度，进一步完善政务信息常态化管理机制，及时开展对相关政策措施进行解读和宣传，开展信息公开培训，提升业务能力。</w:t>
      </w:r>
    </w:p>
    <w:p w14:paraId="7E88BFD7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四）公开平台建设。县发改局主要通过三种形式发布信息。一是通过昌乐县政府门户网站及时信息公开，是县发改局发布信息的主要途径。二是通过报纸、电视、广播、杂志、宣传册等方式发布信息。三是通过公告栏发布政务公开信息。</w:t>
      </w:r>
    </w:p>
    <w:p w14:paraId="31DC7AEF">
      <w:pPr>
        <w:widowControl/>
        <w:shd w:val="clear" w:color="auto" w:fill="FFFFFF"/>
        <w:spacing w:line="578" w:lineRule="atLeast"/>
        <w:ind w:firstLine="643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（五）监督保障。成立政务公开领导小组，明确职责分工，落实专人负责审查、上传工作，促进政府信息公开工作规范有序推进。强化监督机制，确保公开到位，建立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长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效管理机制，进一步规范各项流程操作，确保政务公开工作扎实有效地推进。继续完善政府信息公开保密审查机制，严格信息采集、审核和发布流程，严格监督检查，严格责任追究。</w:t>
      </w:r>
    </w:p>
    <w:p w14:paraId="7BC92F97">
      <w:pPr>
        <w:pStyle w:val="4"/>
        <w:widowControl/>
        <w:shd w:val="clear" w:color="auto" w:fill="FFFFFF"/>
        <w:spacing w:beforeAutospacing="0" w:after="240" w:afterAutospacing="0"/>
        <w:ind w:firstLine="64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8708" w:type="dxa"/>
        <w:jc w:val="center"/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3"/>
        <w:gridCol w:w="17"/>
        <w:gridCol w:w="2095"/>
        <w:gridCol w:w="1505"/>
        <w:gridCol w:w="2018"/>
      </w:tblGrid>
      <w:tr w14:paraId="56502B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870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B8BDA27">
            <w:pPr>
              <w:widowControl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第二十条第（一）项</w:t>
            </w:r>
          </w:p>
        </w:tc>
      </w:tr>
      <w:tr w14:paraId="65A36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0FB9F5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99A9E4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本年新制作数量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4621A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本年新</w:t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br w:type="textWrapping"/>
            </w: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公开数量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BD63C7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对外公开</w:t>
            </w:r>
          </w:p>
          <w:p w14:paraId="3B45E2A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总数量</w:t>
            </w:r>
          </w:p>
        </w:tc>
      </w:tr>
      <w:tr w14:paraId="4B3867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E1DD2C5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规章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39B11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3E267AC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CFDD8E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</w:tr>
      <w:tr w14:paraId="3E998AAC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D247FA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规范性文件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F62D9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1707DC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 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B430E7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</w:tr>
      <w:tr w14:paraId="000B11CD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296BEB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第二十条第（五）项</w:t>
            </w:r>
          </w:p>
        </w:tc>
      </w:tr>
      <w:tr w14:paraId="0E29C1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9B36CC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881402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093B7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61D7BB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处理决定数量</w:t>
            </w:r>
          </w:p>
        </w:tc>
      </w:tr>
      <w:tr w14:paraId="08E7F85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E00B41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行政许可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1C2B9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5B143E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45A0E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　</w:t>
            </w:r>
          </w:p>
        </w:tc>
      </w:tr>
      <w:tr w14:paraId="713A2C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2A54CA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其他对外管理服务事项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397BA6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30A2D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E54761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</w:tr>
      <w:tr w14:paraId="6C7BD94B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22CB80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第二十条第（六）项</w:t>
            </w:r>
          </w:p>
        </w:tc>
      </w:tr>
      <w:tr w14:paraId="2DFA4A52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B5A7A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F61B8C5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15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82A7A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45C149E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处理决定数量</w:t>
            </w:r>
          </w:p>
        </w:tc>
      </w:tr>
      <w:tr w14:paraId="72CB6AD3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F2F6320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行政处罚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46E576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6D3210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A5CC9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</w:tr>
      <w:tr w14:paraId="4FB018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1E5B402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行政强制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EE4470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15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A743AD3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2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D58C6B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</w:tr>
      <w:tr w14:paraId="60E5454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6C5B087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第二十条第（八）项</w:t>
            </w:r>
          </w:p>
        </w:tc>
      </w:tr>
      <w:tr w14:paraId="10A22B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B97392F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2BBCA3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上一年项目数量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2DF03D4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本年增/减</w:t>
            </w:r>
          </w:p>
        </w:tc>
      </w:tr>
      <w:tr w14:paraId="3BB8F181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307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A2E4044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行政事业性收费</w:t>
            </w:r>
          </w:p>
        </w:tc>
        <w:tc>
          <w:tcPr>
            <w:tcW w:w="21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A7810D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12DFD66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0 </w:t>
            </w:r>
          </w:p>
        </w:tc>
      </w:tr>
      <w:tr w14:paraId="195B6F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870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044578A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第二十条第（九）项</w:t>
            </w:r>
          </w:p>
        </w:tc>
      </w:tr>
      <w:tr w14:paraId="3D3C85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54031F2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信息内容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7FD478E8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采购项目数量</w:t>
            </w:r>
          </w:p>
        </w:tc>
        <w:tc>
          <w:tcPr>
            <w:tcW w:w="352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55F4D6B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采购总金额</w:t>
            </w:r>
          </w:p>
        </w:tc>
      </w:tr>
      <w:tr w14:paraId="03B2FDC5">
        <w:tblPrEx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tc>
          <w:tcPr>
            <w:tcW w:w="309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E10DF3F">
            <w:pPr>
              <w:widowControl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政府集中采购</w:t>
            </w:r>
          </w:p>
        </w:tc>
        <w:tc>
          <w:tcPr>
            <w:tcW w:w="209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1FAE61"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　</w:t>
            </w:r>
          </w:p>
        </w:tc>
        <w:tc>
          <w:tcPr>
            <w:tcW w:w="3523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BCDAA50">
            <w:pPr>
              <w:jc w:val="center"/>
              <w:rPr>
                <w:rFonts w:asciiTheme="minorEastAsia" w:hAnsiTheme="minorEastAsia" w:cstheme="minorEastAsia"/>
                <w:kern w:val="0"/>
                <w:sz w:val="24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</w:rPr>
              <w:t>0</w:t>
            </w:r>
          </w:p>
        </w:tc>
      </w:tr>
    </w:tbl>
    <w:p w14:paraId="74D9183E">
      <w:pPr>
        <w:pStyle w:val="4"/>
        <w:widowControl/>
        <w:shd w:val="clear" w:color="auto" w:fill="FFFFFF"/>
        <w:spacing w:beforeAutospacing="0" w:after="240" w:afterAutospacing="0"/>
        <w:jc w:val="both"/>
        <w:rPr>
          <w:rFonts w:ascii="黑体" w:hAnsi="黑体" w:eastAsia="黑体" w:cs="黑体"/>
          <w:b/>
          <w:sz w:val="32"/>
          <w:szCs w:val="32"/>
          <w:shd w:val="clear" w:color="auto" w:fill="FFFFFF"/>
        </w:rPr>
      </w:pPr>
    </w:p>
    <w:p w14:paraId="09E0A503">
      <w:pPr>
        <w:pStyle w:val="4"/>
        <w:widowControl/>
        <w:shd w:val="clear" w:color="auto" w:fill="FFFFFF"/>
        <w:spacing w:beforeAutospacing="0" w:after="240" w:afterAutospacing="0"/>
        <w:ind w:left="-199" w:leftChars="-95" w:firstLine="620"/>
        <w:jc w:val="both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917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1"/>
        <w:gridCol w:w="1435"/>
        <w:gridCol w:w="2868"/>
        <w:gridCol w:w="860"/>
        <w:gridCol w:w="574"/>
        <w:gridCol w:w="574"/>
        <w:gridCol w:w="574"/>
        <w:gridCol w:w="574"/>
        <w:gridCol w:w="546"/>
        <w:gridCol w:w="642"/>
      </w:tblGrid>
      <w:tr w14:paraId="27D0E67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" w:hRule="atLeast"/>
          <w:jc w:val="center"/>
        </w:trPr>
        <w:tc>
          <w:tcPr>
            <w:tcW w:w="48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E1DA7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（本列数据的勾稽关系为：第一项加第二项之和，</w:t>
            </w:r>
          </w:p>
          <w:p w14:paraId="042B777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34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408293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申请人情况</w:t>
            </w:r>
          </w:p>
        </w:tc>
      </w:tr>
      <w:tr w14:paraId="51F7289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  <w:jc w:val="center"/>
        </w:trPr>
        <w:tc>
          <w:tcPr>
            <w:tcW w:w="4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84DB2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6CAD44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41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C6380E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9F4CB6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0F33ED85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6" w:hRule="atLeast"/>
          <w:jc w:val="center"/>
        </w:trPr>
        <w:tc>
          <w:tcPr>
            <w:tcW w:w="4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0CC3696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86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98B738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C128DA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216A1B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8898098">
            <w:pPr>
              <w:widowControl/>
              <w:spacing w:line="320" w:lineRule="exact"/>
              <w:ind w:left="-107" w:leftChars="-51" w:right="-107" w:rightChars="-5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A0E00">
            <w:pPr>
              <w:widowControl/>
              <w:spacing w:line="320" w:lineRule="exact"/>
              <w:ind w:left="-106" w:leftChars="-51" w:right="-107" w:rightChars="-51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325828">
            <w:pPr>
              <w:widowControl/>
              <w:spacing w:line="360" w:lineRule="exact"/>
              <w:ind w:left="-63" w:leftChars="-30" w:right="-134" w:rightChars="-64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30AF1">
            <w:pPr>
              <w:jc w:val="center"/>
              <w:rPr>
                <w:rFonts w:ascii="宋体"/>
                <w:sz w:val="24"/>
              </w:rPr>
            </w:pPr>
          </w:p>
        </w:tc>
      </w:tr>
      <w:tr w14:paraId="4F6359C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FC4856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6ED11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3676D2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392C9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3F550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3F9DD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3ACD3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D16DD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703CC87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E4203D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9B7B68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9BDA9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0DB9F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5EDEC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59C24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3968F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E851C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B2BB32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53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E013FE">
            <w:pPr>
              <w:widowControl/>
              <w:spacing w:after="180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31D8F">
            <w:pPr>
              <w:widowControl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8861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3E7F42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55B6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248D1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7DFA0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CF01C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5E6F73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A36979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03120E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9A31CA">
            <w:pPr>
              <w:widowControl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E1681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579CC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3FEFC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71C62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0F2E4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A701F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4A75DC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EE655D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C61283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A813071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D78E5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C7635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2B781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D82404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8D87A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1FB8D1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18DC62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FBB79A1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707BC6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BA9FF6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8544F2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8BC88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A741B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66A39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22B17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9D018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227CE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B6D17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0A93BD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652E71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AA38E7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7B5463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F43F2A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11403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8355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F4DAD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CEAD2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478D1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C2AFE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18FAD3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F0B079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47C987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22967F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BCA61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7E462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D51E8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E3BDB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4FDCE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0BCC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8290C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EF4DD12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0C40285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AE9FBF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AFB011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9669D5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7CA96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8CCBC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DD109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5A1C8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11757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31284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9757A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74EB9AD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7E638D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092A87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A162B8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551A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AD9B7B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BF8413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E3808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9FC7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42FF6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4E506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17D1E55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DDE22B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0056E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AA50B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AD35E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9C2F2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3FC2C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94D206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575BEA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E1A0C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28F0B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1AA7A3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1A4FAAD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DE85CB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95DDCEF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D96AAB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31AE6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5F9610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ACFF3E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5707D8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503BE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2ABB1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4143756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317FF4B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F4F666D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7E1182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CFD79B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75D81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7B5DC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89D832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F8D7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4D0613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5CD88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62DF7C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0731F7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819FF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43AF9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D31E1F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D917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DFC2D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6ABF18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47474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F9F85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F89902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6F873F0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2D1142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4D83C3">
            <w:pPr>
              <w:spacing w:line="200" w:lineRule="exact"/>
              <w:ind w:left="-107" w:leftChars="-51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D117F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6318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7017D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B1F7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1BB5E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FB15D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E967EE8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5F130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87CD5C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37781E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9099FD2">
            <w:pPr>
              <w:widowControl/>
              <w:spacing w:line="200" w:lineRule="exact"/>
              <w:ind w:left="-107" w:leftChars="-51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BDDF315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5D76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62195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D82B6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E12C7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BB73C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65F48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085300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CF43BD8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BB69730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34DD028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1D35F0">
            <w:pPr>
              <w:widowControl/>
              <w:spacing w:line="2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5566F6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97143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03DFB9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924104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73CAD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522C35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E5D87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893812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69798F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E6EE673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69D01D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DC04F3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0AD91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32989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B21671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C3742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E531FA7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72F6BF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D255CE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5FEE8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7C3456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EA05EC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2E155B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1AA44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D5625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AACF7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5907B13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DF57F1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95AD51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C08CFF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" w:hRule="atLeas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686E4D7">
            <w:pPr>
              <w:rPr>
                <w:rFonts w:ascii="宋体"/>
                <w:sz w:val="24"/>
              </w:rPr>
            </w:pPr>
          </w:p>
        </w:tc>
        <w:tc>
          <w:tcPr>
            <w:tcW w:w="1435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1B465D">
            <w:pPr>
              <w:spacing w:line="200" w:lineRule="exact"/>
              <w:rPr>
                <w:rFonts w:ascii="宋体"/>
                <w:sz w:val="24"/>
              </w:rPr>
            </w:pPr>
          </w:p>
        </w:tc>
        <w:tc>
          <w:tcPr>
            <w:tcW w:w="28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D999B9">
            <w:pPr>
              <w:widowControl/>
              <w:spacing w:line="300" w:lineRule="exact"/>
              <w:rPr>
                <w:rFonts w:ascii="楷体" w:hAnsi="楷体" w:eastAsia="楷体" w:cs="楷体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5.要求行政机关确认或重新</w:t>
            </w:r>
          </w:p>
          <w:p w14:paraId="2E967620">
            <w:pPr>
              <w:widowControl/>
              <w:spacing w:line="300" w:lineRule="exact"/>
              <w:ind w:firstLine="200" w:firstLineChars="100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A884A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07B3A3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52D59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995099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412BB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AA425F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D626D7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32690D2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450980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6A6272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A9DBF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3C12F5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C7C99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B7076C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CEB1832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203658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770C9FE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559830C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exact"/>
          <w:jc w:val="center"/>
        </w:trPr>
        <w:tc>
          <w:tcPr>
            <w:tcW w:w="53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933E5A">
            <w:pPr>
              <w:rPr>
                <w:rFonts w:ascii="宋体"/>
                <w:sz w:val="24"/>
              </w:rPr>
            </w:pPr>
          </w:p>
        </w:tc>
        <w:tc>
          <w:tcPr>
            <w:tcW w:w="430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ECE5B0">
            <w:pPr>
              <w:widowControl/>
              <w:spacing w:line="200" w:lineRule="exact"/>
            </w:pPr>
            <w:r>
              <w:rPr>
                <w:rFonts w:hint="eastAsia" w:ascii="楷体" w:hAnsi="楷体" w:eastAsia="楷体" w:cs="楷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E0A79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6CB451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EEB8A5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1BE92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29AC85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C9A78EB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00BFF88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 w14:paraId="2813482A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  <w:jc w:val="center"/>
        </w:trPr>
        <w:tc>
          <w:tcPr>
            <w:tcW w:w="4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CD9F16">
            <w:pPr>
              <w:widowControl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C6CE75F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4EBBF9E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9A35374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158528D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43846EA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BCE88AC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6D6D2A"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14:paraId="23A4E734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p w14:paraId="2846FA75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四、政府信息公开行政复议、行政诉讼情况</w:t>
      </w:r>
    </w:p>
    <w:p w14:paraId="5A32B931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宋体" w:hAnsi="宋体" w:eastAsia="宋体" w:cs="宋体"/>
        </w:rPr>
      </w:pPr>
    </w:p>
    <w:tbl>
      <w:tblPr>
        <w:tblStyle w:val="5"/>
        <w:tblW w:w="907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14:paraId="22F5C4A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610E3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7BF85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行政诉讼</w:t>
            </w:r>
          </w:p>
        </w:tc>
      </w:tr>
      <w:tr w14:paraId="302EB9B2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FD12E8">
            <w:pPr>
              <w:widowControl/>
              <w:ind w:left="-149" w:leftChars="-71" w:right="-170" w:rightChars="-8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4A61A628">
            <w:pPr>
              <w:widowControl/>
              <w:ind w:left="-149" w:leftChars="-71" w:right="-170" w:rightChars="-8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9C8858">
            <w:pPr>
              <w:widowControl/>
              <w:ind w:left="-43" w:leftChars="-21" w:right="-132" w:rightChars="-63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8A1B9C5">
            <w:pPr>
              <w:widowControl/>
              <w:ind w:left="-82" w:leftChars="-39" w:right="-97" w:rightChars="-4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62B2EF">
            <w:pPr>
              <w:widowControl/>
              <w:ind w:left="-118" w:leftChars="-56" w:right="-118" w:rightChars="-56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74C53B33">
            <w:pPr>
              <w:widowControl/>
              <w:ind w:left="-118" w:leftChars="-56" w:right="-118" w:rightChars="-56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152E4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</w:t>
            </w:r>
          </w:p>
          <w:p w14:paraId="6F060CD1">
            <w:pPr>
              <w:widowControl/>
              <w:spacing w:line="320" w:lineRule="exact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4180F27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B2923C9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复议后起诉</w:t>
            </w:r>
          </w:p>
        </w:tc>
      </w:tr>
      <w:tr w14:paraId="3D42848E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322D185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15D8A2D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6831702">
            <w:pPr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89E63BB">
            <w:pPr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C353F9C">
            <w:pPr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DB3E22A">
            <w:pPr>
              <w:widowControl/>
              <w:ind w:left="-105" w:leftChars="-50" w:right="-126" w:rightChars="-6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ED6968">
            <w:pPr>
              <w:widowControl/>
              <w:ind w:left="-86" w:leftChars="-41" w:right="-88" w:rightChars="-42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D5E1F29">
            <w:pPr>
              <w:widowControl/>
              <w:ind w:left="-126" w:leftChars="-60" w:right="-136" w:rightChars="-65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61054C9D">
            <w:pPr>
              <w:widowControl/>
              <w:ind w:left="-126" w:leftChars="-60" w:right="-136" w:rightChars="-65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A15EB3">
            <w:pPr>
              <w:widowControl/>
              <w:ind w:left="-164" w:leftChars="-78" w:right="-153" w:rightChars="-73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</w:t>
            </w:r>
          </w:p>
          <w:p w14:paraId="41433440">
            <w:pPr>
              <w:widowControl/>
              <w:ind w:left="-164" w:leftChars="-78" w:right="-153" w:rightChars="-73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219CD90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DD1FFF9">
            <w:pPr>
              <w:widowControl/>
              <w:ind w:left="-99" w:leftChars="-47" w:right="-78" w:rightChars="-37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1FF4F07">
            <w:pPr>
              <w:widowControl/>
              <w:ind w:left="-136" w:leftChars="-65" w:right="-124" w:rightChars="-59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  <w:p w14:paraId="46D70A8C">
            <w:pPr>
              <w:widowControl/>
              <w:ind w:left="-136" w:leftChars="-65" w:right="-124" w:rightChars="-59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C7A24B8">
            <w:pPr>
              <w:widowControl/>
              <w:ind w:left="-173" w:leftChars="-83" w:right="-134" w:rightChars="-64" w:hanging="1"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其他</w:t>
            </w:r>
          </w:p>
          <w:p w14:paraId="7BE0B743">
            <w:pPr>
              <w:widowControl/>
              <w:ind w:left="-173" w:leftChars="-83" w:right="-134" w:rightChars="-64" w:hanging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A69DAE9">
            <w:pPr>
              <w:widowControl/>
              <w:ind w:left="-67" w:leftChars="-33" w:right="-105" w:rightChars="-50" w:hanging="2" w:hangingChars="1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41FBEDB"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总计</w:t>
            </w:r>
          </w:p>
        </w:tc>
      </w:tr>
      <w:tr w14:paraId="46E728A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507FD9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FB45EB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953561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A3B853A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E586D5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829AE16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0BA2F9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2061980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6415131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E77B82B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0305F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0C5D0DD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96F857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2494F7C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A75963F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0</w:t>
            </w:r>
          </w:p>
        </w:tc>
      </w:tr>
    </w:tbl>
    <w:p w14:paraId="434C565A">
      <w:pPr>
        <w:pStyle w:val="4"/>
        <w:widowControl/>
        <w:shd w:val="clear" w:color="auto" w:fill="FFFFFF"/>
        <w:spacing w:beforeAutospacing="0" w:afterAutospacing="0"/>
        <w:ind w:firstLine="480" w:firstLineChars="200"/>
        <w:jc w:val="both"/>
        <w:rPr>
          <w:rFonts w:ascii="宋体" w:hAnsi="宋体" w:eastAsia="宋体" w:cs="宋体"/>
          <w:kern w:val="2"/>
        </w:rPr>
      </w:pPr>
    </w:p>
    <w:p w14:paraId="1251C9C0">
      <w:pPr>
        <w:pStyle w:val="4"/>
        <w:widowControl/>
        <w:shd w:val="clear" w:color="auto" w:fill="FFFFFF"/>
        <w:spacing w:beforeAutospacing="0" w:afterAutospacing="0"/>
        <w:ind w:firstLine="640" w:firstLineChars="20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五、存在的主要问题及改进情况</w:t>
      </w:r>
    </w:p>
    <w:p w14:paraId="297ABC12">
      <w:pPr>
        <w:widowControl/>
        <w:ind w:firstLine="640" w:firstLineChars="20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在县委、县政府的正确领导下，县发改局政务信息公开工作取得了一些成绩，但与县委、县政府和社会各界的要求相比，还存在一定差距。主要是：公开意识需要进一步强化，少数人对政府信息公开工作重视不够，主动公开的政府信息与公众的需求还存在一定距离。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下一步，</w:t>
      </w:r>
      <w:r>
        <w:rPr>
          <w:rFonts w:ascii="仿宋_GB2312" w:hAnsi="Times New Roman" w:eastAsia="仿宋_GB2312" w:cs="Times New Roman"/>
          <w:sz w:val="32"/>
          <w:szCs w:val="32"/>
        </w:rPr>
        <w:t>我们将加大工作力度，落实相关责任，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进一步充实公开内容。按照“以公开为原则，不公开为例外”的总体要求，进一步做好公开和免予公开两类政府信息的界定，完善主动公开的政府信息目录，逐步编制依申请公开的政府信息目录。规范、优化申请处理流程，增加受理点。进一步规范信息公开流程，提高申请处理效率，切实加强政府信息公开咨询服务工作。</w:t>
      </w:r>
    </w:p>
    <w:p w14:paraId="41DA6409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  <w:shd w:val="clear" w:color="auto" w:fill="FFFFFF"/>
        </w:rPr>
        <w:t>六、其他需要报告的事项</w:t>
      </w:r>
    </w:p>
    <w:p w14:paraId="3F60C4F3">
      <w:pPr>
        <w:pStyle w:val="4"/>
        <w:widowControl/>
        <w:shd w:val="clear" w:color="auto" w:fill="FFFFFF"/>
        <w:spacing w:beforeAutospacing="0" w:afterAutospacing="0"/>
        <w:ind w:firstLine="420"/>
        <w:jc w:val="both"/>
        <w:rPr>
          <w:rFonts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shd w:val="clear" w:color="auto" w:fill="FFFFFF"/>
        </w:rPr>
        <w:t>无</w:t>
      </w:r>
    </w:p>
    <w:p w14:paraId="58B6B377">
      <w:pPr>
        <w:pStyle w:val="4"/>
        <w:snapToGrid w:val="0"/>
        <w:spacing w:beforeAutospacing="0" w:afterAutospacing="0" w:line="390" w:lineRule="atLeast"/>
        <w:jc w:val="both"/>
        <w:rPr>
          <w:rFonts w:ascii="宋体" w:hAnsi="宋体" w:eastAsia="宋体" w:cs="宋体"/>
          <w:sz w:val="28"/>
          <w:szCs w:val="28"/>
          <w:shd w:val="clear" w:color="auto" w:fill="FFFFFF"/>
        </w:rPr>
      </w:pPr>
    </w:p>
    <w:p w14:paraId="00D0F708">
      <w:pPr>
        <w:rPr>
          <w:rFonts w:hint="eastAsia" w:ascii="仿宋_GB2312" w:hAnsi="Times New Roman" w:eastAsia="仿宋_GB2312" w:cs="Times New Roman"/>
          <w:sz w:val="32"/>
          <w:szCs w:val="32"/>
        </w:rPr>
      </w:pPr>
    </w:p>
    <w:p w14:paraId="76725B44">
      <w:pPr>
        <w:ind w:firstLine="4800" w:firstLineChars="150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ascii="仿宋_GB2312" w:hAnsi="Times New Roman" w:eastAsia="仿宋_GB2312" w:cs="Times New Roman"/>
          <w:sz w:val="32"/>
          <w:szCs w:val="32"/>
        </w:rPr>
        <w:t>昌乐县发展和改革局</w:t>
      </w:r>
    </w:p>
    <w:p w14:paraId="1CB0332D">
      <w:pPr>
        <w:ind w:firstLine="5120" w:firstLineChars="16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2020年1月17日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E25B2F9">
    <w:panose1 w:val="0201060103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6AEC9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5049A3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95049A3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105D4"/>
    <w:rsid w:val="00044716"/>
    <w:rsid w:val="000D1159"/>
    <w:rsid w:val="00184C9A"/>
    <w:rsid w:val="001A1D19"/>
    <w:rsid w:val="002C5B52"/>
    <w:rsid w:val="002D47A5"/>
    <w:rsid w:val="00345025"/>
    <w:rsid w:val="00381BBD"/>
    <w:rsid w:val="003E64FF"/>
    <w:rsid w:val="003F475E"/>
    <w:rsid w:val="004466D5"/>
    <w:rsid w:val="00476ACF"/>
    <w:rsid w:val="00483851"/>
    <w:rsid w:val="004B3304"/>
    <w:rsid w:val="004D63FF"/>
    <w:rsid w:val="0050102F"/>
    <w:rsid w:val="00530E70"/>
    <w:rsid w:val="00532FC8"/>
    <w:rsid w:val="00597B1F"/>
    <w:rsid w:val="00832ECA"/>
    <w:rsid w:val="00901FD7"/>
    <w:rsid w:val="009844C0"/>
    <w:rsid w:val="00A6442A"/>
    <w:rsid w:val="00AC3994"/>
    <w:rsid w:val="00AD3CA8"/>
    <w:rsid w:val="00B121CD"/>
    <w:rsid w:val="00C26EFC"/>
    <w:rsid w:val="00D3702B"/>
    <w:rsid w:val="00D9604C"/>
    <w:rsid w:val="00E25D78"/>
    <w:rsid w:val="2E223195"/>
    <w:rsid w:val="37464714"/>
    <w:rsid w:val="40066E40"/>
    <w:rsid w:val="4B24395B"/>
    <w:rsid w:val="50E95425"/>
    <w:rsid w:val="51DA7BFD"/>
    <w:rsid w:val="56015F00"/>
    <w:rsid w:val="5C7B7A1F"/>
    <w:rsid w:val="5DD73EFD"/>
    <w:rsid w:val="7B41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1780</Words>
  <Characters>1810</Characters>
  <Lines>15</Lines>
  <Paragraphs>4</Paragraphs>
  <TotalTime>296</TotalTime>
  <ScaleCrop>false</ScaleCrop>
  <LinksUpToDate>false</LinksUpToDate>
  <CharactersWithSpaces>1830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2019-12-13T05:37:00Z</dcterms:created>
  <dc:creator>January</dc:creator>
  <cp:lastModifiedBy>AA</cp:lastModifiedBy>
  <cp:lastPrinted>2020-01-09T01:49:00Z</cp:lastPrinted>
  <dcterms:modified xsi:type="dcterms:W3CDTF">2026-03-25T03:10:06Z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eyJoZGlkIjoiZWMyNzdmNzczOTliOGFmYmM2YjUwNmEzNjI4ZjQ2NzQiLCJ1c2VySWQiOiIzMDkxNzU4MTIifQ==</vt:lpwstr>
  </property>
  <property fmtid="{D5CDD505-2E9C-101B-9397-08002B2CF9AE}" pid="4" name="ICV">
    <vt:lpwstr>4861F446CA0943FCB97513F55B95FBAB_12</vt:lpwstr>
  </property>
</Properties>
</file>