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6DB1">
      <w:pPr>
        <w:widowControl/>
        <w:shd w:val="clear" w:color="auto" w:fill="FFFFFF"/>
        <w:spacing w:line="578" w:lineRule="exact"/>
        <w:jc w:val="center"/>
        <w:rPr>
          <w:rFonts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昌乐县供销社</w:t>
      </w:r>
    </w:p>
    <w:p w14:paraId="284BB8CA">
      <w:pPr>
        <w:widowControl/>
        <w:shd w:val="clear" w:color="auto" w:fill="FFFFFF"/>
        <w:wordWrap w:val="0"/>
        <w:spacing w:line="578" w:lineRule="exact"/>
        <w:ind w:firstLine="641"/>
        <w:jc w:val="center"/>
        <w:rPr>
          <w:rFonts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 w14:paraId="5711FA39">
      <w:pPr>
        <w:widowControl/>
        <w:shd w:val="clear" w:color="auto" w:fill="FFFFFF"/>
        <w:wordWrap w:val="0"/>
        <w:spacing w:line="578" w:lineRule="exact"/>
        <w:ind w:firstLine="641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79058C">
      <w:pPr>
        <w:widowControl/>
        <w:shd w:val="clear" w:color="auto" w:fill="FFFFFF"/>
        <w:spacing w:line="578" w:lineRule="exact"/>
        <w:ind w:firstLine="641"/>
        <w:rPr>
          <w:rFonts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昌乐县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人民政府办公室关于做好202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年政府信息公开工作年度报告编制发布和报送工作的通知》等相关文件要求，结合我单位实际，编制并向社会公布昌乐县供销社202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年政府信息公开工作年度报告。如对本报告有疑问，请与昌乐县供销社办公室联系，联系电话：0536-6222572。</w:t>
      </w:r>
    </w:p>
    <w:p w14:paraId="2868A470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6538423">
      <w:pPr>
        <w:widowControl/>
        <w:shd w:val="clear" w:color="auto" w:fill="FFFFFF"/>
        <w:spacing w:line="578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昌乐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县供销社在县委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县政府的正确领导下，认真贯彻执行政府信息公开政策措施，完善政府信息公开的体制机制，不断完善政府信息公开途径，较好的完成了全年政府信息公开工作。</w:t>
      </w:r>
    </w:p>
    <w:p w14:paraId="71C07049">
      <w:pPr>
        <w:widowControl/>
        <w:numPr>
          <w:ilvl w:val="0"/>
          <w:numId w:val="0"/>
        </w:numPr>
        <w:shd w:val="clear" w:color="auto" w:fill="FFFFFF"/>
        <w:spacing w:line="578" w:lineRule="exact"/>
        <w:ind w:firstLine="640" w:firstLineChars="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主动公开情况。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通过政府网站发布工作动态信息13条，潍坊市供销社网站、今日昌乐等发布信息5条，信息发布涵盖了政务活动、日常工作等政务信息。</w:t>
      </w:r>
    </w:p>
    <w:p w14:paraId="1B764BAC">
      <w:pPr>
        <w:widowControl/>
        <w:numPr>
          <w:ilvl w:val="0"/>
          <w:numId w:val="0"/>
        </w:numPr>
        <w:shd w:val="clear" w:color="auto" w:fill="FFFFFF"/>
        <w:spacing w:line="578" w:lineRule="exact"/>
        <w:ind w:firstLine="640" w:firstLineChars="0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年度，本单位未收到政府信息公开申请。</w:t>
      </w:r>
    </w:p>
    <w:p w14:paraId="1236537C">
      <w:pPr>
        <w:widowControl/>
        <w:shd w:val="clear" w:color="auto" w:fill="FFFFFF"/>
        <w:spacing w:line="578" w:lineRule="exact"/>
        <w:ind w:firstLine="640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为更好开展政府信息公开工作，县供销社进一步加强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政府信息公开发布程序，严格审核流程，规范人员责任，按照“先审查、后公开”原则，全面加强保密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工作，确保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工作有领导分管、有部门负责、有专人实施，政府信息公开发布更加及时规范。在本单位内开展政府信息公开工作人员培训，进一步提升政府信息公开工作能力和水平。</w:t>
      </w:r>
    </w:p>
    <w:p w14:paraId="1991A493">
      <w:pPr>
        <w:widowControl/>
        <w:shd w:val="clear" w:color="auto" w:fill="FFFFFF"/>
        <w:spacing w:line="578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持续健全和完善政府信息公开机制，加强平台维护与建设，定期更新昌乐县政府门户网站、公告栏下相关动态信息，扩大了信息公开范围，提高了信息公开质量。</w:t>
      </w:r>
    </w:p>
    <w:p w14:paraId="7E3BB88D">
      <w:pPr>
        <w:pStyle w:val="13"/>
        <w:spacing w:line="578" w:lineRule="exact"/>
        <w:ind w:firstLine="640" w:firstLineChars="20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一步落实县供销社政务公开领导小组责任，明确政务公开领导小组职责分工，落实专人负责政务公开工作，政务公开工作机构设在办公室，配备分管领导一名、专职工作人员一名，全面负责做好政务信息公开管理工作，同时建立政务公开常效管理机制，强化监督，进一步规范各项流程操作，确保公开到位，保障政务公开工作扎实有效地推进。</w:t>
      </w:r>
    </w:p>
    <w:p w14:paraId="7BD3F444">
      <w:pPr>
        <w:pStyle w:val="13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 w14:paraId="42068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02055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653F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5613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6AD99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247B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BD162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5E916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12A75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C5437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4DAC6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8963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3FBE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5AD41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396D4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663C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04DE7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DED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B811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EB2F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252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4E9B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3B11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1EBB4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8DF7E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371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D17F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0DFD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3F3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E8E9D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608A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46A2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E2F56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F1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FF17B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6E49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55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93B9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48ED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3E5D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0AEF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2CD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7592D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E38A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0C1F1C5">
      <w:pPr>
        <w:pStyle w:val="13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675"/>
        <w:gridCol w:w="495"/>
        <w:gridCol w:w="555"/>
        <w:gridCol w:w="585"/>
        <w:gridCol w:w="510"/>
        <w:gridCol w:w="510"/>
        <w:gridCol w:w="652"/>
      </w:tblGrid>
      <w:tr w14:paraId="105DA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6545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</w:t>
            </w:r>
          </w:p>
          <w:p w14:paraId="6D9CFC3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等于第三项加第四项之和）</w:t>
            </w:r>
          </w:p>
        </w:tc>
        <w:tc>
          <w:tcPr>
            <w:tcW w:w="39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849580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6B99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A6F58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AAC2E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6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FA9C7B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87A29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D0F0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22434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D2DA9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9D87C4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61DDD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8E23F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0C5582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B12E70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5F19C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97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94F9FE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1CB22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CB7D5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A983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39FF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DEDCE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0749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278FC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C8B6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E47BE1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7BAD8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464B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87D6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84B4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E2899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98F3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8D59B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40B5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32EF98">
            <w:pPr>
              <w:widowControl/>
              <w:spacing w:after="1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4FAFD9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0076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9E46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FFF16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E9CA1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0E42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E18EF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7050C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82A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F61DAF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B70579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03B7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E1C6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0554F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37FE9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4B0F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42D9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FC47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0F9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FBCBF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BD6C3B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17396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1233D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0CDDB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980AD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75C78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F448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C94CA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F8380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015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D1485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AA09D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81DB28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A680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46230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9CD2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01D2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970D3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96B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57759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28EC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FC4E2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68424A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7E353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20B74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352F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B28FF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9F89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743ED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814D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C153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E8A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3652B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C2558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04FEFF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1091D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7A57D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42201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C64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C5C4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697E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F7FF5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A17E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D9D095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552E65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F93570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699B4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16947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5500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82A5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41003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5F94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B7F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77E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962A78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A06FC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D7F38D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86AF1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B15FA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08F7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B5B5C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7EFD7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4B2E0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D6B7E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FB77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B19A2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3318C8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7B472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5C869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BB71C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FC995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A599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5B46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045A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1E56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203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2E4275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B01C39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CD0EC2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C9DDA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E5630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2EBA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373C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9EF17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96B8F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A4419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5E5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61628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259E97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0A231E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A1987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FD24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0FD00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7A72F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B678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DC38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75FA7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BB4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ED42B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89137F">
            <w:pPr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13B892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3A655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E75AD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819F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2BBDD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BBAFC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5A3A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4DC0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2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EB402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6117C0">
            <w:pPr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C283FD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BBC8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E8176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684A0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1906A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3B21B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3FC8E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B9F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185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211C78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B316CD">
            <w:pPr>
              <w:widowControl/>
              <w:spacing w:line="200" w:lineRule="exact"/>
              <w:ind w:left="-107" w:leftChars="-51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64DF35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3C369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000DE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FB976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C1B29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5227E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5F943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C4BA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1C1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1748A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C4A19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BC29A3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7B1DB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5A386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20D5C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4717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2C68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B565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8AE96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0DC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71D342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1718CE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6B475C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D055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783A3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1F8CB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CE709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3ACF5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480A4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9226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17A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A7DE47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479BB7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018D29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B84AF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2EC1C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02A6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8485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8FDB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3E0AB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FE25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489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00308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6EF80">
            <w:pPr>
              <w:spacing w:line="20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827B32">
            <w:pPr>
              <w:widowControl/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</w:t>
            </w:r>
          </w:p>
          <w:p w14:paraId="33655014">
            <w:pPr>
              <w:widowControl/>
              <w:spacing w:line="300" w:lineRule="exact"/>
              <w:ind w:firstLine="200" w:firstLineChars="10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FC910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901E3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15928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781A4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27E5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4970C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4F7EB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C8E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DE1FF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493D86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27F7AF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759C0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857CC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162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F944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DCCDC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93DD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6EBA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FAA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FCDA0F">
            <w:pPr>
              <w:widowControl/>
              <w:spacing w:line="2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C0725A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1DE75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1710F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04BE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1569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7C2F6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C585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89DC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2F231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032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C18967">
            <w:pPr>
              <w:widowControl/>
              <w:spacing w:line="200" w:lineRule="exact"/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71A9FA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C82023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7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F0F8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706F1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A02F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BABBD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D617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67C6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7B00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797D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37CFD6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1C7E70">
            <w:pPr>
              <w:widowControl/>
              <w:spacing w:line="2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5C4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463C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970F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D9093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4C08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D2968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8133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9DEA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79D526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B177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C453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63BA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1179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5D84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6D496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D65E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623B13E">
      <w:pPr>
        <w:pStyle w:val="13"/>
        <w:spacing w:line="578" w:lineRule="exact"/>
        <w:ind w:firstLine="640" w:firstLineChars="200"/>
        <w:rPr>
          <w:rFonts w:ascii="仿宋_GB2312" w:hAnsi="ˎ̥" w:eastAsia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77D1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CF468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414B6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2914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334D63">
            <w:pPr>
              <w:widowControl/>
              <w:ind w:left="-149" w:leftChars="-71" w:right="-170" w:rightChars="-81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F8EFE62">
            <w:pPr>
              <w:widowControl/>
              <w:ind w:left="-149" w:leftChars="-71" w:right="-170" w:rightChars="-8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88222C">
            <w:pPr>
              <w:widowControl/>
              <w:ind w:left="-43" w:leftChars="-21" w:right="-132" w:rightChars="-63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572C02">
            <w:pPr>
              <w:widowControl/>
              <w:ind w:left="-82" w:leftChars="-39" w:right="-97" w:rightChars="-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1C536D">
            <w:pPr>
              <w:widowControl/>
              <w:ind w:left="-118" w:leftChars="-56" w:right="-118" w:rightChars="-56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E833EC7">
            <w:pPr>
              <w:widowControl/>
              <w:ind w:left="-118" w:leftChars="-56" w:right="-118" w:rightChars="-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ECC97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6CE66D10">
            <w:pPr>
              <w:widowControl/>
              <w:spacing w:line="3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49CB5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5E7ED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D4A4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598A1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FE372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E84B5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3677F6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5BDB7E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093870">
            <w:pPr>
              <w:widowControl/>
              <w:ind w:left="-105" w:leftChars="-50" w:right="-126" w:rightChars="-6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F7EC7A">
            <w:pPr>
              <w:widowControl/>
              <w:ind w:left="-86" w:leftChars="-41" w:right="-88" w:rightChars="-4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B51727">
            <w:pPr>
              <w:widowControl/>
              <w:ind w:left="-126" w:leftChars="-60" w:right="-136" w:rightChars="-65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EDB241A">
            <w:pPr>
              <w:widowControl/>
              <w:ind w:left="-126" w:leftChars="-60" w:right="-136" w:rightChars="-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66313D">
            <w:pPr>
              <w:widowControl/>
              <w:ind w:left="-164" w:leftChars="-78" w:right="-153" w:rightChars="-73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6FD73CD">
            <w:pPr>
              <w:widowControl/>
              <w:ind w:left="-164" w:leftChars="-78" w:right="-153" w:rightChars="-7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6561D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04EDE0">
            <w:pPr>
              <w:widowControl/>
              <w:ind w:left="-99" w:leftChars="-47" w:right="-78" w:rightChars="-3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AD5B19">
            <w:pPr>
              <w:widowControl/>
              <w:ind w:left="-136" w:leftChars="-65" w:right="-124" w:rightChars="-59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CA575FD">
            <w:pPr>
              <w:widowControl/>
              <w:ind w:left="-136" w:leftChars="-65" w:right="-124" w:rightChars="-5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34A11">
            <w:pPr>
              <w:widowControl/>
              <w:ind w:left="-173" w:leftChars="-83" w:right="-134" w:rightChars="-64" w:hanging="1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2A1FE1DC">
            <w:pPr>
              <w:widowControl/>
              <w:ind w:left="-173" w:leftChars="-83" w:right="-134" w:rightChars="-64" w:hang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0CA7FE">
            <w:pPr>
              <w:widowControl/>
              <w:ind w:left="-67" w:leftChars="-33" w:right="-105" w:rightChars="-50" w:hanging="2" w:hangingChars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8D690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9775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574373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6520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5FBE44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D07453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CF170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12A0B1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EB16A2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8BB850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DC78D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693E6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C65978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9EADFD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9C3F3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965789">
            <w:pPr>
              <w:widowControl/>
              <w:spacing w:beforeLines="50" w:after="18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520E7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9CD6D4B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9AC54A0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（一）202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年问题整改情况</w:t>
      </w:r>
    </w:p>
    <w:p w14:paraId="3891EDED">
      <w:pPr>
        <w:widowControl/>
        <w:shd w:val="clear" w:color="auto" w:fill="FFFFFF"/>
        <w:spacing w:line="578" w:lineRule="exact"/>
        <w:ind w:firstLine="800" w:firstLineChars="25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一是进一步加大宣传力度，把宣传工作渗透到日常工作中去，充分利用多种途径对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供销社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信息公开工作进行全面宣传，正确引导社会公众正确行使知情权。二是进一步规范公开形式，按照便利、实用、有效的原则，不断创新载体和形式。三是进一步完善公开内容，及时做好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供销社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信息公开内容的补充以及已公开内容的删补，加强公开时效性，做到政府信息随时公开。</w:t>
      </w:r>
    </w:p>
    <w:p w14:paraId="7A5466FD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（二）202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年存在的主要问题</w:t>
      </w:r>
    </w:p>
    <w:p w14:paraId="7D6146D5">
      <w:pPr>
        <w:widowControl/>
        <w:shd w:val="clear" w:color="auto" w:fill="FFFFFF"/>
        <w:spacing w:line="578" w:lineRule="exact"/>
        <w:ind w:firstLine="736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存在的主要问题：一是对政务公开工作的重要性认识不到位；二是政务公开工作宣传氛围不够浓厚;三是政务公开工作创新意识不强。</w:t>
      </w:r>
    </w:p>
    <w:p w14:paraId="4C8C208C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（三）改进措施</w:t>
      </w:r>
    </w:p>
    <w:p w14:paraId="499F1075">
      <w:pPr>
        <w:widowControl/>
        <w:shd w:val="clear" w:color="auto" w:fill="FFFFFF"/>
        <w:spacing w:line="578" w:lineRule="exact"/>
        <w:ind w:firstLine="640"/>
        <w:jc w:val="lef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针对以上存在的问题,我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将按照国家和省、市、县的要求,紧紧围绕全县政务公开工作重点,按照《政府信息公开条例》有关规定继续加大政务公开工作力度,着重做好以下几方面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工作：</w:t>
      </w:r>
    </w:p>
    <w:p w14:paraId="2E25EBB1">
      <w:pPr>
        <w:widowControl/>
        <w:shd w:val="clear" w:color="auto" w:fill="FFFFFF"/>
        <w:spacing w:line="578" w:lineRule="exact"/>
        <w:ind w:firstLine="640"/>
        <w:jc w:val="lef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加强对政务公开日常工作的管理和引导,逐步形成长效工作机制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。严谨细致工作流程，严格审核审查每一篇稿件、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资料，严把上传关，确保不出现错别字等情况。</w:t>
      </w:r>
    </w:p>
    <w:p w14:paraId="7B06B3B5">
      <w:pPr>
        <w:widowControl/>
        <w:shd w:val="clear" w:color="auto" w:fill="FFFFFF"/>
        <w:spacing w:line="578" w:lineRule="exact"/>
        <w:ind w:firstLine="640"/>
        <w:jc w:val="lef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加强学习和培训，进一步提高全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上下政务公开工作能力和自觉性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，组织全体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职工干部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认真学习《中华人民共和国政府信息公开条例》和县政府有关政府信息公开工作规定，增强主动公开意识，提高信息公开的规范化。</w:t>
      </w:r>
    </w:p>
    <w:p w14:paraId="007202E0">
      <w:pPr>
        <w:widowControl/>
        <w:shd w:val="clear" w:color="auto" w:fill="FFFFFF"/>
        <w:spacing w:line="578" w:lineRule="exact"/>
        <w:ind w:firstLine="640"/>
        <w:jc w:val="lef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及时报送政务公开信息。加强与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上级部门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的沟通联系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在相关部门的组织下，积极参加各类政务新媒体相关的培训，积极收集、上传各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的动态信息、办事流程、政策等相关信息，丰富可以公开的形式、内容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89876F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D683BAD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(一)收取信息处理费情况。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年，县供销社未收取任何政府信息公开信息处理费。</w:t>
      </w:r>
    </w:p>
    <w:p w14:paraId="617CB803">
      <w:pPr>
        <w:widowControl/>
        <w:spacing w:line="578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(二)上级年度政务公开工作要点落实情况。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有关工作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安排，扎实推动各项工作落实，重点做好供销社相关制度、乡村振兴服务、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现代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流通等各项工作的公开，全力抓好上级政策文件的落实。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目前，县供销社涉及相关责任事项已全部落实到位。</w:t>
      </w:r>
    </w:p>
    <w:p w14:paraId="7D252524">
      <w:pPr>
        <w:widowControl/>
        <w:spacing w:line="578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(三)人大代表建议和政协提案办理情况。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2024年，县供销社无人大代表建议和政协提案办理情况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C91E893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(四)年度政务公开工作创新情况。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年来，我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依托政务服务网、政府官方网站、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潍坊供销合作网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等平台，积极策划、主动公开，提高群众参与度，加大政务信息公开力度，政务信息公开工作再上一个新台阶。</w:t>
      </w:r>
    </w:p>
    <w:p w14:paraId="3679FEC0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(五)报告数据统计说明。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本报告所列数据统计期限为202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年12月31日。</w:t>
      </w:r>
    </w:p>
    <w:p w14:paraId="6A200BC9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(六)本行政机关认为需要报告的其他事项。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无。</w:t>
      </w:r>
    </w:p>
    <w:p w14:paraId="011F4A7D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(七)其他有关文件专门要求报告的事项。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无。</w:t>
      </w:r>
    </w:p>
    <w:p w14:paraId="070929F8">
      <w:pPr>
        <w:widowControl/>
        <w:spacing w:line="578" w:lineRule="exact"/>
        <w:ind w:firstLine="6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79F034E0">
      <w:pPr>
        <w:widowControl/>
        <w:spacing w:line="578" w:lineRule="exact"/>
        <w:ind w:firstLine="544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                           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昌乐县供销社</w:t>
      </w:r>
    </w:p>
    <w:p w14:paraId="4A5EC123">
      <w:pPr>
        <w:widowControl/>
        <w:spacing w:line="578" w:lineRule="exact"/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      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01ce35ce-36a4-41c4-bf6c-6a15116a66c0"/>
  </w:docVars>
  <w:rsids>
    <w:rsidRoot w:val="007D5161"/>
    <w:rsid w:val="000171B2"/>
    <w:rsid w:val="0003281A"/>
    <w:rsid w:val="000357E3"/>
    <w:rsid w:val="000418CE"/>
    <w:rsid w:val="0006067A"/>
    <w:rsid w:val="00070A9D"/>
    <w:rsid w:val="000844F3"/>
    <w:rsid w:val="0009310A"/>
    <w:rsid w:val="00096896"/>
    <w:rsid w:val="000A1A87"/>
    <w:rsid w:val="000C247D"/>
    <w:rsid w:val="000C6D1C"/>
    <w:rsid w:val="000D48D7"/>
    <w:rsid w:val="000D49E2"/>
    <w:rsid w:val="000E170D"/>
    <w:rsid w:val="000E3721"/>
    <w:rsid w:val="000F0210"/>
    <w:rsid w:val="000F6DDC"/>
    <w:rsid w:val="00100D20"/>
    <w:rsid w:val="00100E8F"/>
    <w:rsid w:val="00115DD8"/>
    <w:rsid w:val="00116FCB"/>
    <w:rsid w:val="00117830"/>
    <w:rsid w:val="001201E7"/>
    <w:rsid w:val="0012141B"/>
    <w:rsid w:val="00123830"/>
    <w:rsid w:val="00130E81"/>
    <w:rsid w:val="00156092"/>
    <w:rsid w:val="00162C90"/>
    <w:rsid w:val="00164BA0"/>
    <w:rsid w:val="00167632"/>
    <w:rsid w:val="00170F7B"/>
    <w:rsid w:val="00171B33"/>
    <w:rsid w:val="001761CE"/>
    <w:rsid w:val="0017662E"/>
    <w:rsid w:val="00191B60"/>
    <w:rsid w:val="001B088B"/>
    <w:rsid w:val="001B0A4C"/>
    <w:rsid w:val="001B234B"/>
    <w:rsid w:val="001B2847"/>
    <w:rsid w:val="001B39E3"/>
    <w:rsid w:val="001B7F79"/>
    <w:rsid w:val="001C274A"/>
    <w:rsid w:val="001E23B9"/>
    <w:rsid w:val="001E4E35"/>
    <w:rsid w:val="001F028A"/>
    <w:rsid w:val="001F4BC6"/>
    <w:rsid w:val="00212148"/>
    <w:rsid w:val="00235619"/>
    <w:rsid w:val="00242449"/>
    <w:rsid w:val="002440A6"/>
    <w:rsid w:val="00246472"/>
    <w:rsid w:val="00251406"/>
    <w:rsid w:val="00255AA3"/>
    <w:rsid w:val="00255B51"/>
    <w:rsid w:val="00264131"/>
    <w:rsid w:val="00267E6F"/>
    <w:rsid w:val="00270B90"/>
    <w:rsid w:val="00284CA9"/>
    <w:rsid w:val="0028717D"/>
    <w:rsid w:val="002934BD"/>
    <w:rsid w:val="00294CF6"/>
    <w:rsid w:val="00295E48"/>
    <w:rsid w:val="002A50B5"/>
    <w:rsid w:val="002D3D0A"/>
    <w:rsid w:val="002D7A55"/>
    <w:rsid w:val="002E0A60"/>
    <w:rsid w:val="002E7F7F"/>
    <w:rsid w:val="00307AEA"/>
    <w:rsid w:val="0031006F"/>
    <w:rsid w:val="00310F46"/>
    <w:rsid w:val="00317B87"/>
    <w:rsid w:val="0032341D"/>
    <w:rsid w:val="00326D00"/>
    <w:rsid w:val="00340580"/>
    <w:rsid w:val="003458A3"/>
    <w:rsid w:val="0034765A"/>
    <w:rsid w:val="00363946"/>
    <w:rsid w:val="00370196"/>
    <w:rsid w:val="003713AA"/>
    <w:rsid w:val="0038530A"/>
    <w:rsid w:val="0038774C"/>
    <w:rsid w:val="003A4E9E"/>
    <w:rsid w:val="003C3DAE"/>
    <w:rsid w:val="003E1242"/>
    <w:rsid w:val="003E3F01"/>
    <w:rsid w:val="003F051A"/>
    <w:rsid w:val="003F3A56"/>
    <w:rsid w:val="00407342"/>
    <w:rsid w:val="00412A5D"/>
    <w:rsid w:val="004206B4"/>
    <w:rsid w:val="00422E70"/>
    <w:rsid w:val="0043167A"/>
    <w:rsid w:val="004333BC"/>
    <w:rsid w:val="004372D6"/>
    <w:rsid w:val="004413A3"/>
    <w:rsid w:val="00443262"/>
    <w:rsid w:val="0044703F"/>
    <w:rsid w:val="004520D4"/>
    <w:rsid w:val="004773F2"/>
    <w:rsid w:val="00486EF2"/>
    <w:rsid w:val="004931CE"/>
    <w:rsid w:val="00493525"/>
    <w:rsid w:val="004A3E12"/>
    <w:rsid w:val="004A4DCD"/>
    <w:rsid w:val="004A561F"/>
    <w:rsid w:val="004A6E35"/>
    <w:rsid w:val="004B4BF3"/>
    <w:rsid w:val="004F5FF2"/>
    <w:rsid w:val="004F7C9E"/>
    <w:rsid w:val="005045A4"/>
    <w:rsid w:val="00505488"/>
    <w:rsid w:val="00542322"/>
    <w:rsid w:val="00550E13"/>
    <w:rsid w:val="005614B2"/>
    <w:rsid w:val="005843AA"/>
    <w:rsid w:val="005A2E04"/>
    <w:rsid w:val="005A4EB2"/>
    <w:rsid w:val="005A55A8"/>
    <w:rsid w:val="005B2BB3"/>
    <w:rsid w:val="005B2BBC"/>
    <w:rsid w:val="005B31B1"/>
    <w:rsid w:val="005B3592"/>
    <w:rsid w:val="005D5007"/>
    <w:rsid w:val="00603FC0"/>
    <w:rsid w:val="00633FE1"/>
    <w:rsid w:val="00651BE0"/>
    <w:rsid w:val="006520DD"/>
    <w:rsid w:val="00657C19"/>
    <w:rsid w:val="006770B9"/>
    <w:rsid w:val="00692E50"/>
    <w:rsid w:val="00694F8F"/>
    <w:rsid w:val="00696B88"/>
    <w:rsid w:val="006A0FE5"/>
    <w:rsid w:val="006B7B6D"/>
    <w:rsid w:val="006C05E3"/>
    <w:rsid w:val="006C0A29"/>
    <w:rsid w:val="006E1248"/>
    <w:rsid w:val="006E5668"/>
    <w:rsid w:val="00711121"/>
    <w:rsid w:val="00715A9D"/>
    <w:rsid w:val="00717101"/>
    <w:rsid w:val="0072306E"/>
    <w:rsid w:val="00734312"/>
    <w:rsid w:val="0073789A"/>
    <w:rsid w:val="007406D7"/>
    <w:rsid w:val="00744409"/>
    <w:rsid w:val="00744EDE"/>
    <w:rsid w:val="00745D06"/>
    <w:rsid w:val="0074793F"/>
    <w:rsid w:val="00752672"/>
    <w:rsid w:val="00760C5B"/>
    <w:rsid w:val="007626A8"/>
    <w:rsid w:val="00763869"/>
    <w:rsid w:val="007701A3"/>
    <w:rsid w:val="00770ADB"/>
    <w:rsid w:val="00770BDF"/>
    <w:rsid w:val="00790822"/>
    <w:rsid w:val="007A1C35"/>
    <w:rsid w:val="007B3882"/>
    <w:rsid w:val="007C32F6"/>
    <w:rsid w:val="007D005D"/>
    <w:rsid w:val="007D5161"/>
    <w:rsid w:val="007E560D"/>
    <w:rsid w:val="007F36DD"/>
    <w:rsid w:val="00827A21"/>
    <w:rsid w:val="00833682"/>
    <w:rsid w:val="00842996"/>
    <w:rsid w:val="00842D55"/>
    <w:rsid w:val="008450F0"/>
    <w:rsid w:val="008555FA"/>
    <w:rsid w:val="00865E2D"/>
    <w:rsid w:val="00867214"/>
    <w:rsid w:val="0087454C"/>
    <w:rsid w:val="00883500"/>
    <w:rsid w:val="0088568C"/>
    <w:rsid w:val="0088626E"/>
    <w:rsid w:val="008A5D22"/>
    <w:rsid w:val="008D3550"/>
    <w:rsid w:val="008D5A29"/>
    <w:rsid w:val="008D6764"/>
    <w:rsid w:val="008E2366"/>
    <w:rsid w:val="008F3184"/>
    <w:rsid w:val="0090121A"/>
    <w:rsid w:val="00911EAB"/>
    <w:rsid w:val="0092129C"/>
    <w:rsid w:val="0093102F"/>
    <w:rsid w:val="00935E5A"/>
    <w:rsid w:val="00942A14"/>
    <w:rsid w:val="00943830"/>
    <w:rsid w:val="00952E80"/>
    <w:rsid w:val="00957336"/>
    <w:rsid w:val="009605D5"/>
    <w:rsid w:val="00973E94"/>
    <w:rsid w:val="009746A8"/>
    <w:rsid w:val="00981B8E"/>
    <w:rsid w:val="009A21A4"/>
    <w:rsid w:val="009A3ED6"/>
    <w:rsid w:val="009F31DC"/>
    <w:rsid w:val="009F464C"/>
    <w:rsid w:val="00A004A6"/>
    <w:rsid w:val="00A02028"/>
    <w:rsid w:val="00A034D9"/>
    <w:rsid w:val="00A123B7"/>
    <w:rsid w:val="00A12738"/>
    <w:rsid w:val="00A152BB"/>
    <w:rsid w:val="00A325A9"/>
    <w:rsid w:val="00A377A1"/>
    <w:rsid w:val="00A5766D"/>
    <w:rsid w:val="00A675D3"/>
    <w:rsid w:val="00AB4B3C"/>
    <w:rsid w:val="00AD0147"/>
    <w:rsid w:val="00AE0669"/>
    <w:rsid w:val="00AE7797"/>
    <w:rsid w:val="00AF49D8"/>
    <w:rsid w:val="00AF7A6A"/>
    <w:rsid w:val="00B006BE"/>
    <w:rsid w:val="00B152B3"/>
    <w:rsid w:val="00B54B09"/>
    <w:rsid w:val="00B7544F"/>
    <w:rsid w:val="00B86A4A"/>
    <w:rsid w:val="00BA5809"/>
    <w:rsid w:val="00BB24B7"/>
    <w:rsid w:val="00BB5469"/>
    <w:rsid w:val="00BC4066"/>
    <w:rsid w:val="00BD0160"/>
    <w:rsid w:val="00BF546C"/>
    <w:rsid w:val="00BF778C"/>
    <w:rsid w:val="00C04B02"/>
    <w:rsid w:val="00C11F67"/>
    <w:rsid w:val="00C123F5"/>
    <w:rsid w:val="00C13495"/>
    <w:rsid w:val="00C22712"/>
    <w:rsid w:val="00C50DDD"/>
    <w:rsid w:val="00C52170"/>
    <w:rsid w:val="00C75214"/>
    <w:rsid w:val="00C8166C"/>
    <w:rsid w:val="00CD60D4"/>
    <w:rsid w:val="00CE7406"/>
    <w:rsid w:val="00CF1C15"/>
    <w:rsid w:val="00CF3BE9"/>
    <w:rsid w:val="00D1336F"/>
    <w:rsid w:val="00D23E8A"/>
    <w:rsid w:val="00D261F4"/>
    <w:rsid w:val="00D614C2"/>
    <w:rsid w:val="00D652F4"/>
    <w:rsid w:val="00D66F35"/>
    <w:rsid w:val="00D71C0B"/>
    <w:rsid w:val="00D8382F"/>
    <w:rsid w:val="00D85E5E"/>
    <w:rsid w:val="00D86B77"/>
    <w:rsid w:val="00D926FD"/>
    <w:rsid w:val="00D95113"/>
    <w:rsid w:val="00DA479A"/>
    <w:rsid w:val="00DA4C91"/>
    <w:rsid w:val="00DB1585"/>
    <w:rsid w:val="00DB4220"/>
    <w:rsid w:val="00DB43A8"/>
    <w:rsid w:val="00DB5260"/>
    <w:rsid w:val="00DC066A"/>
    <w:rsid w:val="00DC466E"/>
    <w:rsid w:val="00DD5603"/>
    <w:rsid w:val="00DD5E06"/>
    <w:rsid w:val="00DE49BF"/>
    <w:rsid w:val="00DE5EAF"/>
    <w:rsid w:val="00DE6CCD"/>
    <w:rsid w:val="00DF50C0"/>
    <w:rsid w:val="00DF5DDC"/>
    <w:rsid w:val="00DF743F"/>
    <w:rsid w:val="00E20FC5"/>
    <w:rsid w:val="00E21C41"/>
    <w:rsid w:val="00E3035C"/>
    <w:rsid w:val="00E43588"/>
    <w:rsid w:val="00E47A57"/>
    <w:rsid w:val="00E51CE3"/>
    <w:rsid w:val="00E52736"/>
    <w:rsid w:val="00E544B6"/>
    <w:rsid w:val="00E92842"/>
    <w:rsid w:val="00E96463"/>
    <w:rsid w:val="00EA04FF"/>
    <w:rsid w:val="00EA257B"/>
    <w:rsid w:val="00EA6F71"/>
    <w:rsid w:val="00EB2847"/>
    <w:rsid w:val="00EB3F81"/>
    <w:rsid w:val="00EE7385"/>
    <w:rsid w:val="00EF0351"/>
    <w:rsid w:val="00F12963"/>
    <w:rsid w:val="00F2661C"/>
    <w:rsid w:val="00F557B3"/>
    <w:rsid w:val="00F5599D"/>
    <w:rsid w:val="00F61BD3"/>
    <w:rsid w:val="00F62037"/>
    <w:rsid w:val="00F66B99"/>
    <w:rsid w:val="00F87340"/>
    <w:rsid w:val="00F9208D"/>
    <w:rsid w:val="00F9397A"/>
    <w:rsid w:val="00F954AE"/>
    <w:rsid w:val="00F9776D"/>
    <w:rsid w:val="00FA4BED"/>
    <w:rsid w:val="00FA7584"/>
    <w:rsid w:val="00FA7B42"/>
    <w:rsid w:val="00FB62D6"/>
    <w:rsid w:val="00FC7C31"/>
    <w:rsid w:val="00FD11E1"/>
    <w:rsid w:val="00FD771E"/>
    <w:rsid w:val="00FE4745"/>
    <w:rsid w:val="00FF7F9D"/>
    <w:rsid w:val="138D1A13"/>
    <w:rsid w:val="1727128A"/>
    <w:rsid w:val="1C740ECE"/>
    <w:rsid w:val="28D2345B"/>
    <w:rsid w:val="488B1459"/>
    <w:rsid w:val="4CAA6BAE"/>
    <w:rsid w:val="4CCC52A5"/>
    <w:rsid w:val="573C47FA"/>
    <w:rsid w:val="62E023FE"/>
    <w:rsid w:val="79BD3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2655</Words>
  <Characters>2731</Characters>
  <Lines>20</Lines>
  <Paragraphs>5</Paragraphs>
  <TotalTime>0</TotalTime>
  <ScaleCrop>false</ScaleCrop>
  <LinksUpToDate>false</LinksUpToDate>
  <CharactersWithSpaces>2792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2025-01-06T01:04:00Z</dcterms:created>
  <dc:creator>User</dc:creator>
  <cp:lastModifiedBy>韩梦雪</cp:lastModifiedBy>
  <dcterms:modified xsi:type="dcterms:W3CDTF">2025-01-14T02:15:30Z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9F7FB1E0606B401DBAFAF40FC6D7725F_13</vt:lpwstr>
  </property>
  <property fmtid="{D5CDD505-2E9C-101B-9397-08002B2CF9AE}" pid="4" name="KSOTemplateDocerSaveRecord">
    <vt:lpwstr>eyJoZGlkIjoiZWY4ZTQ0NjU3Yzg5Mzc1Y2YxMjNlYTYwOTEzZGQxMWYiLCJ1c2VySWQiOiIxMTU1ODMxODc0In0=</vt:lpwstr>
  </property>
</Properties>
</file>