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348" w:rsidRDefault="00D64348">
      <w:pPr>
        <w:pStyle w:val="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beforeAutospacing="0" w:after="0" w:afterAutospacing="0" w:line="680" w:lineRule="exact"/>
        <w:jc w:val="center"/>
        <w:rPr>
          <w:rFonts w:ascii="文星标宋" w:eastAsia="文星标宋" w:hAnsi="文星标宋"/>
          <w:sz w:val="44"/>
          <w:szCs w:val="44"/>
        </w:rPr>
      </w:pPr>
    </w:p>
    <w:p w:rsidR="00D64348" w:rsidRDefault="00DC6098">
      <w:pPr>
        <w:pStyle w:val="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beforeAutospacing="0" w:after="0" w:afterAutospacing="0" w:line="680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昌乐县人力资源和社会保障局</w:t>
      </w:r>
    </w:p>
    <w:p w:rsidR="00D64348" w:rsidRDefault="00DC6098">
      <w:pPr>
        <w:pStyle w:val="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beforeAutospacing="0" w:after="0" w:afterAutospacing="0" w:line="680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2024年</w:t>
      </w:r>
      <w:bookmarkStart w:id="0" w:name="OLE_LINK1"/>
      <w:bookmarkStart w:id="1" w:name="OLE_LINK2"/>
      <w:r>
        <w:rPr>
          <w:rFonts w:ascii="文星标宋" w:eastAsia="文星标宋" w:hAnsi="文星标宋" w:hint="eastAsia"/>
          <w:sz w:val="44"/>
          <w:szCs w:val="44"/>
        </w:rPr>
        <w:t>政府信息公开工作年度报</w:t>
      </w:r>
      <w:bookmarkEnd w:id="0"/>
      <w:bookmarkEnd w:id="1"/>
      <w:r>
        <w:rPr>
          <w:rFonts w:ascii="文星标宋" w:eastAsia="文星标宋" w:hAnsi="文星标宋" w:hint="eastAsia"/>
          <w:sz w:val="44"/>
          <w:szCs w:val="44"/>
        </w:rPr>
        <w:t>告</w:t>
      </w:r>
    </w:p>
    <w:p w:rsidR="00D64348" w:rsidRDefault="00D64348">
      <w:pPr>
        <w:pStyle w:val="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beforeAutospacing="0" w:after="0" w:afterAutospacing="0" w:line="680" w:lineRule="exact"/>
        <w:jc w:val="center"/>
        <w:rPr>
          <w:rFonts w:ascii="文星标宋" w:eastAsia="文星标宋" w:hAnsi="文星标宋"/>
          <w:sz w:val="44"/>
          <w:szCs w:val="44"/>
        </w:rPr>
      </w:pPr>
    </w:p>
    <w:p w:rsidR="00D64348" w:rsidRDefault="00DC6098">
      <w:pPr>
        <w:widowControl/>
        <w:spacing w:line="578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本报告根据《中华人民共和国政府信息公开条例》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的相关要求编制。本报告所用数据统计日期为202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4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年1月1日到202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4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年12月31日。如对本报告有疑问，请与我局联系（地址：昌乐县城关商务社区1号楼102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5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室；邮编：262499；电话：0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536-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6221455）。</w:t>
      </w:r>
    </w:p>
    <w:p w:rsidR="00D64348" w:rsidRDefault="00DC6098">
      <w:pPr>
        <w:spacing w:line="578" w:lineRule="exact"/>
        <w:ind w:firstLineChars="200" w:firstLine="643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一、总体情况</w:t>
      </w:r>
    </w:p>
    <w:p w:rsidR="00D64348" w:rsidRDefault="00DC6098">
      <w:pPr>
        <w:widowControl/>
        <w:spacing w:line="578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202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4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年，昌乐县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人社局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主动作为，积极探索，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立足人社工作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的特点和规律，充分发挥政府信息公开在服务党和国家大局、维护群众合法权益促进社会和谐稳定中的积极作用，持续做好信息发布、解读回应、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政民互动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、政务公开制度化、标准化、信息化水平明显提升及时发布各类群众关心的政策文件和解读。</w:t>
      </w:r>
    </w:p>
    <w:p w:rsidR="00D64348" w:rsidRDefault="00DC6098">
      <w:pPr>
        <w:widowControl/>
        <w:spacing w:line="578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（一）主动公开情况</w:t>
      </w:r>
    </w:p>
    <w:p w:rsidR="00D64348" w:rsidRDefault="00DC6098">
      <w:pPr>
        <w:widowControl/>
        <w:spacing w:line="578" w:lineRule="exact"/>
        <w:ind w:firstLineChars="200" w:firstLine="640"/>
        <w:rPr>
          <w:rFonts w:ascii="仿宋_GB2312" w:eastAsia="仿宋_GB2312" w:hAnsi="宋体" w:cs="仿宋_GB2312"/>
          <w:color w:val="FF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  <w:lang w:bidi="ar"/>
        </w:rPr>
        <w:t>202</w:t>
      </w:r>
      <w:r>
        <w:rPr>
          <w:rFonts w:ascii="仿宋_GB2312" w:eastAsia="仿宋_GB2312" w:hAnsi="宋体" w:cs="仿宋_GB2312"/>
          <w:color w:val="000000" w:themeColor="text1"/>
          <w:kern w:val="0"/>
          <w:sz w:val="32"/>
          <w:szCs w:val="32"/>
          <w:lang w:bidi="ar"/>
        </w:rPr>
        <w:t>4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  <w:lang w:bidi="ar"/>
        </w:rPr>
        <w:t>年，通过门户网站主动公开政府信息</w:t>
      </w:r>
      <w:r>
        <w:rPr>
          <w:rFonts w:ascii="仿宋_GB2312" w:eastAsia="仿宋_GB2312" w:hAnsi="宋体" w:cs="仿宋_GB2312"/>
          <w:color w:val="000000" w:themeColor="text1"/>
          <w:kern w:val="0"/>
          <w:sz w:val="32"/>
          <w:szCs w:val="32"/>
          <w:lang w:bidi="ar"/>
        </w:rPr>
        <w:t>193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  <w:lang w:bidi="ar"/>
        </w:rPr>
        <w:t>余条；通过局官方公众号、报刊、广播、电视等新闻媒体发布信息</w:t>
      </w:r>
      <w:r>
        <w:rPr>
          <w:rFonts w:ascii="仿宋_GB2312" w:eastAsia="仿宋_GB2312" w:hAnsi="宋体" w:cs="仿宋_GB2312"/>
          <w:color w:val="000000" w:themeColor="text1"/>
          <w:kern w:val="0"/>
          <w:sz w:val="32"/>
          <w:szCs w:val="32"/>
          <w:lang w:bidi="ar"/>
        </w:rPr>
        <w:t>240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  <w:lang w:bidi="ar"/>
        </w:rPr>
        <w:t>余篇。</w:t>
      </w:r>
    </w:p>
    <w:p w:rsidR="00D64348" w:rsidRDefault="00DC6098">
      <w:pPr>
        <w:widowControl/>
        <w:spacing w:line="578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（二）依申请公开情况</w:t>
      </w:r>
    </w:p>
    <w:p w:rsidR="00D64348" w:rsidRDefault="00DC6098">
      <w:pPr>
        <w:widowControl/>
        <w:spacing w:line="578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202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4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年，共计收到依申请公开政府信息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件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，我局已按照当事人的要求合法及时地告知申请人。</w:t>
      </w:r>
    </w:p>
    <w:p w:rsidR="00D64348" w:rsidRDefault="00DC6098">
      <w:pPr>
        <w:widowControl/>
        <w:spacing w:line="578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（三）政府信息管理情况</w:t>
      </w:r>
    </w:p>
    <w:p w:rsidR="00D64348" w:rsidRDefault="00DC6098">
      <w:pPr>
        <w:widowControl/>
        <w:spacing w:line="578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lastRenderedPageBreak/>
        <w:t>202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4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年度，昌乐县人社局进一步强化信息观念、数据意识，对于应主动公开的信息及时公开，应按时更新的事项及时更新，力求做到政府信息发布的时效性，并力求流程规范化、系统化。按照主动公开、依申请公开、不予公开的政府信息分类要求，不断完善和改进信息发布的内容，做到拓宽信息公开的渠道、丰富信息公开的形式。参加“在线问政”2场，赴潍坊接听12345热线电话活动2次，答复率100％。202</w:t>
      </w:r>
      <w:r w:rsidR="00681518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4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年，共处办市（省）长热线6671件，从各级信访部门共转办信访案件57件，全部按期回复。</w:t>
      </w:r>
    </w:p>
    <w:p w:rsidR="00D64348" w:rsidRDefault="00DC6098">
      <w:pPr>
        <w:widowControl/>
        <w:spacing w:line="578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（四）政府信息平台建设情况</w:t>
      </w:r>
    </w:p>
    <w:p w:rsidR="00D64348" w:rsidRDefault="00DC6098">
      <w:pPr>
        <w:widowControl/>
        <w:spacing w:line="578" w:lineRule="exact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进一步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规范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昌乐县人力资源和社会保障局官方门户网站和“昌乐人社”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微信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公众号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两个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主要平台的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使用，及时更新重点领域政务公开相关政府信息，规范政务新媒体运行，促进政务信息广泛传播、政务服务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便捷可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及。</w:t>
      </w:r>
    </w:p>
    <w:p w:rsidR="00D64348" w:rsidRDefault="00DC6098">
      <w:pPr>
        <w:widowControl/>
        <w:spacing w:line="578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（五）监督保障情况</w:t>
      </w:r>
    </w:p>
    <w:p w:rsidR="00D64348" w:rsidRDefault="00DC6098">
      <w:pPr>
        <w:widowControl/>
        <w:spacing w:line="578" w:lineRule="exact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认真做好昌乐县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人社局政务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公开工作和网站后台内容保障工作，强化制度建设，进一步完善各项工作制度，认真制定和落实相关配套措施，调整优化信息公开服务，落实“三审三校”规范发布流程。</w:t>
      </w:r>
    </w:p>
    <w:p w:rsidR="00D64348" w:rsidRDefault="00DC6098">
      <w:pPr>
        <w:spacing w:line="578" w:lineRule="exact"/>
        <w:ind w:firstLineChars="200" w:firstLine="643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二、行政机关主动公开政府信息情况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D64348">
        <w:trPr>
          <w:trHeight w:val="56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D64348" w:rsidRDefault="00DC60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D64348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现行有效件数</w:t>
            </w:r>
          </w:p>
        </w:tc>
      </w:tr>
      <w:tr w:rsidR="00D64348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    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    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 xml:space="preserve">　        0</w:t>
            </w:r>
          </w:p>
        </w:tc>
      </w:tr>
      <w:tr w:rsidR="00D64348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    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ind w:firstLineChars="500" w:firstLine="1050"/>
              <w:jc w:val="left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0</w:t>
            </w:r>
          </w:p>
        </w:tc>
      </w:tr>
      <w:tr w:rsidR="00D64348">
        <w:trPr>
          <w:trHeight w:val="56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D64348" w:rsidRDefault="00DC60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D64348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ind w:firstLineChars="1100" w:firstLine="231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D64348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 xml:space="preserve">　                          0</w:t>
            </w:r>
          </w:p>
        </w:tc>
      </w:tr>
      <w:tr w:rsidR="00D64348">
        <w:trPr>
          <w:trHeight w:val="56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D64348" w:rsidRDefault="00DC60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D64348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ind w:firstLineChars="1100" w:firstLine="231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D64348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                 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1</w:t>
            </w:r>
          </w:p>
        </w:tc>
      </w:tr>
      <w:tr w:rsidR="00D64348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                  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D64348">
        <w:trPr>
          <w:trHeight w:val="56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D64348" w:rsidRDefault="00DC60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D64348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D64348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4348" w:rsidRDefault="00DC6098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 xml:space="preserve">　                         </w:t>
            </w:r>
            <w:r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  <w:t>0.609</w:t>
            </w:r>
          </w:p>
        </w:tc>
      </w:tr>
    </w:tbl>
    <w:p w:rsidR="00D64348" w:rsidRDefault="00DC6098">
      <w:pPr>
        <w:spacing w:line="600" w:lineRule="exact"/>
        <w:ind w:firstLineChars="200" w:firstLine="643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三、行政机关收到和处理政府信息公开申请情况</w:t>
      </w:r>
    </w:p>
    <w:tbl>
      <w:tblPr>
        <w:tblW w:w="99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:rsidR="00D64348">
        <w:trPr>
          <w:trHeight w:val="413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jc w:val="center"/>
              <w:rPr>
                <w:rFonts w:ascii="楷体_GB2312" w:eastAsia="楷体_GB2312" w:hAnsi="黑体"/>
                <w:kern w:val="0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（本列数据的勾</w:t>
            </w:r>
            <w:proofErr w:type="gramStart"/>
            <w:r>
              <w:rPr>
                <w:rFonts w:ascii="楷体_GB2312" w:eastAsia="楷体_GB2312" w:hAnsi="黑体" w:hint="eastAsia"/>
                <w:kern w:val="0"/>
                <w:szCs w:val="21"/>
              </w:rPr>
              <w:t>稽</w:t>
            </w:r>
            <w:proofErr w:type="gramEnd"/>
            <w:r>
              <w:rPr>
                <w:rFonts w:ascii="楷体_GB2312" w:eastAsia="楷体_GB2312" w:hAnsi="黑体" w:hint="eastAsia"/>
                <w:kern w:val="0"/>
                <w:szCs w:val="21"/>
              </w:rPr>
              <w:t>关系为：第一项加第二项之和，</w:t>
            </w:r>
          </w:p>
          <w:p w:rsidR="00D64348" w:rsidRDefault="00DC6098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申请人情况</w:t>
            </w:r>
          </w:p>
        </w:tc>
      </w:tr>
      <w:tr w:rsidR="00D64348">
        <w:trPr>
          <w:trHeight w:val="425"/>
          <w:jc w:val="center"/>
        </w:trPr>
        <w:tc>
          <w:tcPr>
            <w:tcW w:w="5093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总计</w:t>
            </w:r>
          </w:p>
        </w:tc>
      </w:tr>
      <w:tr w:rsidR="00D64348">
        <w:trPr>
          <w:trHeight w:val="322"/>
          <w:jc w:val="center"/>
        </w:trPr>
        <w:tc>
          <w:tcPr>
            <w:tcW w:w="5093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29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360" w:lineRule="exact"/>
              <w:ind w:leftChars="-30" w:left="-63" w:rightChars="-64" w:right="-134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D64348">
        <w:trPr>
          <w:trHeight w:val="20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一、</w:t>
            </w:r>
            <w:bookmarkStart w:id="2" w:name="_Hlk66973412"/>
            <w:r>
              <w:rPr>
                <w:rFonts w:ascii="黑体" w:eastAsia="黑体" w:hAnsi="黑体" w:hint="eastAsia"/>
                <w:kern w:val="0"/>
                <w:szCs w:val="21"/>
              </w:rPr>
              <w:t>本年新收政府信息公开申请数量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3</w:t>
            </w:r>
          </w:p>
        </w:tc>
      </w:tr>
      <w:tr w:rsidR="00D64348">
        <w:trPr>
          <w:trHeight w:val="20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三、本年度办理</w:t>
            </w:r>
            <w:r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3</w:t>
            </w:r>
          </w:p>
        </w:tc>
      </w:tr>
      <w:tr w:rsidR="00D64348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（二）部分公开（</w:t>
            </w:r>
            <w:bookmarkStart w:id="3" w:name="_Hlk66973981"/>
            <w:r>
              <w:rPr>
                <w:rFonts w:ascii="黑体" w:eastAsia="黑体" w:hAnsi="黑体" w:hint="eastAsia"/>
                <w:kern w:val="0"/>
                <w:szCs w:val="21"/>
              </w:rPr>
              <w:t>区分处理的，只计这一情形，不计其他情形</w:t>
            </w:r>
            <w:bookmarkEnd w:id="3"/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4" w:name="_Hlk66974104"/>
            <w:r>
              <w:rPr>
                <w:rFonts w:ascii="仿宋_GB2312" w:eastAsia="仿宋_GB2312" w:hAnsi="黑体" w:hint="eastAsia"/>
                <w:kern w:val="0"/>
                <w:szCs w:val="21"/>
              </w:rPr>
              <w:t>其他法律行政法规禁止公开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3.危及“三安全</w:t>
            </w:r>
            <w:proofErr w:type="gramStart"/>
            <w:r>
              <w:rPr>
                <w:rFonts w:ascii="仿宋_GB2312" w:eastAsia="仿宋_GB2312" w:hAnsi="黑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黑体" w:hint="eastAsia"/>
                <w:kern w:val="0"/>
                <w:szCs w:val="21"/>
              </w:rPr>
              <w:t>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</w:t>
            </w:r>
            <w:bookmarkStart w:id="5" w:name="_Hlk66974290"/>
            <w:r>
              <w:rPr>
                <w:rFonts w:ascii="仿宋_GB2312" w:eastAsia="仿宋_GB2312" w:hAnsi="黑体" w:hint="eastAsia"/>
                <w:kern w:val="0"/>
                <w:szCs w:val="21"/>
              </w:rPr>
              <w:t>保护第三方合法权益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6.</w:t>
            </w:r>
            <w:bookmarkStart w:id="6" w:name="_Hlk66974555"/>
            <w:r>
              <w:rPr>
                <w:rFonts w:ascii="仿宋_GB2312" w:eastAsia="仿宋_GB2312" w:hAnsi="黑体" w:hint="eastAsia"/>
                <w:kern w:val="0"/>
                <w:szCs w:val="21"/>
              </w:rPr>
              <w:t>属于四类过程性信息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8.</w:t>
            </w:r>
            <w:bookmarkStart w:id="7" w:name="_Hlk66975211"/>
            <w:r>
              <w:rPr>
                <w:rFonts w:ascii="仿宋_GB2312" w:eastAsia="仿宋_GB2312" w:hAnsi="黑体" w:hint="eastAsia"/>
                <w:kern w:val="0"/>
                <w:szCs w:val="21"/>
              </w:rPr>
              <w:t>属于行政查询事项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8" w:name="_Hlk66975392"/>
            <w:r>
              <w:rPr>
                <w:rFonts w:ascii="仿宋_GB2312" w:eastAsia="仿宋_GB2312" w:hAnsi="黑体" w:hint="eastAsia"/>
                <w:kern w:val="0"/>
                <w:szCs w:val="21"/>
              </w:rPr>
              <w:t>没有现成信息需要另行制作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</w:t>
            </w:r>
            <w:bookmarkStart w:id="9" w:name="_Hlk66975466"/>
            <w:r>
              <w:rPr>
                <w:rFonts w:ascii="仿宋_GB2312" w:eastAsia="仿宋_GB2312" w:hAnsi="黑体" w:hint="eastAsia"/>
                <w:kern w:val="0"/>
                <w:szCs w:val="21"/>
              </w:rPr>
              <w:t>补正后申请内容仍不明确</w:t>
            </w:r>
            <w:bookmarkEnd w:id="9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（五）</w:t>
            </w:r>
            <w:proofErr w:type="gramStart"/>
            <w:r>
              <w:rPr>
                <w:rFonts w:ascii="黑体" w:eastAsia="黑体" w:hAnsi="黑体" w:hint="eastAsia"/>
                <w:kern w:val="0"/>
                <w:szCs w:val="21"/>
              </w:rPr>
              <w:t>不予处理</w:t>
            </w:r>
            <w:proofErr w:type="gramEnd"/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</w:t>
            </w:r>
            <w:bookmarkStart w:id="10" w:name="_Hlk66975537"/>
            <w:r>
              <w:rPr>
                <w:rFonts w:ascii="仿宋_GB2312" w:eastAsia="仿宋_GB2312" w:hAnsi="黑体" w:hint="eastAsia"/>
                <w:kern w:val="0"/>
                <w:szCs w:val="21"/>
              </w:rPr>
              <w:t>信访举报投诉类申请</w:t>
            </w:r>
            <w:bookmarkEnd w:id="1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trHeight w:hRule="exact" w:val="397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5.要求行政机关确认或重新</w:t>
            </w:r>
          </w:p>
          <w:p w:rsidR="00D64348" w:rsidRDefault="00DC6098">
            <w:pPr>
              <w:widowControl/>
              <w:spacing w:line="300" w:lineRule="exact"/>
              <w:ind w:firstLineChars="100" w:firstLine="210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64348" w:rsidRDefault="00DC6098">
            <w:pPr>
              <w:widowControl/>
              <w:spacing w:line="300" w:lineRule="exact"/>
              <w:rPr>
                <w:rFonts w:ascii="仿宋_GB2312" w:eastAsia="仿宋_GB2312" w:hAnsi="楷体"/>
              </w:rPr>
            </w:pPr>
            <w:r>
              <w:rPr>
                <w:rFonts w:ascii="仿宋_GB2312" w:eastAsia="仿宋_GB2312" w:hAnsi="楷体" w:hint="eastAsia"/>
              </w:rPr>
              <w:t>1.申请人无正当理由逾期</w:t>
            </w:r>
            <w:proofErr w:type="gramStart"/>
            <w:r>
              <w:rPr>
                <w:rFonts w:ascii="仿宋_GB2312" w:eastAsia="仿宋_GB2312" w:hAnsi="楷体" w:hint="eastAsia"/>
              </w:rPr>
              <w:t>不</w:t>
            </w:r>
            <w:proofErr w:type="gramEnd"/>
            <w:r>
              <w:rPr>
                <w:rFonts w:ascii="仿宋_GB2312" w:eastAsia="仿宋_GB2312" w:hAnsi="楷体" w:hint="eastAsia"/>
              </w:rPr>
              <w:t>补正、行政机关</w:t>
            </w:r>
            <w:proofErr w:type="gramStart"/>
            <w:r>
              <w:rPr>
                <w:rFonts w:ascii="仿宋_GB2312" w:eastAsia="仿宋_GB2312" w:hAnsi="楷体" w:hint="eastAsia"/>
              </w:rPr>
              <w:t>不</w:t>
            </w:r>
            <w:proofErr w:type="gramEnd"/>
            <w:r>
              <w:rPr>
                <w:rFonts w:ascii="仿宋_GB2312" w:eastAsia="仿宋_GB2312" w:hAnsi="楷体" w:hint="eastAsia"/>
              </w:rPr>
              <w:t>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64348" w:rsidRDefault="00DC6098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2.申请人逾期未按收费通知要求缴纳费用、行政机关</w:t>
            </w:r>
            <w:proofErr w:type="gramStart"/>
            <w:r>
              <w:rPr>
                <w:rFonts w:ascii="仿宋_GB2312" w:eastAsia="仿宋_GB2312" w:hAnsi="楷体" w:hint="eastAsia"/>
              </w:rPr>
              <w:t>不</w:t>
            </w:r>
            <w:proofErr w:type="gramEnd"/>
            <w:r>
              <w:rPr>
                <w:rFonts w:ascii="仿宋_GB2312" w:eastAsia="仿宋_GB2312" w:hAnsi="楷体" w:hint="eastAsia"/>
              </w:rPr>
              <w:t>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64348" w:rsidRDefault="00DC6098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64348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3</w:t>
            </w:r>
          </w:p>
        </w:tc>
      </w:tr>
      <w:tr w:rsidR="00D64348"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</w:tbl>
    <w:p w:rsidR="00D64348" w:rsidRDefault="00DC6098">
      <w:pPr>
        <w:spacing w:line="600" w:lineRule="exact"/>
        <w:ind w:firstLineChars="200" w:firstLine="643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四、因政府信息公开工作被申请行政复议、提起行政诉讼情况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D64348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行政诉讼</w:t>
            </w:r>
          </w:p>
        </w:tc>
      </w:tr>
      <w:tr w:rsidR="00D64348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ind w:leftChars="-71" w:left="-149" w:rightChars="-81" w:right="-170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  <w:p w:rsidR="00D64348" w:rsidRDefault="00DC6098">
            <w:pPr>
              <w:widowControl/>
              <w:ind w:leftChars="-71" w:left="-149" w:rightChars="-81" w:right="-17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ind w:leftChars="-21" w:left="-43" w:rightChars="-63" w:right="-132" w:hanging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ind w:leftChars="-39" w:left="-82" w:rightChars="-46" w:right="-97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ind w:leftChars="-56" w:left="-118" w:rightChars="-56" w:right="-118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</w:t>
            </w:r>
          </w:p>
          <w:p w:rsidR="00D64348" w:rsidRDefault="00DC6098">
            <w:pPr>
              <w:widowControl/>
              <w:ind w:leftChars="-56" w:left="-118" w:rightChars="-56" w:right="-11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line="32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</w:t>
            </w:r>
          </w:p>
          <w:p w:rsidR="00D64348" w:rsidRDefault="00DC6098">
            <w:pPr>
              <w:widowControl/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jc w:val="center"/>
              <w:rPr>
                <w:rFonts w:ascii="黑体" w:eastAsia="黑体" w:hAnsi="黑体"/>
              </w:rPr>
            </w:pPr>
            <w:bookmarkStart w:id="11" w:name="_Hlk67039688"/>
            <w:r>
              <w:rPr>
                <w:rFonts w:ascii="黑体" w:eastAsia="黑体" w:hAnsi="黑体"/>
                <w:kern w:val="0"/>
                <w:sz w:val="20"/>
                <w:szCs w:val="20"/>
              </w:rPr>
              <w:t>复议后起诉</w:t>
            </w:r>
            <w:bookmarkEnd w:id="11"/>
          </w:p>
        </w:tc>
      </w:tr>
      <w:tr w:rsidR="00D64348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64348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ind w:leftChars="-50" w:left="-105" w:rightChars="-60" w:right="-126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ind w:leftChars="-41" w:left="-86" w:rightChars="-42" w:right="-8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ind w:leftChars="-60" w:left="-126" w:rightChars="-65" w:right="-136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</w:t>
            </w:r>
          </w:p>
          <w:p w:rsidR="00D64348" w:rsidRDefault="00DC6098">
            <w:pPr>
              <w:widowControl/>
              <w:ind w:leftChars="-60" w:left="-126" w:rightChars="-65" w:right="-136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ind w:leftChars="-78" w:left="-164" w:rightChars="-73" w:right="-153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</w:t>
            </w:r>
          </w:p>
          <w:p w:rsidR="00D64348" w:rsidRDefault="00DC6098">
            <w:pPr>
              <w:widowControl/>
              <w:ind w:leftChars="-78" w:left="-164" w:rightChars="-73" w:right="-15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ind w:leftChars="-47" w:left="-99" w:rightChars="-37" w:right="-7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ind w:leftChars="-65" w:left="-136" w:rightChars="-59" w:right="-124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  <w:p w:rsidR="00D64348" w:rsidRDefault="00DC6098">
            <w:pPr>
              <w:widowControl/>
              <w:ind w:leftChars="-65" w:left="-136" w:rightChars="-59" w:right="-124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ind w:leftChars="-83" w:left="-173" w:rightChars="-64" w:right="-134" w:hanging="1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</w:t>
            </w:r>
          </w:p>
          <w:p w:rsidR="00D64348" w:rsidRDefault="00DC6098">
            <w:pPr>
              <w:widowControl/>
              <w:ind w:leftChars="-83" w:left="-173" w:rightChars="-64" w:right="-134" w:hanging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ind w:leftChars="-33" w:left="-67" w:rightChars="-50" w:right="-105" w:hangingChars="1" w:hanging="2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总计</w:t>
            </w:r>
          </w:p>
        </w:tc>
      </w:tr>
      <w:tr w:rsidR="00D64348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4348" w:rsidRDefault="00DC609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</w:tbl>
    <w:p w:rsidR="00D64348" w:rsidRDefault="00DC6098">
      <w:pPr>
        <w:widowControl/>
        <w:spacing w:line="578" w:lineRule="exact"/>
        <w:ind w:firstLineChars="200" w:firstLine="643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五、</w:t>
      </w:r>
      <w:bookmarkStart w:id="12" w:name="OLE_LINK3"/>
      <w:r>
        <w:rPr>
          <w:rFonts w:ascii="黑体" w:eastAsia="黑体" w:hAnsi="黑体" w:cs="黑体" w:hint="eastAsia"/>
          <w:b/>
          <w:bCs/>
          <w:sz w:val="32"/>
          <w:szCs w:val="32"/>
        </w:rPr>
        <w:t>政府信息公开工作</w:t>
      </w:r>
      <w:bookmarkEnd w:id="12"/>
      <w:r>
        <w:rPr>
          <w:rFonts w:ascii="黑体" w:eastAsia="黑体" w:hAnsi="黑体" w:cs="黑体" w:hint="eastAsia"/>
          <w:b/>
          <w:bCs/>
          <w:sz w:val="32"/>
          <w:szCs w:val="32"/>
        </w:rPr>
        <w:t>存在的主要问题及改进情况</w:t>
      </w:r>
    </w:p>
    <w:p w:rsidR="00D64348" w:rsidRDefault="00DC6098">
      <w:pPr>
        <w:widowControl/>
        <w:spacing w:line="578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（一）202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3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年问题整改情况</w:t>
      </w:r>
    </w:p>
    <w:p w:rsidR="00D64348" w:rsidRDefault="00DC6098">
      <w:pPr>
        <w:widowControl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昌乐县</w:t>
      </w:r>
      <w:proofErr w:type="gramStart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人社局</w:t>
      </w:r>
      <w:proofErr w:type="gramEnd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把信息公开工作纳入单位重要议事议程，及时发现工作中的问题，进一步规范日常工作，提高了主动公开意识。安排专人定期及时更新相关内容，对照第三方测评反馈结果再全面核查，确保无漏项。组织相关责任股室开展业务培训，进一步优化完善了组配指标，确保信息发布及时、规范、达标。根据政务公开“查评”工作，结合本单位实际进行有效衔接、举一反三，常态</w:t>
      </w:r>
      <w:proofErr w:type="gramStart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化做好</w:t>
      </w:r>
      <w:proofErr w:type="gramEnd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政府信息公开平台信息发布工作，全面提升了本单位政府信息公开平台公开内容质量和效果。</w:t>
      </w:r>
    </w:p>
    <w:p w:rsidR="00D64348" w:rsidRDefault="00DC6098">
      <w:pPr>
        <w:widowControl/>
        <w:spacing w:line="578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（二）202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4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年存在的主要问题</w:t>
      </w:r>
    </w:p>
    <w:p w:rsidR="00D64348" w:rsidRDefault="00DC6098">
      <w:pPr>
        <w:pStyle w:val="p"/>
        <w:spacing w:before="0" w:beforeAutospacing="0" w:after="0" w:afterAutospacing="0" w:line="600" w:lineRule="atLeast"/>
        <w:ind w:firstLine="48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202</w:t>
      </w:r>
      <w:r>
        <w:rPr>
          <w:rFonts w:ascii="仿宋_GB2312" w:eastAsia="仿宋_GB2312" w:hAnsi="微软雅黑"/>
          <w:color w:val="000000"/>
          <w:sz w:val="32"/>
          <w:szCs w:val="32"/>
        </w:rPr>
        <w:t>4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年，昌乐县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人社局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政府信息公开工作稳中有进，但与上级要求和公众期望相比，还存在一些不足，主要是：一是部分信息公开不及时，主动公开力度还需进一步增强。二是政府信息公开的意识不够，对政府信息公开的重视程度还需提高。</w:t>
      </w:r>
    </w:p>
    <w:p w:rsidR="00D64348" w:rsidRDefault="00DC6098">
      <w:pPr>
        <w:widowControl/>
        <w:spacing w:line="578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（三）改进措施</w:t>
      </w:r>
    </w:p>
    <w:p w:rsidR="00D64348" w:rsidRDefault="00DC6098">
      <w:pPr>
        <w:widowControl/>
        <w:spacing w:line="578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下一步，昌乐县</w:t>
      </w:r>
      <w:proofErr w:type="gramStart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人社局</w:t>
      </w:r>
      <w:proofErr w:type="gramEnd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将紧紧围绕问题和不足，真抓实干，及时高效做好政府信息公开工作，一是充实信息公开内容，拓宽公开渠道，完善主动公开的政府信息目录。二是开展政务公开业务培训，提高政府信息公开工作人员的业务素质和能力水平。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是健全规章制度，做到信息公开及时、真实、完整，确保政府信息公开工作的制度化、规范化。</w:t>
      </w:r>
    </w:p>
    <w:p w:rsidR="00D64348" w:rsidRDefault="00DC6098">
      <w:pPr>
        <w:spacing w:line="578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六、其他需要报告的事项</w:t>
      </w:r>
    </w:p>
    <w:p w:rsidR="00D64348" w:rsidRDefault="00DC6098">
      <w:pPr>
        <w:widowControl/>
        <w:spacing w:line="578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（一）信息处理费收取情况。202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年未收取政府信息公开处理费。</w:t>
      </w:r>
    </w:p>
    <w:p w:rsidR="00D64348" w:rsidRDefault="00DC6098">
      <w:pPr>
        <w:widowControl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（二）上级年度政务公开工作要点落实情况。昌乐县人社局根据省市县政务公开工作要点要求，结合单位政务公开实际，对202</w:t>
      </w:r>
      <w:r w:rsidR="004F102E">
        <w:rPr>
          <w:rFonts w:ascii="仿宋_GB2312" w:eastAsia="仿宋_GB2312" w:hAnsi="仿宋_GB2312" w:cs="仿宋_GB2312"/>
          <w:sz w:val="32"/>
          <w:szCs w:val="32"/>
        </w:rPr>
        <w:t>4</w:t>
      </w:r>
      <w:bookmarkStart w:id="13" w:name="_GoBack"/>
      <w:bookmarkEnd w:id="13"/>
      <w:r>
        <w:rPr>
          <w:rFonts w:ascii="仿宋_GB2312" w:eastAsia="仿宋_GB2312" w:hAnsi="仿宋_GB2312" w:cs="仿宋_GB2312" w:hint="eastAsia"/>
          <w:sz w:val="32"/>
          <w:szCs w:val="32"/>
        </w:rPr>
        <w:t>年政务公开工作要点进行详细任务分工，责任细化到各业务科室。2</w:t>
      </w:r>
      <w:r>
        <w:rPr>
          <w:rFonts w:ascii="仿宋_GB2312" w:eastAsia="仿宋_GB2312" w:hAnsi="仿宋_GB2312" w:cs="仿宋_GB2312"/>
          <w:sz w:val="32"/>
          <w:szCs w:val="32"/>
        </w:rPr>
        <w:t>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年度，全部公开到位。</w:t>
      </w:r>
    </w:p>
    <w:p w:rsidR="00D64348" w:rsidRDefault="00DC6098">
      <w:pPr>
        <w:widowControl/>
        <w:spacing w:line="578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（三）人大代表建议和政协提案办理情况。202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年承办人大建议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件，承办政协提案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件，办复率100%。办理情况已在政府网站（或通过其他形式）进行了公开。</w:t>
      </w:r>
    </w:p>
    <w:p w:rsidR="00D64348" w:rsidRDefault="00DC6098">
      <w:pPr>
        <w:widowControl/>
        <w:spacing w:line="578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（四）年度政务公开工作创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新情况。无。</w:t>
      </w:r>
    </w:p>
    <w:p w:rsidR="00D64348" w:rsidRDefault="00DC6098">
      <w:pPr>
        <w:widowControl/>
        <w:spacing w:line="578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（五）报告数据统计说明。本报告所列数据统计期限为202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年1月1日至202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年12月31日。</w:t>
      </w:r>
    </w:p>
    <w:p w:rsidR="00D64348" w:rsidRDefault="00DC6098">
      <w:pPr>
        <w:widowControl/>
        <w:spacing w:line="578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（六）本行政机关认为需要报告的其他事项。无。</w:t>
      </w:r>
    </w:p>
    <w:p w:rsidR="00D64348" w:rsidRDefault="00DC6098">
      <w:pPr>
        <w:widowControl/>
        <w:spacing w:line="578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（七）其他有关文件专门要求报告的事项。无。</w:t>
      </w:r>
    </w:p>
    <w:p w:rsidR="00D64348" w:rsidRDefault="00D64348"/>
    <w:p w:rsidR="00D64348" w:rsidRDefault="00D64348"/>
    <w:p w:rsidR="00D64348" w:rsidRDefault="00D64348"/>
    <w:p w:rsidR="00D64348" w:rsidRDefault="00D64348">
      <w:pPr>
        <w:rPr>
          <w:rFonts w:ascii="仿宋_GB2312" w:eastAsia="仿宋_GB2312" w:hAnsi="仿宋_GB2312" w:cs="仿宋_GB2312"/>
          <w:sz w:val="32"/>
          <w:szCs w:val="32"/>
        </w:rPr>
      </w:pPr>
    </w:p>
    <w:p w:rsidR="00D64348" w:rsidRDefault="00DC6098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昌乐县人力资源和社会保障局</w:t>
      </w:r>
    </w:p>
    <w:p w:rsidR="00D64348" w:rsidRDefault="00DC6098">
      <w:pPr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年1月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D64348">
      <w:pgSz w:w="11906" w:h="16838"/>
      <w:pgMar w:top="2098" w:right="1417" w:bottom="198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标宋">
    <w:panose1 w:val="02010609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49adfb1c-1390-47c9-97ce-c7577a7300de"/>
  </w:docVars>
  <w:rsids>
    <w:rsidRoot w:val="6E497EDA"/>
    <w:rsid w:val="0001774B"/>
    <w:rsid w:val="000F3273"/>
    <w:rsid w:val="000F7681"/>
    <w:rsid w:val="00276F92"/>
    <w:rsid w:val="002E3B83"/>
    <w:rsid w:val="003A05BD"/>
    <w:rsid w:val="004429C5"/>
    <w:rsid w:val="004F102E"/>
    <w:rsid w:val="00681518"/>
    <w:rsid w:val="00703A18"/>
    <w:rsid w:val="008319F9"/>
    <w:rsid w:val="008C1FFE"/>
    <w:rsid w:val="009375D8"/>
    <w:rsid w:val="009B39EC"/>
    <w:rsid w:val="00A664BD"/>
    <w:rsid w:val="00B03CCA"/>
    <w:rsid w:val="00B51E34"/>
    <w:rsid w:val="00C91891"/>
    <w:rsid w:val="00CA4109"/>
    <w:rsid w:val="00D64348"/>
    <w:rsid w:val="00DC6098"/>
    <w:rsid w:val="00E65711"/>
    <w:rsid w:val="00F80E23"/>
    <w:rsid w:val="00F83514"/>
    <w:rsid w:val="0BA1246B"/>
    <w:rsid w:val="0E2B03B2"/>
    <w:rsid w:val="11A02FD8"/>
    <w:rsid w:val="1B00689F"/>
    <w:rsid w:val="1B286CFE"/>
    <w:rsid w:val="1DCD4457"/>
    <w:rsid w:val="22CA1B74"/>
    <w:rsid w:val="22FD3C85"/>
    <w:rsid w:val="249A35CD"/>
    <w:rsid w:val="276E0083"/>
    <w:rsid w:val="299069DD"/>
    <w:rsid w:val="2B0C014F"/>
    <w:rsid w:val="324B1025"/>
    <w:rsid w:val="35160967"/>
    <w:rsid w:val="373E1704"/>
    <w:rsid w:val="37707192"/>
    <w:rsid w:val="37AC6981"/>
    <w:rsid w:val="3B7637F6"/>
    <w:rsid w:val="4FD179D7"/>
    <w:rsid w:val="54D616F1"/>
    <w:rsid w:val="59B9737C"/>
    <w:rsid w:val="6340255C"/>
    <w:rsid w:val="64F42196"/>
    <w:rsid w:val="6B0C2230"/>
    <w:rsid w:val="6E397CCC"/>
    <w:rsid w:val="6E497EDA"/>
    <w:rsid w:val="72E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A8E58C-0EFF-4AF4-BCE9-2339F022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1">
    <w:name w:val="普通(网站)1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483</Words>
  <Characters>2754</Characters>
  <Application>Microsoft Office Word</Application>
  <DocSecurity>0</DocSecurity>
  <Lines>22</Lines>
  <Paragraphs>6</Paragraphs>
  <ScaleCrop>false</ScaleCrop>
  <Company>微软中国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徐国军</cp:lastModifiedBy>
  <cp:revision>19</cp:revision>
  <dcterms:created xsi:type="dcterms:W3CDTF">2024-01-09T03:08:00Z</dcterms:created>
  <dcterms:modified xsi:type="dcterms:W3CDTF">2025-01-15T01:20:00Z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21A6513406834E6EA3899354638C8F40_11</vt:lpwstr>
  </property>
</Properties>
</file>