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3D9A6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昌乐县综合行政执法局</w:t>
      </w:r>
    </w:p>
    <w:p w14:paraId="74633F79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eastAsia="方正小标宋简体"/>
          <w:sz w:val="44"/>
          <w:szCs w:val="44"/>
        </w:rPr>
        <w:t>政府信息公开工作年度报告</w:t>
      </w:r>
    </w:p>
    <w:p w14:paraId="17F87E6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557D26A">
      <w:pPr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3"/>
        <w:jc w:val="left"/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根据《中华人民共和国政府信息公开条例》</w:t>
      </w:r>
      <w:r>
        <w:rPr>
          <w:rFonts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昌乐县人民政府办公室关于做好2024年政府信息公开工作年度报告编制发布和报送工作的通知</w:t>
      </w:r>
      <w:r>
        <w:rPr>
          <w:rFonts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》的相关要求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坚持“应公开、尽公开”原则，现公布昌乐县综合行政执法局2024年度政府信息公开工作年度报告。本报告所列数据的统计期限自2024年1月1日至2024年12月31日。如对本报告有疑问，请与我局联系（地址：昌乐县城关商务社区6号楼1305室，邮编：262400，电话：0536-6288110）。</w:t>
      </w:r>
    </w:p>
    <w:p w14:paraId="0AD753D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76" w:lineRule="atLeast"/>
        <w:ind w:right="0" w:rightChars="0" w:firstLine="643" w:firstLineChars="200"/>
        <w:jc w:val="left"/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一、总体情况</w:t>
      </w:r>
    </w:p>
    <w:p w14:paraId="09E604BD">
      <w:pPr>
        <w:numPr>
          <w:ilvl w:val="0"/>
          <w:numId w:val="0"/>
        </w:numPr>
        <w:spacing w:line="600" w:lineRule="exact"/>
        <w:ind w:firstLine="643" w:firstLineChars="200"/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主动公开情况</w:t>
      </w:r>
    </w:p>
    <w:p w14:paraId="3E024449">
      <w:pPr>
        <w:numPr>
          <w:ilvl w:val="0"/>
          <w:numId w:val="0"/>
        </w:numPr>
        <w:spacing w:line="600" w:lineRule="exact"/>
        <w:ind w:firstLine="643" w:firstLineChars="200"/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2024年，昌乐县综合行政执法局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进一步加强政府网站管理，综合运用文字、图像等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多种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方式，及时全面公开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通知公告、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工作动态、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行政执法类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等相关信息，以增进公众对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综合执法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工作的了解和理解。本年度主动公开政府信息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319条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。其中，工作动态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256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条、通知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公告24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篇、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行政执法类38条。</w:t>
      </w:r>
    </w:p>
    <w:p w14:paraId="09F894F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76" w:lineRule="atLeast"/>
        <w:ind w:left="0" w:leftChars="0" w:right="0" w:rightChars="0" w:firstLine="643" w:firstLineChars="200"/>
        <w:jc w:val="left"/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依申请公开情况</w:t>
      </w:r>
    </w:p>
    <w:p w14:paraId="3F6F711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76" w:lineRule="atLeast"/>
        <w:ind w:left="0" w:leftChars="0" w:right="0" w:rightChars="0" w:firstLine="643" w:firstLineChars="200"/>
        <w:jc w:val="left"/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明确申请公开事项，畅通受理渠道，规范公开程序。2024年内未收到申请公开的政府信息。</w:t>
      </w:r>
    </w:p>
    <w:p w14:paraId="3039BB0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576" w:lineRule="atLeast"/>
        <w:ind w:left="0" w:leftChars="0" w:right="0" w:rightChars="0" w:firstLine="643" w:firstLineChars="200"/>
        <w:jc w:val="left"/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政府信息管理情况</w:t>
      </w:r>
    </w:p>
    <w:p w14:paraId="554CCC4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76" w:lineRule="atLeast"/>
        <w:ind w:right="0" w:rightChars="0" w:firstLine="643" w:firstLineChars="200"/>
        <w:jc w:val="left"/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落实信息公开工作责任，完善信息公开工作机制,加强主动公开目录和事项标准梳理，确保公开信息依法、全面、及时和准确；坚持“涉密信息不公开，公开信息不涉密”，对拟发布在政府网站的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政务信息通知，涉及到社会关切的行政执法类信息、建筑垃圾运输资质中标企业及运输车辆等需公开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信息工作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严格审查，确保公开内容的合法性、真实性。</w:t>
      </w:r>
    </w:p>
    <w:p w14:paraId="445BD04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76" w:lineRule="atLeast"/>
        <w:ind w:right="0" w:rightChars="0" w:firstLine="643" w:firstLineChars="200"/>
        <w:jc w:val="left"/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政府信息公开平台建设情况</w:t>
      </w:r>
    </w:p>
    <w:p w14:paraId="148B7D2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76" w:lineRule="atLeast"/>
        <w:ind w:right="0" w:rightChars="0" w:firstLine="643" w:firstLineChars="200"/>
        <w:jc w:val="left"/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昌乐县综合行政执法局以官方门户网站和局官方微信“昌乐综合执法”为主平台，以昌乐报纸、昌乐电视台、“今日昌乐”等渠道为子平台，将有关政策文件、政务动态信息等及时主动公布。</w:t>
      </w:r>
    </w:p>
    <w:p w14:paraId="304B71C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576" w:lineRule="atLeast"/>
        <w:ind w:right="0" w:rightChars="0" w:firstLine="643" w:firstLineChars="200"/>
        <w:jc w:val="left"/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监督保障情况</w:t>
      </w:r>
    </w:p>
    <w:p w14:paraId="06E3B6B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76" w:lineRule="atLeast"/>
        <w:ind w:right="0" w:rightChars="0" w:firstLine="643" w:firstLineChars="200"/>
        <w:jc w:val="left"/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我局高度重视政府信息公开工作，建立健全工作制度，完善工作机制，成立政府信息公开工作领导小组，明确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分管领导和工作人员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，责任到人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严格执行政府信息公开审签、保密审查、依申请公开和责任追究等相关制度，强化日常动态检查和定期检测的针对性和实效性，保证信息公开工作依法合规；并将政府信息公开纳入单位重要工作来抓，做到应公开尽公开，有序推进政务公开工作。</w:t>
      </w:r>
    </w:p>
    <w:p w14:paraId="1774AE08">
      <w:pPr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right="0" w:firstLine="643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 w14:paraId="6B05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27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052F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ED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B1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71C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99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20E1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0C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61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82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03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BD1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50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C4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16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55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C5C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68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195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D9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0A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55F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79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53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971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3A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34F96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DB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ED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569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28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56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986</w:t>
            </w:r>
          </w:p>
        </w:tc>
      </w:tr>
      <w:tr w14:paraId="0F71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63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4C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7AD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9C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181A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53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9D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2D7A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B9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23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649F1158"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514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1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47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08D0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0BB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9F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CCB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77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5D7C3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86C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65E4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CC1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329C7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E9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57828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02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A8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9D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217A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85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62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C4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0A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2C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A0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12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27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AC5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</w:tr>
      <w:tr w14:paraId="69D7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92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80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23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B5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A74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EDD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5E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0B9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</w:tr>
      <w:tr w14:paraId="7345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6F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6F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C0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2F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CA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D8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18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04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C06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</w:tr>
      <w:tr w14:paraId="159AB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7631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6F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9B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CE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D0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E0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455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62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B98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</w:tr>
      <w:tr w14:paraId="4850A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93EF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D1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C6A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DB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62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F7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CE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43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AB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A2E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</w:tr>
      <w:tr w14:paraId="522E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EBC7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80BD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156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17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CF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39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CA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F7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6B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3B1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</w:tr>
      <w:tr w14:paraId="6ADF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F25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B344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A6C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危及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三安全一稳定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46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E0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0E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2F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F1A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F7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B95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</w:tr>
      <w:tr w14:paraId="52503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86D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3C9A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B9E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A1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5B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2A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F1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34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D6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1C2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</w:tr>
      <w:tr w14:paraId="2BADB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2F36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A509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B46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B0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FF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2D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30D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EE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95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4DE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</w:tr>
      <w:tr w14:paraId="50A2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873C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05F3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70A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41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31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38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57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BD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1B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C96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</w:tr>
      <w:tr w14:paraId="040B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2A3C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0DE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F67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66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C7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47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33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C1A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FC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9F0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</w:tr>
      <w:tr w14:paraId="5B88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9E3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83A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92E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3E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8D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51C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60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D4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B7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FCA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</w:tr>
      <w:tr w14:paraId="3F80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1F0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BF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862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7B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94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3E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C9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70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C6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71D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</w:tr>
      <w:tr w14:paraId="08900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727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62E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BC8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E0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11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9B1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FB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485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80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88B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</w:tr>
      <w:tr w14:paraId="1476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4726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FC3C7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C66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BB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DC2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4AB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DA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FD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F4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EB9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</w:tr>
      <w:tr w14:paraId="5A19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450D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49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8FE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EA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12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0F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D7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E1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18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713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</w:tr>
      <w:tr w14:paraId="4418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A035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438D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9E1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27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B1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54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C3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64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93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FED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</w:tr>
      <w:tr w14:paraId="36A5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CFF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343E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BA9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1C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A74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5A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1F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0A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3F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BA13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</w:tr>
      <w:tr w14:paraId="059F1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8899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7EB1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176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8F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0E3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E78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B5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85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A9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545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</w:tr>
      <w:tr w14:paraId="3604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0C7E5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9BB2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D7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6A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33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08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29A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4A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48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3BB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</w:tr>
      <w:tr w14:paraId="08DB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EB3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A5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91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40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3E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25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38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F7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5F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126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</w:tr>
      <w:tr w14:paraId="3C1A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4E5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260F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17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EC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41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4C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A3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683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09F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53A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</w:tr>
      <w:tr w14:paraId="3E49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9914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30EF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4F2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71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B87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56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ED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682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9F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B85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</w:tr>
      <w:tr w14:paraId="66F4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BE7B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BBF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96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B9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47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28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8A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21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10E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</w:tr>
      <w:tr w14:paraId="0628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50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2A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52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A8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0F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48D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9D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D5D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 </w:t>
            </w:r>
          </w:p>
        </w:tc>
      </w:tr>
    </w:tbl>
    <w:p w14:paraId="4A628F84">
      <w:pPr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8BA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B3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F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行政诉讼</w:t>
            </w:r>
          </w:p>
        </w:tc>
      </w:tr>
      <w:tr w14:paraId="46938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5D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6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 w14:paraId="23DD6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A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  <w:p w14:paraId="66B33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3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尚未</w:t>
            </w:r>
          </w:p>
          <w:p w14:paraId="64E6B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F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A7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BB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复议后起诉</w:t>
            </w:r>
          </w:p>
        </w:tc>
      </w:tr>
      <w:tr w14:paraId="43F0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EC5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6A0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785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280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439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EA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 w14:paraId="5E3B2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2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 w14:paraId="12CC8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F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  <w:p w14:paraId="43C7C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AA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尚未</w:t>
            </w:r>
          </w:p>
          <w:p w14:paraId="6CCE5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2F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2D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 w14:paraId="4C495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0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 w14:paraId="74AB3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E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  <w:p w14:paraId="3C567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DE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尚未</w:t>
            </w:r>
          </w:p>
          <w:p w14:paraId="19DBF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1F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20DF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E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B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4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A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2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64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0D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FD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88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59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7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35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9E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E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F0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23EB5C31">
      <w:pPr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3"/>
        <w:jc w:val="left"/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五、政府信息公开工作存在的主要问题及改进情况。</w:t>
      </w:r>
    </w:p>
    <w:p w14:paraId="66BD28E0">
      <w:pPr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3"/>
        <w:jc w:val="left"/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2024年度我局政府信息公开工作存在问题，主要在以下几方面：一是公开目录规范性、信息公开及时性等方面还需进一步优化；二是与群众对综合执法的知情权、参与权、表达权、监督权日益增长的需要和期待相比，还有一定差距。</w:t>
      </w:r>
    </w:p>
    <w:p w14:paraId="6CDEE488">
      <w:pPr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3"/>
        <w:jc w:val="left"/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针对上述问题，我局将深入探索政务公开的内容及要求，加大信息公开范围，进一步回应社会关切的重点问题。严格把好依申请公开办理效率和答复质量，推动政府信息公开工作取得更大进展。</w:t>
      </w:r>
    </w:p>
    <w:p w14:paraId="22AEE41F">
      <w:pPr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3"/>
        <w:jc w:val="left"/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六、其他需要报告的事项。</w:t>
      </w:r>
    </w:p>
    <w:p w14:paraId="00471DDC">
      <w:pPr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right="0" w:firstLine="643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信息处理费收取情况。本年度未产生信息公开处理费。</w:t>
      </w:r>
    </w:p>
    <w:p w14:paraId="3DCDC86D">
      <w:pPr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right="0" w:firstLine="643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上级年度政务公开工作要点落实情况。根据《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2024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年昌乐县政务公开重点工作任务分工》安排，涉及我局责任事项已全部落实到位。</w:t>
      </w:r>
    </w:p>
    <w:p w14:paraId="03A92F34">
      <w:pPr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right="0" w:firstLine="643" w:firstLineChars="200"/>
        <w:jc w:val="left"/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FF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人大代表建议和政协提案办理情况。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2024年度，昌乐县综合行政执法局牵头办理政协提案主办3件，协助办理4件，人大建议协助办理3件，均在规定时间内提前办结，办复率、解决率、见面率、满意率均达到100％。主要涉及到校园周边、停车秩序等方面。</w:t>
      </w:r>
    </w:p>
    <w:p w14:paraId="3BC35736">
      <w:pPr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3"/>
        <w:jc w:val="left"/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FF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度政务公开工作创新情况。昌乐县综合行政执法局立足城市管理和执法新形势、新要求，以打造“智慧城管、温情执法”品牌为目标，坚持“数字赋能”，在户外广告和招牌设置指导、建筑垃圾运输处置、群众诉求办理、综合行政执法等方面，创新运用智能化、信息化手段，进一步提升城市管理和执法效能，切实增强人民群众的获得感、幸福感，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我局政务公开工作提供坚持基础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 w14:paraId="264B35DA">
      <w:pPr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（五）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报告数据统计说明。本报告所列数据统计期限为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2024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年1月1日至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2024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年12月31日。</w:t>
      </w:r>
    </w:p>
    <w:p w14:paraId="03EE7CB5">
      <w:pPr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（六）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本行政机关认为需要报告的其他事项。无。</w:t>
      </w:r>
    </w:p>
    <w:p w14:paraId="47E59EB1">
      <w:pPr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3"/>
        <w:jc w:val="left"/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（七）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其他有关文件专门要求报告的事项。无。</w:t>
      </w:r>
    </w:p>
    <w:p w14:paraId="3556DD1A">
      <w:pPr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3"/>
        <w:jc w:val="left"/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63E0DC4">
      <w:pPr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3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  </w:t>
      </w:r>
      <w:r>
        <w:rPr>
          <w:rFonts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昌乐县综合行政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执法局</w:t>
      </w:r>
    </w:p>
    <w:p w14:paraId="57D0454C">
      <w:pPr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3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  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年1月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</w:t>
      </w:r>
      <w:bookmarkStart w:id="0" w:name="_GoBack"/>
      <w:bookmarkEnd w:id="0"/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85864DA-4D7A-4C97-A39B-5F2D538CD90F}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553D51A2-5B78-4BBC-9A7B-63CD0E3313C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1B06971-B53C-48F4-9B7E-61F041181F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BB361EA-17EF-4143-B998-B0DC62B9268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CFB413F-DE26-4B41-BB93-1E3CFA0100F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37377"/>
    <w:multiLevelType w:val="singleLevel"/>
    <w:tmpl w:val="15F37377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B370CCE"/>
    <w:multiLevelType w:val="singleLevel"/>
    <w:tmpl w:val="4B370CC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MzQyNmE3NTAxNTJiZmY3MDQwOTI2MTA0YTQ2N2MifQ=="/>
  </w:docVars>
  <w:rsids>
    <w:rsidRoot w:val="302B6306"/>
    <w:rsid w:val="00D81059"/>
    <w:rsid w:val="00E0317A"/>
    <w:rsid w:val="02577065"/>
    <w:rsid w:val="03D348AC"/>
    <w:rsid w:val="051B6D4E"/>
    <w:rsid w:val="05545FD4"/>
    <w:rsid w:val="07D60B4E"/>
    <w:rsid w:val="0AE61DC4"/>
    <w:rsid w:val="0B276C4F"/>
    <w:rsid w:val="0B7373D0"/>
    <w:rsid w:val="116661D0"/>
    <w:rsid w:val="14F66A76"/>
    <w:rsid w:val="175D44E7"/>
    <w:rsid w:val="17C149C7"/>
    <w:rsid w:val="19AF1F1B"/>
    <w:rsid w:val="1B5F6D18"/>
    <w:rsid w:val="1E8436B5"/>
    <w:rsid w:val="1F933733"/>
    <w:rsid w:val="21F726B1"/>
    <w:rsid w:val="23CB3F5C"/>
    <w:rsid w:val="242B6642"/>
    <w:rsid w:val="25036AD8"/>
    <w:rsid w:val="27AD0102"/>
    <w:rsid w:val="29D47A98"/>
    <w:rsid w:val="2AD6489C"/>
    <w:rsid w:val="2BAC1E16"/>
    <w:rsid w:val="2C127A67"/>
    <w:rsid w:val="2D8E211C"/>
    <w:rsid w:val="302B6306"/>
    <w:rsid w:val="328B4E7C"/>
    <w:rsid w:val="365B2DB7"/>
    <w:rsid w:val="377C2DC9"/>
    <w:rsid w:val="39F7069C"/>
    <w:rsid w:val="3A5062A4"/>
    <w:rsid w:val="41BF1233"/>
    <w:rsid w:val="452854FC"/>
    <w:rsid w:val="4ACF7478"/>
    <w:rsid w:val="4CC84665"/>
    <w:rsid w:val="4D7C48BE"/>
    <w:rsid w:val="4EFD6396"/>
    <w:rsid w:val="603E4B4A"/>
    <w:rsid w:val="63855972"/>
    <w:rsid w:val="66894B9A"/>
    <w:rsid w:val="684B418A"/>
    <w:rsid w:val="694F7CAA"/>
    <w:rsid w:val="6C833563"/>
    <w:rsid w:val="6CA95923"/>
    <w:rsid w:val="6DAA6D71"/>
    <w:rsid w:val="728900C6"/>
    <w:rsid w:val="72F35478"/>
    <w:rsid w:val="75FF0C10"/>
    <w:rsid w:val="77B826B7"/>
    <w:rsid w:val="7AB43E11"/>
    <w:rsid w:val="7DC97BD3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2413</Words>
  <Characters>2505</Characters>
  <Lines>0</Lines>
  <Paragraphs>0</Paragraphs>
  <TotalTime>18</TotalTime>
  <ScaleCrop>false</ScaleCrop>
  <LinksUpToDate>false</LinksUpToDate>
  <CharactersWithSpaces>2913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2024-01-10T01:26:00Z</dcterms:created>
  <dc:creator>额</dc:creator>
  <cp:lastModifiedBy>邹林君</cp:lastModifiedBy>
  <dcterms:modified xsi:type="dcterms:W3CDTF">2025-01-15T02:38:00Z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F6D78BC8FBC34C9DA612BF7AA20CA5EB_11</vt:lpwstr>
  </property>
</Properties>
</file>